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dbf72" w14:paraId="45dbf72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584931" w:rsidR="00C6342D" w:rsidRPr="008B1A21">
      <w:pPr>
        <w:ind w:left="5040"/>
        <w:jc w:val="right"/>
        <w:rPr>
          <w:b/>
        </w:rPr>
      </w:pPr>
    </w:p>
    <w:p w:rsidRDefault="00C04271" w:rsidP="00B24A22" w:rsidR="00C04271">
      <w:pPr>
        <w:ind w:left="5040"/>
        <w:jc w:val="right"/>
      </w:pPr>
      <w:r>
        <w:t>IVAN</w:t>
      </w:r>
      <w:r w:rsidR="00DD3E32">
        <w:t>A</w:t>
      </w:r>
      <w:r>
        <w:t xml:space="preserve"> BAŽDARIĆ</w:t>
      </w:r>
    </w:p>
    <w:p w:rsidRDefault="00C04271" w:rsidP="00B24A22" w:rsidR="005F73F6">
      <w:pPr>
        <w:ind w:left="5040"/>
        <w:jc w:val="right"/>
      </w:pPr>
      <w:r>
        <w:t>Učiteljice Katice Radošević 3</w:t>
      </w:r>
    </w:p>
    <w:p w:rsidRDefault="00C04271" w:rsidP="00B24A22" w:rsidR="00C04271">
      <w:pPr>
        <w:ind w:left="5040"/>
        <w:jc w:val="right"/>
      </w:pPr>
      <w:r>
        <w:t>Novigrad</w:t>
      </w:r>
    </w:p>
    <w:p w:rsidRDefault="00B24A22" w:rsidP="00B24A22" w:rsidR="00B24A22">
      <w:pPr>
        <w:ind w:left="5040"/>
        <w:jc w:val="right"/>
      </w:pPr>
    </w:p>
    <w:p w:rsidRDefault="00584931" w:rsidP="00F2122B" w:rsidR="00584931" w:rsidRPr="00B0613D">
      <w:pPr>
        <w:ind w:left="5040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B24A22">
        <w:t>7</w:t>
      </w:r>
      <w:r w:rsidR="00EF46AC">
        <w:t>2</w:t>
      </w:r>
      <w:r w:rsidR="00C04271">
        <w:t>7</w:t>
      </w:r>
      <w:r>
        <w:t>/16-</w:t>
      </w:r>
      <w:r w:rsidR="00EF46AC">
        <w:t>4</w:t>
      </w:r>
      <w:r>
        <w:t xml:space="preserve"> od </w:t>
      </w:r>
      <w:r w:rsidR="00852EB8">
        <w:t>0</w:t>
      </w:r>
      <w:r w:rsidR="004113BA">
        <w:t>9</w:t>
      </w:r>
      <w:r w:rsidR="00A71E12">
        <w:t>. svibnja</w:t>
      </w:r>
      <w:r>
        <w:t xml:space="preserve"> 2016. pokrenut je prethodni postupak radi utvrđivanja uvjeta za otvaranje stečajnog postupka nad stečajnim dužnikom </w:t>
      </w:r>
      <w:r w:rsidR="00C04271">
        <w:t>VOX CENTAR d.o.o., Zadar, Andrije Hebranga 2 A, OIB: 13734516623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A71E12">
        <w:t>24</w:t>
      </w:r>
      <w:r w:rsidR="007C0F7F">
        <w:t>. svibnja 2016. u</w:t>
      </w:r>
      <w:r w:rsidR="007C0F7F" w:rsidRPr="00F60CD9">
        <w:t xml:space="preserve"> </w:t>
      </w:r>
      <w:r w:rsidR="006118A3">
        <w:t>10</w:t>
      </w:r>
      <w:r w:rsidR="007C0F7F">
        <w:t>,</w:t>
      </w:r>
      <w:r w:rsidR="00C04271">
        <w:t>50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A71E12">
        <w:t>24</w:t>
      </w:r>
      <w:r w:rsidR="007C0F7F">
        <w:t xml:space="preserve">. svibnja </w:t>
      </w:r>
      <w:r>
        <w:t xml:space="preserve">2016. u </w:t>
      </w:r>
      <w:r w:rsidR="006118A3">
        <w:t>10</w:t>
      </w:r>
      <w:r w:rsidR="007C0F7F">
        <w:t>,</w:t>
      </w:r>
      <w:r w:rsidR="00C04271">
        <w:t>52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852EB8">
        <w:t>0</w:t>
      </w:r>
      <w:r w:rsidR="004113BA">
        <w:t>9</w:t>
      </w:r>
      <w:r w:rsidR="00A71E12">
        <w:t>. svibnja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</w:t>
      </w:r>
      <w:r w:rsidR="00C3783E">
        <w:t xml:space="preserve"> </w:t>
      </w:r>
      <w:r w:rsidR="00120463" w:rsidRPr="008B1A21">
        <w:t>S</w:t>
      </w:r>
      <w:r w:rsidR="00C3783E">
        <w:t>utkinja</w:t>
      </w:r>
    </w:p>
    <w:p w:rsidRDefault="00C3783E" w:rsidP="00B0613D" w:rsidR="00D55EFA" w:rsidRPr="008B1A21">
      <w:r>
        <w:t>Josipa Dorkin</w:t>
      </w:r>
      <w:r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4303876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A82292">
      <w:rPr>
        <w:b/>
        <w:bCs/>
        <w:sz w:val="28"/>
      </w:rPr>
      <w:t xml:space="preserve">                             </w:t>
    </w:r>
    <w:r>
      <w:rPr>
        <w:b/>
        <w:bCs/>
        <w:sz w:val="28"/>
      </w:rPr>
      <w:t xml:space="preserve"> 1 St-</w:t>
    </w:r>
    <w:r w:rsidR="00EF46AC">
      <w:rPr>
        <w:b/>
        <w:bCs/>
        <w:sz w:val="28"/>
      </w:rPr>
      <w:t>72</w:t>
    </w:r>
    <w:r w:rsidR="00C04271">
      <w:rPr>
        <w:b/>
        <w:bCs/>
        <w:sz w:val="28"/>
      </w:rPr>
      <w:t>7</w:t>
    </w:r>
    <w:r w:rsidR="007E425C">
      <w:rPr>
        <w:b/>
        <w:bCs/>
        <w:sz w:val="28"/>
      </w:rPr>
      <w:t>/</w:t>
    </w:r>
    <w:r w:rsidR="0042453D">
      <w:rPr>
        <w:b/>
        <w:bCs/>
        <w:sz w:val="28"/>
      </w:rPr>
      <w:t>1</w:t>
    </w:r>
    <w:r w:rsidR="00CA1C1B">
      <w:rPr>
        <w:b/>
        <w:bCs/>
        <w:sz w:val="28"/>
      </w:rPr>
      <w:t>6</w:t>
    </w:r>
    <w:r w:rsidR="00852EB8">
      <w:rPr>
        <w:b/>
        <w:bCs/>
        <w:sz w:val="28"/>
      </w:rPr>
      <w:t>-</w:t>
    </w:r>
    <w:r w:rsidR="00EF46AC">
      <w:rPr>
        <w:b/>
        <w:bCs/>
        <w:sz w:val="28"/>
      </w:rPr>
      <w:t>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589B0CB1"/>
    <w:multiLevelType w:val="hybridMultilevel"/>
    <w:tmpl w:val="703418A2"/>
    <w:lvl w:tplc="B7060920" w:ilvl="0">
      <w:start w:val="1"/>
      <w:numFmt w:val="upp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7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8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0"/>
  </w:num>
  <w:num w:numId="8">
    <w:abstractNumId w:val="4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A5889"/>
    <w:rsid w:val="001A7D41"/>
    <w:rsid w:val="001C637E"/>
    <w:rsid w:val="001D39D6"/>
    <w:rsid w:val="001D4440"/>
    <w:rsid w:val="002160D8"/>
    <w:rsid w:val="0022389F"/>
    <w:rsid w:val="00240260"/>
    <w:rsid w:val="002459B5"/>
    <w:rsid w:val="002658DA"/>
    <w:rsid w:val="00266C70"/>
    <w:rsid w:val="0027090A"/>
    <w:rsid w:val="00285D7C"/>
    <w:rsid w:val="002930C9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13BA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5F73F6"/>
    <w:rsid w:val="005F7418"/>
    <w:rsid w:val="00603D3A"/>
    <w:rsid w:val="006118A3"/>
    <w:rsid w:val="006129B1"/>
    <w:rsid w:val="00616884"/>
    <w:rsid w:val="00622150"/>
    <w:rsid w:val="0063095A"/>
    <w:rsid w:val="0063552E"/>
    <w:rsid w:val="006523A4"/>
    <w:rsid w:val="00657B18"/>
    <w:rsid w:val="00666CD8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C0F7F"/>
    <w:rsid w:val="007E425C"/>
    <w:rsid w:val="0080429C"/>
    <w:rsid w:val="0084577B"/>
    <w:rsid w:val="00847E11"/>
    <w:rsid w:val="00852EB8"/>
    <w:rsid w:val="00857A0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D04"/>
    <w:rsid w:val="00A71E12"/>
    <w:rsid w:val="00A75CA0"/>
    <w:rsid w:val="00A82235"/>
    <w:rsid w:val="00A82292"/>
    <w:rsid w:val="00AD1E5B"/>
    <w:rsid w:val="00AE5BDA"/>
    <w:rsid w:val="00B041A0"/>
    <w:rsid w:val="00B0613D"/>
    <w:rsid w:val="00B0620F"/>
    <w:rsid w:val="00B10DAD"/>
    <w:rsid w:val="00B20701"/>
    <w:rsid w:val="00B24A22"/>
    <w:rsid w:val="00B331F5"/>
    <w:rsid w:val="00B44332"/>
    <w:rsid w:val="00B549C0"/>
    <w:rsid w:val="00B9388D"/>
    <w:rsid w:val="00BB1A7F"/>
    <w:rsid w:val="00C04271"/>
    <w:rsid w:val="00C11C35"/>
    <w:rsid w:val="00C11E12"/>
    <w:rsid w:val="00C3783E"/>
    <w:rsid w:val="00C47314"/>
    <w:rsid w:val="00C55BC5"/>
    <w:rsid w:val="00C57528"/>
    <w:rsid w:val="00C6342D"/>
    <w:rsid w:val="00C675F5"/>
    <w:rsid w:val="00CA1C1B"/>
    <w:rsid w:val="00CE1849"/>
    <w:rsid w:val="00CE37FF"/>
    <w:rsid w:val="00CE7CEC"/>
    <w:rsid w:val="00CF1024"/>
    <w:rsid w:val="00CF6BB6"/>
    <w:rsid w:val="00D0055F"/>
    <w:rsid w:val="00D02B37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3E42"/>
    <w:rsid w:val="00DB4D46"/>
    <w:rsid w:val="00DC069A"/>
    <w:rsid w:val="00DD3E32"/>
    <w:rsid w:val="00DD4A99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EF46AC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3E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3E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3E32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3E32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3E32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3E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3E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3E32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3E32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3E32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727</izvorni_sadrzaj>
    <derivirana_varijabla naziv="DomainObject.Predmet.Broj_1">727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St-727/2016</izvorni_sadrzaj>
    <derivirana_varijabla naziv="DomainObject.Predmet.OznakaBroj_1">St-727/2016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VOX CENTAR d.o.o.  za poslovanje nekretninama i usluge ugostiteljstva</izvorni_sadrzaj>
    <derivirana_varijabla naziv="DomainObject.Predmet.ProtustrankaFormated_1">  VOX CENTAR d.o.o.  za poslovanje nekretninama i usluge ugostiteljstva</derivirana_varijabla>
  </DomainObject.Predmet.ProtustrankaFormated>
  <DomainObject.Predmet.ProtustrankaFormatedOIB>
    <izvorni_sadrzaj>  VOX CENTAR d.o.o.  za poslovanje nekretninama i usluge ugostiteljstva, OIB 13734516623</izvorni_sadrzaj>
    <derivirana_varijabla naziv="DomainObject.Predmet.ProtustrankaFormatedOIB_1">  VOX CENTAR d.o.o.  za poslovanje nekretninama i usluge ugostiteljstva, OIB 13734516623</derivirana_varijabla>
  </DomainObject.Predmet.ProtustrankaFormatedOIB>
  <DomainObject.Predmet.ProtustrankaFormatedWithAdress>
    <izvorni_sadrzaj> VOX CENTAR d.o.o.  za poslovanje nekretninama i usluge ugostiteljstva, Andrije Hebranga 2/A, 23000 Zadar</izvorni_sadrzaj>
    <derivirana_varijabla naziv="DomainObject.Predmet.ProtustrankaFormatedWithAdress_1"> VOX CENTAR d.o.o.  za poslovanje nekretninama i usluge ugostiteljstva, Andrije Hebranga 2/A, 23000 Zadar</derivirana_varijabla>
  </DomainObject.Predmet.ProtustrankaFormatedWithAdress>
  <DomainObject.Predmet.ProtustrankaFormatedWithAdressOIB>
    <izvorni_sadrzaj> VOX CENTAR d.o.o.  za poslovanje nekretninama i usluge ugostiteljstva, OIB 13734516623, Andrije Hebranga 2/A, 23000 Zadar</izvorni_sadrzaj>
    <derivirana_varijabla naziv="DomainObject.Predmet.ProtustrankaFormatedWithAdressOIB_1"> VOX CENTAR d.o.o.  za poslovanje nekretninama i usluge ugostiteljstva, OIB 13734516623, Andrije Hebranga 2/A, 23000 Zadar</derivirana_varijabla>
  </DomainObject.Predmet.ProtustrankaFormatedWithAdressOIB>
  <DomainObject.Predmet.ProtustrankaWithAdress>
    <izvorni_sadrzaj>VOX CENTAR d.o.o.  za poslovanje nekretninama i usluge ugostiteljstva Andrije Hebranga 2/A, 23000 Zadar</izvorni_sadrzaj>
    <derivirana_varijabla naziv="DomainObject.Predmet.ProtustrankaWithAdress_1">VOX CENTAR d.o.o.  za poslovanje nekretninama i usluge ugostiteljstva Andrije Hebranga 2/A, 23000 Zadar</derivirana_varijabla>
  </DomainObject.Predmet.ProtustrankaWithAdress>
  <DomainObject.Predmet.ProtustrankaWithAdressOIB>
    <izvorni_sadrzaj>VOX CENTAR d.o.o.  za poslovanje nekretninama i usluge ugostiteljstva, OIB 13734516623, Andrije Hebranga 2/A, 23000 Zadar</izvorni_sadrzaj>
    <derivirana_varijabla naziv="DomainObject.Predmet.ProtustrankaWithAdressOIB_1">VOX CENTAR d.o.o.  za poslovanje nekretninama i usluge ugostiteljstva, OIB 13734516623, Andrije Hebranga 2/A, 23000 Zadar</derivirana_varijabla>
  </DomainObject.Predmet.ProtustrankaWithAdressOIB>
  <DomainObject.Predmet.ProtustrankaNazivFormated>
    <izvorni_sadrzaj>VOX CENTAR d.o.o.  za poslovanje nekretninama i usluge ugostiteljstva</izvorni_sadrzaj>
    <derivirana_varijabla naziv="DomainObject.Predmet.ProtustrankaNazivFormated_1">VOX CENTAR d.o.o.  za poslovanje nekretninama i usluge ugostiteljstva</derivirana_varijabla>
  </DomainObject.Predmet.ProtustrankaNazivFormated>
  <DomainObject.Predmet.ProtustrankaNazivFormatedOIB>
    <izvorni_sadrzaj>VOX CENTAR d.o.o.  za poslovanje nekretninama i usluge ugostiteljstva, OIB 13734516623</izvorni_sadrzaj>
    <derivirana_varijabla naziv="DomainObject.Predmet.ProtustrankaNazivFormatedOIB_1">VOX CENTAR d.o.o.  za poslovanje nekretninama i usluge ugostiteljstva, OIB 13734516623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2364291.76</izvorni_sadrzaj>
    <derivirana_varijabla naziv="DomainObject.Predmet.TrenutnaVrijednost_1">2364291.76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VOX CENTAR d.o.o.  za poslovanje nekretninama i usluge ugostiteljstva</item>
    </izvorni_sadrzaj>
    <derivirana_varijabla naziv="DomainObject.Predmet.ProtuStrankaListFormated_1">
      <item>VOX CENTAR d.o.o.  za poslovanje nekretninama i usluge ugostiteljstva</item>
    </derivirana_varijabla>
  </DomainObject.Predmet.ProtuStrankaListFormated>
  <DomainObject.Predmet.ProtuStrankaListFormatedOIB>
    <izvorni_sadrzaj>
      <item>VOX CENTAR d.o.o.  za poslovanje nekretninama i usluge ugostiteljstva, OIB 13734516623</item>
    </izvorni_sadrzaj>
    <derivirana_varijabla naziv="DomainObject.Predmet.ProtuStrankaListFormatedOIB_1">
      <item>VOX CENTAR d.o.o.  za poslovanje nekretninama i usluge ugostiteljstva, OIB 13734516623</item>
    </derivirana_varijabla>
  </DomainObject.Predmet.ProtuStrankaListFormatedOIB>
  <DomainObject.Predmet.ProtuStrankaListFormatedWithAdress>
    <izvorni_sadrzaj>
      <item>VOX CENTAR d.o.o.  za poslovanje nekretninama i usluge ugostiteljstva, Andrije Hebranga 2/A, 23000 Zadar</item>
    </izvorni_sadrzaj>
    <derivirana_varijabla naziv="DomainObject.Predmet.ProtuStrankaListFormatedWithAdress_1">
      <item>VOX CENTAR d.o.o.  za poslovanje nekretninama i usluge ugostiteljstva, Andrije Hebranga 2/A, 23000 Zadar</item>
    </derivirana_varijabla>
  </DomainObject.Predmet.ProtuStrankaListFormatedWithAdress>
  <DomainObject.Predmet.ProtuStrankaListFormatedWithAdressOIB>
    <izvorni_sadrzaj>
      <item>VOX CENTAR d.o.o.  za poslovanje nekretninama i usluge ugostiteljstva, OIB 13734516623, Andrije Hebranga 2/A, 23000 Zadar</item>
    </izvorni_sadrzaj>
    <derivirana_varijabla naziv="DomainObject.Predmet.ProtuStrankaListFormatedWithAdressOIB_1">
      <item>VOX CENTAR d.o.o.  za poslovanje nekretninama i usluge ugostiteljstva, OIB 13734516623, Andrije Hebranga 2/A, 23000 Zadar</item>
    </derivirana_varijabla>
  </DomainObject.Predmet.ProtuStrankaListFormatedWithAdressOIB>
  <DomainObject.Predmet.ProtuStrankaListNazivFormated>
    <izvorni_sadrzaj>
      <item>VOX CENTAR d.o.o.  za poslovanje nekretninama i usluge ugostiteljstva</item>
    </izvorni_sadrzaj>
    <derivirana_varijabla naziv="DomainObject.Predmet.ProtuStrankaListNazivFormated_1">
      <item>VOX CENTAR d.o.o.  za poslovanje nekretninama i usluge ugostiteljstva</item>
    </derivirana_varijabla>
  </DomainObject.Predmet.ProtuStrankaListNazivFormated>
  <DomainObject.Predmet.ProtuStrankaListNazivFormatedOIB>
    <izvorni_sadrzaj>
      <item>VOX CENTAR d.o.o.  za poslovanje nekretninama i usluge ugostiteljstva, OIB 13734516623</item>
    </izvorni_sadrzaj>
    <derivirana_varijabla naziv="DomainObject.Predmet.ProtuStrankaListNazivFormatedOIB_1">
      <item>VOX CENTAR d.o.o.  za poslovanje nekretninama i usluge ugostiteljstva, OIB 13734516623</item>
    </derivirana_varijabla>
  </DomainObject.Predmet.ProtuStrankaListNazivFormatedOIB>
  <DomainObject.Predmet.OstaliListFormated>
    <izvorni_sadrzaj>
      <item>Ivana Baždarić</item>
    </izvorni_sadrzaj>
    <derivirana_varijabla naziv="DomainObject.Predmet.OstaliListFormated_1">
      <item>Ivana Baždarić</item>
    </derivirana_varijabla>
  </DomainObject.Predmet.OstaliListFormated>
  <DomainObject.Predmet.OstaliListFormatedOIB>
    <izvorni_sadrzaj>
      <item>Ivana Baždarić, OIB 78796696649</item>
    </izvorni_sadrzaj>
    <derivirana_varijabla naziv="DomainObject.Predmet.OstaliListFormatedOIB_1">
      <item>Ivana Baždarić, OIB 78796696649</item>
    </derivirana_varijabla>
  </DomainObject.Predmet.OstaliListFormatedOIB>
  <DomainObject.Predmet.OstaliListFormatedWithAdress>
    <izvorni_sadrzaj>
      <item>Ivana Baždarić, Učiteljice Katice Radošević 3, 23312 Novigrad</item>
    </izvorni_sadrzaj>
    <derivirana_varijabla naziv="DomainObject.Predmet.OstaliListFormatedWithAdress_1">
      <item>Ivana Baždarić, Učiteljice Katice Radošević 3, 23312 Novigrad</item>
    </derivirana_varijabla>
  </DomainObject.Predmet.OstaliListFormatedWithAdress>
  <DomainObject.Predmet.OstaliListFormatedWithAdressOIB>
    <izvorni_sadrzaj>
      <item>Ivana Baždarić, OIB 78796696649, Učiteljice Katice Radošević 3, 23312 Novigrad</item>
    </izvorni_sadrzaj>
    <derivirana_varijabla naziv="DomainObject.Predmet.OstaliListFormatedWithAdressOIB_1">
      <item>Ivana Baždarić, OIB 78796696649, Učiteljice Katice Radošević 3, 23312 Novigrad</item>
    </derivirana_varijabla>
  </DomainObject.Predmet.OstaliListFormatedWithAdressOIB>
  <DomainObject.Predmet.OstaliListNazivFormated>
    <izvorni_sadrzaj>
      <item>Ivana Baždarić</item>
    </izvorni_sadrzaj>
    <derivirana_varijabla naziv="DomainObject.Predmet.OstaliListNazivFormated_1">
      <item>Ivana Baždarić</item>
    </derivirana_varijabla>
  </DomainObject.Predmet.OstaliListNazivFormated>
  <DomainObject.Predmet.OstaliListNazivFormatedOIB>
    <izvorni_sadrzaj>
      <item>Ivana Baždarić, OIB 78796696649</item>
    </izvorni_sadrzaj>
    <derivirana_varijabla naziv="DomainObject.Predmet.OstaliListNazivFormatedOIB_1">
      <item>Ivana Baždarić, OIB 78796696649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VOX CENTAR d.o.o.  za poslovanje nekretninama i usluge ugostiteljstva</izvorni_sadrzaj>
    <derivirana_varijabla naziv="DomainObject.Predmet.ProtustrankaIDrugi_1">VOX CENTAR d.o.o.  za poslovanje nekretninama i usluge ugostiteljstva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VOX CENTAR d.o.o.  za poslovanje nekretninama i usluge ugostiteljstva, OIB 13734516623, Andrije Hebranga 2/A, 23000 Zadar</izvorni_sadrzaj>
    <derivirana_varijabla naziv="DomainObject.Predmet.ProtustrankaIDrugiAdressOIB_1">VOX CENTAR d.o.o.  za poslovanje nekretninama i usluge ugostiteljstva, OIB 13734516623, Andrije Hebranga 2/A,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VOX CENTAR d.o.o.  za poslovanje nekretninama i usluge ugostiteljstva</item>
      <item>Ivana Baždarić</item>
    </izvorni_sadrzaj>
    <derivirana_varijabla naziv="DomainObject.Predmet.SudioniciListNaziv_1">
      <item>Financijska agencija</item>
      <item>VOX CENTAR d.o.o.  za poslovanje nekretninama i usluge ugostiteljstva</item>
      <item>Ivana Baždarić</item>
    </derivirana_varijabla>
  </DomainObject.Predmet.SudioniciListNaziv>
  <DomainObject.Predmet.SudioniciListAdressOIB>
    <izvorni_sadrzaj>
      <item>Financijska agencija, OIB 85821130368, Ivana Danila 4,23000 Zadar</item>
      <item>VOX CENTAR d.o.o.  za poslovanje nekretninama i usluge ugostiteljstva, OIB 13734516623, Andrije Hebranga 2/A,23000 Zadar</item>
      <item>Ivana Baždarić, OIB 78796696649, Učiteljice Katice Radošević 3,23312 Novigrad</item>
    </izvorni_sadrzaj>
    <derivirana_varijabla naziv="DomainObject.Predmet.SudioniciListAdressOIB_1">
      <item>Financijska agencija, OIB 85821130368, Ivana Danila 4,23000 Zadar</item>
      <item>VOX CENTAR d.o.o.  za poslovanje nekretninama i usluge ugostiteljstva, OIB 13734516623, Andrije Hebranga 2/A,23000 Zadar</item>
      <item>Ivana Baždarić, OIB 78796696649, Učiteljice Katice Radošević 3,23312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13734516623</item>
      <item>, OIB 78796696649</item>
    </izvorni_sadrzaj>
    <derivirana_varijabla naziv="DomainObject.Predmet.SudioniciListNazivOIB_1">
      <item>, OIB 85821130368</item>
      <item>, OIB 13734516623</item>
      <item>, OIB 78796696649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807558-9B3D-41F1-8755-D36AAB187D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158</properties:Words>
  <properties:Characters>878</properties:Characters>
  <properties:Lines>34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2016-05-09T09:05:00Z</dcterms:created>
  <dc:creator>Ardena Bajlo</dc:creator>
  <cp:lastModifiedBy>wsadmin</cp:lastModifiedBy>
  <cp:lastPrinted>2016-05-09T08:54:00Z</cp:lastPrinted>
  <dcterms:modified xmlns:xsi="http://www.w3.org/2001/XMLSchema-instance" xsi:type="dcterms:W3CDTF">2016-05-09T10:58:00Z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