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bdc5" w14:paraId="35dbdc5" w:rsidRDefault="002A5770" w:rsidP="002A5770" w:rsidR="002A5770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</w:t>
      </w:r>
    </w:p>
    <w:p w:rsidRDefault="002A5770" w:rsidP="002A5770" w:rsidR="002A5770" w:rsidRPr="00817543">
      <w:pPr>
        <w:rPr>
          <w:sz w:val="24"/>
        </w:rPr>
      </w:pPr>
      <w:r>
        <w:rPr>
          <w:sz w:val="24"/>
          <w:szCs w:val="24"/>
        </w:rPr>
        <w:t xml:space="preserve">    </w:t>
      </w:r>
      <w:r w:rsidR="00010A00" w:rsidRPr="000B5A49">
        <w:rPr>
          <w:sz w:val="24"/>
          <w:szCs w:val="24"/>
        </w:rPr>
        <w:t xml:space="preserve"> </w:t>
      </w:r>
      <w:r w:rsidRPr="00817543">
        <w:rPr>
          <w:sz w:val="24"/>
        </w:rPr>
        <w:t>REPUBLIKA HRVATSKA</w:t>
      </w:r>
    </w:p>
    <w:p w:rsidRDefault="002A5770" w:rsidP="002A5770" w:rsidR="002A5770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89. St-1864/17-21</w:t>
      </w:r>
    </w:p>
    <w:p w:rsidRDefault="002A5770" w:rsidP="002A5770" w:rsidR="002A5770" w:rsidRPr="00817543">
      <w:pPr>
        <w:pStyle w:val="Zaglavlje"/>
        <w:rPr>
          <w:sz w:val="24"/>
        </w:rPr>
      </w:pPr>
      <w:r>
        <w:rPr>
          <w:sz w:val="24"/>
        </w:rPr>
        <w:t xml:space="preserve"> 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C34D29" w:rsidP="007C4EF1" w:rsidR="00C34D29">
      <w:pPr>
        <w:rPr>
          <w:szCs w:val="24"/>
        </w:rPr>
      </w:pPr>
    </w:p>
    <w:p w:rsidRDefault="00C34D29" w:rsidP="00C23899" w:rsidR="00C34D29" w:rsidRPr="00C34D29">
      <w:pPr>
        <w:jc w:val="center"/>
        <w:rPr>
          <w:sz w:val="24"/>
          <w:szCs w:val="24"/>
        </w:rPr>
      </w:pPr>
      <w:r w:rsidRPr="00C34D29">
        <w:rPr>
          <w:sz w:val="24"/>
          <w:szCs w:val="24"/>
        </w:rPr>
        <w:t>R E P U B L I K A  H R V A T S K A</w:t>
      </w:r>
    </w:p>
    <w:p w:rsidRDefault="00EA4321" w:rsidP="00EA4321" w:rsidR="00EA4321" w:rsidRPr="000B5A49">
      <w:pPr>
        <w:rPr>
          <w:sz w:val="24"/>
          <w:szCs w:val="24"/>
        </w:rPr>
      </w:pPr>
    </w:p>
    <w:p w:rsidRDefault="00EA4321" w:rsidP="00DA622A" w:rsidR="00DA622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6C28D6" w:rsidP="00C34D29" w:rsidR="00C34D29" w:rsidRPr="00C34D29">
      <w:pPr>
        <w:ind w:firstLine="720"/>
        <w:jc w:val="both"/>
        <w:rPr>
          <w:sz w:val="24"/>
          <w:szCs w:val="24"/>
        </w:rPr>
      </w:pPr>
      <w:r w:rsidRPr="006C28D6">
        <w:rPr>
          <w:sz w:val="24"/>
          <w:szCs w:val="24"/>
        </w:rPr>
        <w:t>Trgovački sud u Zagrebu, po sucu Nikolini Dorić Hadžisejdić, u stečajnom predmetu u povodu prijedloga predlagatelja FINANCIJSKE AGENCIJE, RC Zagreb, Podružnica Zagreb, Trg svibanjskih žrtava 1995. 1, OIB: 85821130368, za otvaranje stečajnog postupka nad dužnikom TERRA CROATICA d.o.o.,</w:t>
      </w:r>
      <w:r>
        <w:rPr>
          <w:sz w:val="24"/>
          <w:szCs w:val="24"/>
        </w:rPr>
        <w:t xml:space="preserve"> u stečaju,</w:t>
      </w:r>
      <w:r w:rsidRPr="006C28D6">
        <w:rPr>
          <w:sz w:val="24"/>
          <w:szCs w:val="24"/>
        </w:rPr>
        <w:t xml:space="preserve"> Zagreb, Izidora </w:t>
      </w:r>
      <w:proofErr w:type="spellStart"/>
      <w:r>
        <w:rPr>
          <w:sz w:val="24"/>
          <w:szCs w:val="24"/>
        </w:rPr>
        <w:t>Kršnjavog</w:t>
      </w:r>
      <w:proofErr w:type="spellEnd"/>
      <w:r>
        <w:rPr>
          <w:sz w:val="24"/>
          <w:szCs w:val="24"/>
        </w:rPr>
        <w:t xml:space="preserve"> 1, OIB 70712100010, </w:t>
      </w:r>
      <w:r w:rsidRPr="006C28D6">
        <w:rPr>
          <w:sz w:val="24"/>
          <w:szCs w:val="24"/>
        </w:rPr>
        <w:t xml:space="preserve"> </w:t>
      </w:r>
      <w:r>
        <w:rPr>
          <w:sz w:val="24"/>
          <w:szCs w:val="24"/>
        </w:rPr>
        <w:t>14. studenog</w:t>
      </w:r>
      <w:r w:rsidRPr="006C28D6">
        <w:rPr>
          <w:sz w:val="24"/>
          <w:szCs w:val="24"/>
        </w:rPr>
        <w:t xml:space="preserve"> 2018.,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</w:p>
    <w:p w:rsidRDefault="00EA4321" w:rsidP="008A7C5A" w:rsidR="008A7C5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8A7C5A" w:rsidRPr="000B5A49">
        <w:rPr>
          <w:sz w:val="24"/>
          <w:szCs w:val="24"/>
        </w:rPr>
        <w:t xml:space="preserve">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916FF5" w:rsidP="000B5A49" w:rsidR="00354A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Nalaže se Financijskoj agenciji u roku 8 dana naložiti banci prenijeti zaplijenjeni iznos</w:t>
      </w:r>
      <w:r w:rsidR="00D27D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predujma od </w:t>
      </w:r>
      <w:r w:rsidR="006C28D6">
        <w:rPr>
          <w:sz w:val="24"/>
          <w:szCs w:val="24"/>
        </w:rPr>
        <w:t>4.400,51</w:t>
      </w:r>
      <w:r>
        <w:rPr>
          <w:sz w:val="24"/>
          <w:szCs w:val="24"/>
        </w:rPr>
        <w:t xml:space="preserve"> kn na </w:t>
      </w:r>
      <w:r w:rsidR="0007685D" w:rsidRPr="000B5A49">
        <w:rPr>
          <w:sz w:val="24"/>
          <w:szCs w:val="24"/>
        </w:rPr>
        <w:tab/>
      </w:r>
      <w:r w:rsidR="009721F9">
        <w:rPr>
          <w:sz w:val="24"/>
          <w:szCs w:val="24"/>
        </w:rPr>
        <w:t>račun</w:t>
      </w:r>
      <w:r w:rsidR="00D27D4D">
        <w:rPr>
          <w:sz w:val="24"/>
          <w:szCs w:val="24"/>
        </w:rPr>
        <w:t xml:space="preserve"> </w:t>
      </w:r>
      <w:r w:rsidR="00A747FE" w:rsidRPr="00A747FE">
        <w:rPr>
          <w:sz w:val="24"/>
          <w:szCs w:val="24"/>
        </w:rPr>
        <w:t>Trgovačkog suda u Zagrebu broj IBAN</w:t>
      </w:r>
      <w:r w:rsidR="00C34D29">
        <w:rPr>
          <w:sz w:val="24"/>
          <w:szCs w:val="24"/>
        </w:rPr>
        <w:t>:</w:t>
      </w:r>
      <w:r w:rsidR="00D27D4D">
        <w:rPr>
          <w:sz w:val="24"/>
          <w:szCs w:val="24"/>
        </w:rPr>
        <w:t xml:space="preserve"> </w:t>
      </w:r>
      <w:r w:rsidR="00A747FE" w:rsidRPr="00A747FE">
        <w:rPr>
          <w:sz w:val="24"/>
          <w:szCs w:val="24"/>
        </w:rPr>
        <w:t>HR9223900011300000460, mode</w:t>
      </w:r>
      <w:r w:rsidR="00A747FE">
        <w:rPr>
          <w:sz w:val="24"/>
          <w:szCs w:val="24"/>
        </w:rPr>
        <w:t>l 05, poziv na broj 2001-</w:t>
      </w:r>
      <w:r w:rsidR="006C28D6">
        <w:rPr>
          <w:sz w:val="24"/>
          <w:szCs w:val="24"/>
        </w:rPr>
        <w:t>1864-17</w:t>
      </w:r>
      <w:r w:rsidR="00A747FE">
        <w:rPr>
          <w:sz w:val="24"/>
          <w:szCs w:val="24"/>
        </w:rPr>
        <w:t>.</w:t>
      </w:r>
    </w:p>
    <w:p w:rsidRDefault="00916FF5" w:rsidP="000B5A49" w:rsidR="00916FF5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916FF5" w:rsidP="00D004E1" w:rsidR="00D004E1" w:rsidRPr="000B5A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u ovom stečajnom postupku donio rješenje od </w:t>
      </w:r>
      <w:r w:rsidR="006C28D6">
        <w:rPr>
          <w:sz w:val="24"/>
          <w:szCs w:val="24"/>
        </w:rPr>
        <w:t>23</w:t>
      </w:r>
      <w:r w:rsidR="00C34D29">
        <w:rPr>
          <w:sz w:val="24"/>
          <w:szCs w:val="24"/>
        </w:rPr>
        <w:t xml:space="preserve">. </w:t>
      </w:r>
      <w:r w:rsidR="006C28D6">
        <w:rPr>
          <w:sz w:val="24"/>
          <w:szCs w:val="24"/>
        </w:rPr>
        <w:t xml:space="preserve">kolovoza </w:t>
      </w:r>
      <w:r w:rsidR="003A5AF7">
        <w:rPr>
          <w:sz w:val="24"/>
          <w:szCs w:val="24"/>
        </w:rPr>
        <w:t>2018</w:t>
      </w:r>
      <w:r>
        <w:rPr>
          <w:sz w:val="24"/>
          <w:szCs w:val="24"/>
        </w:rPr>
        <w:t xml:space="preserve">. kojim je nad dužnikom </w:t>
      </w:r>
      <w:r w:rsidR="003A5AF7" w:rsidRPr="003A5AF7">
        <w:rPr>
          <w:sz w:val="24"/>
          <w:szCs w:val="24"/>
        </w:rPr>
        <w:t xml:space="preserve">TERRA CROATICA d.o.o., Zagreb, Izidora </w:t>
      </w:r>
      <w:proofErr w:type="spellStart"/>
      <w:r w:rsidR="003A5AF7" w:rsidRPr="003A5AF7">
        <w:rPr>
          <w:sz w:val="24"/>
          <w:szCs w:val="24"/>
        </w:rPr>
        <w:t>Kršnjavog</w:t>
      </w:r>
      <w:proofErr w:type="spellEnd"/>
      <w:r w:rsidR="003A5AF7" w:rsidRPr="003A5AF7">
        <w:rPr>
          <w:sz w:val="24"/>
          <w:szCs w:val="24"/>
        </w:rPr>
        <w:t xml:space="preserve"> 1, OIB 70712100010</w:t>
      </w:r>
      <w:r>
        <w:rPr>
          <w:sz w:val="24"/>
          <w:szCs w:val="24"/>
        </w:rPr>
        <w:t xml:space="preserve">, otvorio </w:t>
      </w:r>
      <w:r w:rsidR="00C34D29">
        <w:rPr>
          <w:sz w:val="24"/>
          <w:szCs w:val="24"/>
        </w:rPr>
        <w:t xml:space="preserve">i </w:t>
      </w:r>
      <w:r w:rsidR="00C34D29" w:rsidRPr="009721F9">
        <w:rPr>
          <w:sz w:val="24"/>
          <w:szCs w:val="24"/>
        </w:rPr>
        <w:t>istovremeno zaključio</w:t>
      </w:r>
      <w:r w:rsidR="00C34D29" w:rsidRPr="00C34D29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stečaj. Ovaj postupak pokrenut je na prijedlog Financijske agencije, klasa: 110-07/16-01/04, </w:t>
      </w:r>
      <w:proofErr w:type="spellStart"/>
      <w:r>
        <w:rPr>
          <w:sz w:val="24"/>
          <w:szCs w:val="24"/>
        </w:rPr>
        <w:t>Ur</w:t>
      </w:r>
      <w:proofErr w:type="spellEnd"/>
      <w:r>
        <w:rPr>
          <w:sz w:val="24"/>
          <w:szCs w:val="24"/>
        </w:rPr>
        <w:t xml:space="preserve"> broj: 04-06</w:t>
      </w:r>
      <w:r w:rsidR="00C34D29">
        <w:rPr>
          <w:sz w:val="24"/>
          <w:szCs w:val="24"/>
        </w:rPr>
        <w:t>-</w:t>
      </w:r>
      <w:r>
        <w:rPr>
          <w:sz w:val="24"/>
          <w:szCs w:val="24"/>
        </w:rPr>
        <w:t>15-</w:t>
      </w:r>
      <w:r w:rsidR="00C34D29">
        <w:rPr>
          <w:sz w:val="24"/>
          <w:szCs w:val="24"/>
        </w:rPr>
        <w:t>6054</w:t>
      </w:r>
      <w:r w:rsidR="003A5AF7">
        <w:rPr>
          <w:sz w:val="24"/>
          <w:szCs w:val="24"/>
        </w:rPr>
        <w:t>. U podnesku od 30. kolovoza 2018. Financijska agencija je obavijestila sud da</w:t>
      </w:r>
      <w:r>
        <w:rPr>
          <w:sz w:val="24"/>
          <w:szCs w:val="24"/>
        </w:rPr>
        <w:t xml:space="preserve">, na temelju odredbe čl. 112. st. 5. Stečajnog zakona („Narodne novine“ broj 71/15, dalje SZ) dužnik na dan </w:t>
      </w:r>
      <w:r w:rsidR="003A5AF7">
        <w:rPr>
          <w:sz w:val="24"/>
          <w:szCs w:val="24"/>
        </w:rPr>
        <w:t>24</w:t>
      </w:r>
      <w:r w:rsidR="00C34D29">
        <w:rPr>
          <w:sz w:val="24"/>
          <w:szCs w:val="24"/>
        </w:rPr>
        <w:t xml:space="preserve">. </w:t>
      </w:r>
      <w:r w:rsidR="003A5AF7">
        <w:rPr>
          <w:sz w:val="24"/>
          <w:szCs w:val="24"/>
        </w:rPr>
        <w:t>kolovoza 2018</w:t>
      </w:r>
      <w:r>
        <w:rPr>
          <w:sz w:val="24"/>
          <w:szCs w:val="24"/>
        </w:rPr>
        <w:t xml:space="preserve">. na ime predujma za namirenje troškova postupka ima zaplijenjena novčana sredstva u iznosu od </w:t>
      </w:r>
      <w:r w:rsidR="003A5AF7">
        <w:rPr>
          <w:sz w:val="24"/>
          <w:szCs w:val="24"/>
        </w:rPr>
        <w:t>4</w:t>
      </w:r>
      <w:r w:rsidR="00C34D29">
        <w:rPr>
          <w:sz w:val="24"/>
          <w:szCs w:val="24"/>
        </w:rPr>
        <w:t>.</w:t>
      </w:r>
      <w:r w:rsidR="003A5AF7">
        <w:rPr>
          <w:sz w:val="24"/>
          <w:szCs w:val="24"/>
        </w:rPr>
        <w:t>400,51</w:t>
      </w:r>
      <w:r>
        <w:rPr>
          <w:sz w:val="24"/>
          <w:szCs w:val="24"/>
        </w:rPr>
        <w:t xml:space="preserve"> kn. </w:t>
      </w:r>
      <w:r w:rsidR="00EA4321">
        <w:rPr>
          <w:sz w:val="24"/>
          <w:szCs w:val="24"/>
        </w:rPr>
        <w:t xml:space="preserve">S obzirom na to da je u ovom postupku </w:t>
      </w:r>
      <w:r w:rsidR="00EA4321" w:rsidRPr="009721F9">
        <w:rPr>
          <w:sz w:val="24"/>
          <w:szCs w:val="24"/>
        </w:rPr>
        <w:t xml:space="preserve">otvoren stečaj nad </w:t>
      </w:r>
      <w:r w:rsidR="00EA4321">
        <w:rPr>
          <w:sz w:val="24"/>
          <w:szCs w:val="24"/>
        </w:rPr>
        <w:t>dužnikom, sud je na temelju odredbe čl. 112. st. 6. SZ-a riješio kao u izreci.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3A5AF7">
        <w:rPr>
          <w:sz w:val="24"/>
          <w:szCs w:val="24"/>
        </w:rPr>
        <w:t>14</w:t>
      </w:r>
      <w:r w:rsidR="00C34D29">
        <w:rPr>
          <w:sz w:val="24"/>
          <w:szCs w:val="24"/>
        </w:rPr>
        <w:t>. s</w:t>
      </w:r>
      <w:r w:rsidR="003A5AF7">
        <w:rPr>
          <w:sz w:val="24"/>
          <w:szCs w:val="24"/>
        </w:rPr>
        <w:t>tudenog 2018</w:t>
      </w:r>
      <w:r w:rsidR="003D0688" w:rsidRPr="000B5A49">
        <w:rPr>
          <w:sz w:val="24"/>
          <w:szCs w:val="24"/>
        </w:rPr>
        <w:t xml:space="preserve">. </w:t>
      </w:r>
    </w:p>
    <w:p w:rsidRDefault="00C34D29" w:rsidP="00817543" w:rsidR="00C34D29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0B5A49">
      <w:pPr>
        <w:ind w:left="7088"/>
        <w:jc w:val="right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C34D29" w:rsidP="00C34D29" w:rsidR="00C34D29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  <w:r w:rsidR="00710A41">
        <w:rPr>
          <w:sz w:val="24"/>
          <w:szCs w:val="24"/>
        </w:rPr>
        <w:t>, v.r.</w:t>
      </w:r>
    </w:p>
    <w:p w:rsidRDefault="00E36493" w:rsidP="00817543" w:rsidR="008A7C5A" w:rsidRPr="000B5A49">
      <w:pPr>
        <w:ind w:left="708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C34D29" w:rsidP="008A7C5A" w:rsidR="00C34D29">
      <w:pPr>
        <w:jc w:val="both"/>
        <w:rPr>
          <w:sz w:val="24"/>
          <w:szCs w:val="24"/>
        </w:rPr>
      </w:pP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EA4321" w:rsidP="008A7C5A" w:rsidR="008A7C5A" w:rsidRPr="000B5A49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</w:t>
      </w:r>
      <w:r w:rsidR="00916FF5">
        <w:rPr>
          <w:sz w:val="24"/>
          <w:szCs w:val="24"/>
        </w:rPr>
        <w:t xml:space="preserve"> nije dopuštena</w:t>
      </w:r>
      <w:r>
        <w:rPr>
          <w:sz w:val="24"/>
          <w:szCs w:val="24"/>
        </w:rPr>
        <w:t xml:space="preserve"> (čl. 19</w:t>
      </w:r>
      <w:r w:rsidR="00916FF5">
        <w:rPr>
          <w:sz w:val="24"/>
          <w:szCs w:val="24"/>
        </w:rPr>
        <w:t>.</w:t>
      </w:r>
      <w:r>
        <w:rPr>
          <w:sz w:val="24"/>
          <w:szCs w:val="24"/>
        </w:rPr>
        <w:t xml:space="preserve"> st. 7. SZ-a)</w:t>
      </w:r>
    </w:p>
    <w:p w:rsidRDefault="00A747FE" w:rsidP="008A7C5A" w:rsidR="00A747FE">
      <w:pPr>
        <w:jc w:val="both"/>
        <w:rPr>
          <w:sz w:val="24"/>
          <w:szCs w:val="24"/>
        </w:rPr>
      </w:pPr>
    </w:p>
    <w:p w:rsidRDefault="00710A41" w:rsidP="007B64C7" w:rsidR="00710A41" w:rsidRPr="00710A41">
      <w:pPr>
        <w:ind w:firstLine="708" w:left="3540"/>
        <w:jc w:val="right"/>
        <w:rPr>
          <w:sz w:val="24"/>
          <w:szCs w:val="24"/>
        </w:rPr>
      </w:pPr>
      <w:r w:rsidRPr="00710A41">
        <w:rPr>
          <w:sz w:val="24"/>
          <w:szCs w:val="24"/>
        </w:rPr>
        <w:t xml:space="preserve">Za točnost </w:t>
      </w:r>
      <w:proofErr w:type="spellStart"/>
      <w:r w:rsidRPr="00710A41">
        <w:rPr>
          <w:sz w:val="24"/>
          <w:szCs w:val="24"/>
        </w:rPr>
        <w:t>otpravka</w:t>
      </w:r>
      <w:proofErr w:type="spellEnd"/>
      <w:r w:rsidRPr="00710A41">
        <w:rPr>
          <w:sz w:val="24"/>
          <w:szCs w:val="24"/>
        </w:rPr>
        <w:t>-ovlašteni službenik:</w:t>
      </w:r>
    </w:p>
    <w:p w:rsidRDefault="00710A41" w:rsidP="007B64C7" w:rsidR="00710A41" w:rsidRPr="00710A41">
      <w:pPr>
        <w:ind w:firstLine="708" w:left="3540"/>
        <w:jc w:val="right"/>
        <w:rPr>
          <w:sz w:val="24"/>
          <w:szCs w:val="24"/>
        </w:rPr>
      </w:pPr>
      <w:r w:rsidRPr="00710A41">
        <w:rPr>
          <w:sz w:val="24"/>
          <w:szCs w:val="24"/>
        </w:rPr>
        <w:t xml:space="preserve">                                       Valentina Gabud</w:t>
      </w:r>
    </w:p>
    <w:p w:rsidRDefault="008A7C5A" w:rsidP="008A7C5A" w:rsidR="008A7C5A" w:rsidRPr="000B5A49">
      <w:pPr>
        <w:jc w:val="center"/>
        <w:rPr>
          <w:sz w:val="24"/>
          <w:szCs w:val="24"/>
        </w:rPr>
      </w:pPr>
    </w:p>
    <w:sectPr w:rsidSect="00C34D29" w:rsidR="008A7C5A" w:rsidRPr="000B5A49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2A5770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2A5770" w:rsidR="00817543">
    <w:pPr>
      <w:ind w:left="5040"/>
      <w:rPr>
        <w:noProof/>
      </w:rPr>
    </w:pPr>
    <w:r w:rsidRPr="00535D2A">
      <w:rPr>
        <w:szCs w:val="24"/>
      </w:rPr>
      <w:t xml:space="preserve">                   </w:t>
    </w:r>
    <w:r w:rsidR="002A5770">
      <w:rPr>
        <w:szCs w:val="24"/>
      </w:rPr>
      <w:t xml:space="preserve">                              </w:t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2A5770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662305</wp:posOffset>
          </wp:positionH>
          <wp:positionV relativeFrom="paragraph">
            <wp:posOffset>-144780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2A5770">
      <w:t xml:space="preserve">    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A5770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A5AF7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C28D6"/>
    <w:rsid w:val="006E34BC"/>
    <w:rsid w:val="006E6817"/>
    <w:rsid w:val="00710A41"/>
    <w:rsid w:val="00720D6B"/>
    <w:rsid w:val="00740009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0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A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A4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A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A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0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A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A4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A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A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St-1864/2017</izvorni_sadrzaj>
    <derivirana_varijabla naziv="DomainObject.Predmet.OznakaBroj_1">St-1864/2017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CROATICA  d.o.o. zastupanog po punomoćniku Goran Leskovac</izvorni_sadrzaj>
    <derivirana_varijabla naziv="DomainObject.Predmet.ProtustrankaFormated_1">  TERRA CROATICA  d.o.o. zastupanog po punomoćniku Goran Leskovac</derivirana_varijabla>
  </DomainObject.Predmet.ProtustrankaFormated>
  <DomainObject.Predmet.ProtustrankaFormatedOIB>
    <izvorni_sadrzaj>  TERRA CROATICA  d.o.o., OIB 70712100010 zastupanog po punomoćniku Goran Leskovac</izvorni_sadrzaj>
    <derivirana_varijabla naziv="DomainObject.Predmet.ProtustrankaFormatedOIB_1">  TERRA CROATICA  d.o.o., OIB 70712100010 zastupanog po punomoćniku Goran Leskovac</derivirana_varijabla>
  </DomainObject.Predmet.ProtustrankaFormatedOIB>
  <DomainObject.Predmet.ProtustrankaFormatedWithAdress>
    <izvorni_sadrzaj> TERRA CROATICA  d.o.o., Izidora Kršnjavog 1, 10000 Zagreb zastupanog po punomoćniku Goran Leskovac</izvorni_sadrzaj>
    <derivirana_varijabla naziv="DomainObject.Predmet.ProtustrankaFormatedWithAdress_1"> TERRA CROATICA  d.o.o., Izidora Kršnjavog 1, 10000 Zagreb zastupanog po punomoćniku Goran Leskovac</derivirana_varijabla>
  </DomainObject.Predmet.ProtustrankaFormatedWithAdress>
  <DomainObject.Predmet.ProtustrankaFormatedWithAdressOIB>
    <izvorni_sadrzaj> TERRA CROATICA  d.o.o., OIB 70712100010, Izidora Kršnjavog 1, 10000 Zagreb zastupanog po punomoćniku Goran Leskovac</izvorni_sadrzaj>
    <derivirana_varijabla naziv="DomainObject.Predmet.ProtustrankaFormatedWithAdressOIB_1"> TERRA CROATICA  d.o.o., OIB 70712100010, Izidora Kršnjavog 1, 10000 Zagreb zastupanog po punomoćniku Goran Leskovac</derivirana_varijabla>
  </DomainObject.Predmet.ProtustrankaFormatedWithAdressOIB>
  <DomainObject.Predmet.ProtustrankaWithAdress>
    <izvorni_sadrzaj>TERRA CROATICA  d.o.o. Izidora Kršnjavog 1, 10000 Zagreb</izvorni_sadrzaj>
    <derivirana_varijabla naziv="DomainObject.Predmet.ProtustrankaWithAdress_1">TERRA CROATICA  d.o.o. Izidora Kršnjavog 1, 10000 Zagreb</derivirana_varijabla>
  </DomainObject.Predmet.ProtustrankaWithAdress>
  <DomainObject.Predmet.ProtustrankaWithAdressOIB>
    <izvorni_sadrzaj>TERRA CROATICA  d.o.o., OIB 70712100010, Izidora Kršnjavog 1, 10000 Zagreb</izvorni_sadrzaj>
    <derivirana_varijabla naziv="DomainObject.Predmet.ProtustrankaWithAdressOIB_1">TERRA CROATICA  d.o.o., OIB 70712100010, Izidora Kršnjavog 1, 10000 Zagreb</derivirana_varijabla>
  </DomainObject.Predmet.ProtustrankaWithAdressOIB>
  <DomainObject.Predmet.ProtustrankaNazivFormated>
    <izvorni_sadrzaj>TERRA CROATICA  d.o.o.</izvorni_sadrzaj>
    <derivirana_varijabla naziv="DomainObject.Predmet.ProtustrankaNazivFormated_1">TERRA CROATICA  d.o.o.</derivirana_varijabla>
  </DomainObject.Predmet.ProtustrankaNazivFormated>
  <DomainObject.Predmet.ProtustrankaNazivFormatedOIB>
    <izvorni_sadrzaj>TERRA CROATICA  d.o.o., OIB 70712100010</izvorni_sadrzaj>
    <derivirana_varijabla naziv="DomainObject.Predmet.ProtustrankaNazivFormatedOIB_1">TERRA CROATICA  d.o.o., OIB 70712100010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TERRA CROATICA  d.o.o. zastupanog po punomoćniku Goran Leskovac</item>
    </izvorni_sadrzaj>
    <derivirana_varijabla naziv="DomainObject.Predmet.ProtuStrankaListFormated_1">
      <item>TERRA CROATICA  d.o.o. zastupanog po punomoćniku Goran Leskovac</item>
    </derivirana_varijabla>
  </DomainObject.Predmet.ProtuStrankaListFormated>
  <DomainObject.Predmet.ProtuStrankaListFormatedOIB>
    <izvorni_sadrzaj>
      <item>TERRA CROATICA  d.o.o., OIB 70712100010 zastupanog po punomoćniku Goran Leskovac</item>
    </izvorni_sadrzaj>
    <derivirana_varijabla naziv="DomainObject.Predmet.ProtuStrankaListFormatedOIB_1">
      <item>TERRA CROATICA  d.o.o., OIB 70712100010 zastupanog po punomoćniku Goran Leskovac</item>
    </derivirana_varijabla>
  </DomainObject.Predmet.ProtuStrankaListFormatedOIB>
  <DomainObject.Predmet.ProtuStrankaListFormatedWithAdress>
    <izvorni_sadrzaj>
      <item>TERRA CROATICA  d.o.o., Izidora Kršnjavog 1, 10000 Zagreb zastupanog po punomoćniku Goran Leskovac</item>
    </izvorni_sadrzaj>
    <derivirana_varijabla naziv="DomainObject.Predmet.ProtuStrankaListFormatedWithAdress_1">
      <item>TERRA CROATICA  d.o.o., Izidora Kršnjavog 1, 10000 Zagreb zastupanog po punomoćniku Goran Leskovac</item>
    </derivirana_varijabla>
  </DomainObject.Predmet.ProtuStrankaListFormatedWithAdress>
  <DomainObject.Predmet.ProtuStrankaListFormatedWithAdressOIB>
    <izvorni_sadrzaj>
      <item>TERRA CROATICA  d.o.o., OIB 70712100010, Izidora Kršnjavog 1, 10000 Zagreb zastupanog po punomoćniku Goran Leskovac</item>
    </izvorni_sadrzaj>
    <derivirana_varijabla naziv="DomainObject.Predmet.ProtuStrankaListFormatedWithAdressOIB_1">
      <item>TERRA CROATICA  d.o.o., OIB 70712100010, Izidora Kršnjavog 1, 10000 Zagreb zastupanog po punomoćniku Goran Leskovac</item>
    </derivirana_varijabla>
  </DomainObject.Predmet.ProtuStrankaListFormatedWithAdressOIB>
  <DomainObject.Predmet.ProtuStrankaListNazivFormated>
    <izvorni_sadrzaj>
      <item>TERRA CROATICA  d.o.o.</item>
    </izvorni_sadrzaj>
    <derivirana_varijabla naziv="DomainObject.Predmet.ProtuStrankaListNazivFormated_1">
      <item>TERRA CROATICA  d.o.o.</item>
    </derivirana_varijabla>
  </DomainObject.Predmet.ProtuStrankaListNazivFormated>
  <DomainObject.Predmet.ProtuStrankaListNazivFormatedOIB>
    <izvorni_sadrzaj>
      <item>TERRA CROATICA  d.o.o., OIB 70712100010</item>
    </izvorni_sadrzaj>
    <derivirana_varijabla naziv="DomainObject.Predmet.ProtuStrankaListNazivFormatedOIB_1">
      <item>TERRA CROATICA  d.o.o., OIB 70712100010</item>
    </derivirana_varijabla>
  </DomainObject.Predmet.ProtuStrankaListNazivFormatedOIB>
  <DomainObject.Predmet.OstaliListFormated>
    <izvorni_sadrzaj>
      <item>Goran Leskovac punomoćnik sudionika u postupku TERRA CROATICA  d.o.o.</item>
    </izvorni_sadrzaj>
    <derivirana_varijabla naziv="DomainObject.Predmet.OstaliListFormated_1">
      <item>Goran Leskovac punomoćnik sudionika u postupku TERRA CROATICA  d.o.o.</item>
    </derivirana_varijabla>
  </DomainObject.Predmet.OstaliListFormated>
  <DomainObject.Predmet.OstaliListFormatedOIB>
    <izvorni_sadrzaj>
      <item>Goran Leskovac, OIB 89318128326 punomoćnik sudionika u postupku TERRA CROATICA  d.o.o.</item>
    </izvorni_sadrzaj>
    <derivirana_varijabla naziv="DomainObject.Predmet.OstaliListFormatedOIB_1">
      <item>Goran Leskovac, OIB 89318128326 punomoćnik sudionika u postupku TERRA CROATICA  d.o.o.</item>
    </derivirana_varijabla>
  </DomainObject.Predmet.OstaliListFormatedOIB>
  <DomainObject.Predmet.OstaliListFormatedWithAdress>
    <izvorni_sadrzaj>
      <item>Goran Leskovac, Vukovarska Cesta 54, 31000 Osijek punomoćnik sudionika u postupku TERRA CROATICA  d.o.o.</item>
    </izvorni_sadrzaj>
    <derivirana_varijabla naziv="DomainObject.Predmet.OstaliListFormatedWithAdress_1">
      <item>Goran Leskovac, Vukovarska Cesta 54, 31000 Osijek punomoćnik sudionika u postupku TERRA CROATICA  d.o.o.</item>
    </derivirana_varijabla>
  </DomainObject.Predmet.OstaliListFormatedWithAdress>
  <DomainObject.Predmet.OstaliListFormatedWithAdressOIB>
    <izvorni_sadrzaj>
      <item>Goran Leskovac, OIB 89318128326, Vukovarska Cesta 54, 31000 Osijek punomoćnik sudionika u postupku TERRA CROATICA  d.o.o.</item>
    </izvorni_sadrzaj>
    <derivirana_varijabla naziv="DomainObject.Predmet.OstaliListFormatedWithAdressOIB_1">
      <item>Goran Leskovac, OIB 89318128326, Vukovarska Cesta 54, 31000 Osijek punomoćnik sudionika u postupku TERRA CROATICA  d.o.o.</item>
    </derivirana_varijabla>
  </DomainObject.Predmet.OstaliListFormatedWithAdressOIB>
  <DomainObject.Predmet.OstaliListNazivFormated>
    <izvorni_sadrzaj>
      <item>Goran Leskovac</item>
    </izvorni_sadrzaj>
    <derivirana_varijabla naziv="DomainObject.Predmet.OstaliListNazivFormated_1">
      <item>Goran Leskovac</item>
    </derivirana_varijabla>
  </DomainObject.Predmet.OstaliListNazivFormated>
  <DomainObject.Predmet.OstaliListNazivFormatedOIB>
    <izvorni_sadrzaj>
      <item>Goran Leskovac, OIB 89318128326</item>
    </izvorni_sadrzaj>
    <derivirana_varijabla naziv="DomainObject.Predmet.OstaliListNazivFormatedOIB_1">
      <item>Goran Leskovac, OIB 89318128326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TERRA CROATICA  d.o.o.</izvorni_sadrzaj>
    <derivirana_varijabla naziv="DomainObject.Predmet.ProtustrankaIDrugi_1">TERRA CROATICA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TERRA CROATICA  d.o.o., OIB 70712100010, Izidora Kršnjavog 1, 10000 Zagreb</izvorni_sadrzaj>
    <derivirana_varijabla naziv="DomainObject.Predmet.ProtustrankaIDrugiAdressOIB_1">TERRA CROATICA  d.o.o., OIB 70712100010, Izidora Kršnjavog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St-1864/2017-16</izvorni_sadrzaj>
    <derivirana_varijabla naziv="DomainObject.Predmet.OdlukaRjesenje.Oznaka_1">St-1864/2017-16</derivirana_varijabla>
  </DomainObject.Predmet.OdlukaRjesenje.Oznaka>
  <DomainObject.Predmet.SudioniciListNaziv>
    <izvorni_sadrzaj>
      <item>FINA Regionalni centar Zagreb</item>
      <item>TERRA CROATICA  d.o.o.</item>
      <item>Goran Leskovac</item>
      <item>VJEROVNICI</item>
    </izvorni_sadrzaj>
    <derivirana_varijabla naziv="DomainObject.Predmet.SudioniciListNaziv_1">
      <item>FINA Regionalni centar Zagreb</item>
      <item>TERRA CROATICA  d.o.o.</item>
      <item>Goran Leskovac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CROATICA  d.o.o., OIB 70712100010, Izidora Kršnjavog 1,10000 Zagreb</item>
      <item>Goran Leskovac, OIB 89318128326, Vukovarska Cesta 54,31000 Osijek</item>
      <item>VJEROVNICI</item>
    </izvorni_sadrzaj>
    <derivirana_varijabla naziv="DomainObject.Predmet.SudioniciListAdressOIB_1">
      <item>FINA Regionalni centar Zagreb, OIB 85821130368, Trg svibanjskih žrtava 1995. 1,10000 Zagreb</item>
      <item>TERRA CROATICA  d.o.o., OIB 70712100010, Izidora Kršnjavog 1,10000 Zagreb</item>
      <item>Goran Leskovac, OIB 89318128326, Vukovarska Cesta 54,31000 Osijek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70712100010</item>
      <item>, OIB 89318128326</item>
      <item>, OIB null</item>
    </izvorni_sadrzaj>
    <derivirana_varijabla naziv="DomainObject.Predmet.SudioniciListNazivOIB_1">
      <item>, OIB 85821130368</item>
      <item>, OIB 70712100010</item>
      <item>, OIB 89318128326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St-1864/2017-14</izvorni_sadrzaj>
    <derivirana_varijabla naziv="DomainObject.PredzadnjaOdlukaIzPredmeta.Oznaka_1">St-1864/2017-14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1444</properties:Characters>
  <properties:Lines>44</properties:Lines>
  <properties:Paragraphs>17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2018-11-14T14:04:00Z</cp:lastPrinted>
  <dcterms:modified xmlns:xsi="http://www.w3.org/2001/XMLSchema-instance" xsi:type="dcterms:W3CDTF">2018-11-14T14:04:00Z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