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01db3a" w14:paraId="601db3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7F0604">
        <w:rPr>
          <w:rFonts w:hAnsi="Times New Roman" w:ascii="Times New Roman"/>
          <w:b/>
          <w:sz w:val="24"/>
          <w:szCs w:val="24"/>
        </w:rPr>
        <w:t>1884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F0604">
        <w:rPr>
          <w:rFonts w:hAnsi="Times New Roman" w:ascii="Times New Roman"/>
          <w:sz w:val="24"/>
          <w:szCs w:val="24"/>
        </w:rPr>
        <w:t>1884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7F0604" w:rsidRPr="007F0604">
        <w:rPr>
          <w:rFonts w:hAnsi="Times New Roman" w:ascii="Times New Roman"/>
          <w:sz w:val="24"/>
          <w:szCs w:val="24"/>
        </w:rPr>
        <w:t>OPTIČAR ROMEO j.d.o.o.</w:t>
      </w:r>
      <w:r w:rsidR="007F0604">
        <w:rPr>
          <w:rFonts w:hAnsi="Times New Roman" w:ascii="Times New Roman"/>
          <w:sz w:val="24"/>
          <w:szCs w:val="24"/>
        </w:rPr>
        <w:t xml:space="preserve"> </w:t>
      </w:r>
      <w:r w:rsidR="00657E3E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F0604" w:rsidRPr="007F0604">
        <w:rPr>
          <w:rFonts w:hAnsi="Times New Roman" w:ascii="Times New Roman"/>
          <w:sz w:val="24"/>
          <w:szCs w:val="24"/>
        </w:rPr>
        <w:t>93841488250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1E45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57E3E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5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45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45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45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5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45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45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45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1884</izvorni_sadrzaj>
    <derivirana_varijabla naziv="DomainObject.Predmet.Broj_1">1884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St-1884/2016</izvorni_sadrzaj>
    <derivirana_varijabla naziv="DomainObject.Predmet.OznakaBroj_1">St-1884/2016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OPTIČAR ROMEO j.d.o.o.</izvorni_sadrzaj>
    <derivirana_varijabla naziv="DomainObject.Predmet.ProtustrankaFormated_1">  OPTIČAR ROMEO j.d.o.o.</derivirana_varijabla>
  </DomainObject.Predmet.ProtustrankaFormated>
  <DomainObject.Predmet.ProtustrankaFormatedOIB>
    <izvorni_sadrzaj>  OPTIČAR ROMEO j.d.o.o., OIB 93841488250</izvorni_sadrzaj>
    <derivirana_varijabla naziv="DomainObject.Predmet.ProtustrankaFormatedOIB_1">  OPTIČAR ROMEO j.d.o.o., OIB 93841488250</derivirana_varijabla>
  </DomainObject.Predmet.ProtustrankaFormatedOIB>
  <DomainObject.Predmet.ProtustrankaFormatedWithAdress>
    <izvorni_sadrzaj> OPTIČAR ROMEO j.d.o.o., Braće Domany 4, 10000 Zagreb</izvorni_sadrzaj>
    <derivirana_varijabla naziv="DomainObject.Predmet.ProtustrankaFormatedWithAdress_1"> OPTIČAR ROMEO j.d.o.o., Braće Domany 4, 10000 Zagreb</derivirana_varijabla>
  </DomainObject.Predmet.ProtustrankaFormatedWithAdress>
  <DomainObject.Predmet.ProtustrankaFormatedWithAdressOIB>
    <izvorni_sadrzaj> OPTIČAR ROMEO j.d.o.o., OIB 93841488250, Braće Domany 4, 10000 Zagreb</izvorni_sadrzaj>
    <derivirana_varijabla naziv="DomainObject.Predmet.ProtustrankaFormatedWithAdressOIB_1"> OPTIČAR ROMEO j.d.o.o., OIB 93841488250, Braće Domany 4, 10000 Zagreb</derivirana_varijabla>
  </DomainObject.Predmet.ProtustrankaFormatedWithAdressOIB>
  <DomainObject.Predmet.ProtustrankaWithAdress>
    <izvorni_sadrzaj>OPTIČAR ROMEO j.d.o.o. Braće Domany 4, 10000 Zagreb</izvorni_sadrzaj>
    <derivirana_varijabla naziv="DomainObject.Predmet.ProtustrankaWithAdress_1">OPTIČAR ROMEO j.d.o.o. Braće Domany 4, 10000 Zagreb</derivirana_varijabla>
  </DomainObject.Predmet.ProtustrankaWithAdress>
  <DomainObject.Predmet.ProtustrankaWithAdressOIB>
    <izvorni_sadrzaj>OPTIČAR ROMEO j.d.o.o., OIB 93841488250, Braće Domany 4, 10000 Zagreb</izvorni_sadrzaj>
    <derivirana_varijabla naziv="DomainObject.Predmet.ProtustrankaWithAdressOIB_1">OPTIČAR ROMEO j.d.o.o., OIB 93841488250, Braće Domany 4, 10000 Zagreb</derivirana_varijabla>
  </DomainObject.Predmet.ProtustrankaWithAdressOIB>
  <DomainObject.Predmet.ProtustrankaNazivFormated>
    <izvorni_sadrzaj>OPTIČAR ROMEO j.d.o.o.</izvorni_sadrzaj>
    <derivirana_varijabla naziv="DomainObject.Predmet.ProtustrankaNazivFormated_1">OPTIČAR ROMEO j.d.o.o.</derivirana_varijabla>
  </DomainObject.Predmet.ProtustrankaNazivFormated>
  <DomainObject.Predmet.ProtustrankaNazivFormatedOIB>
    <izvorni_sadrzaj>OPTIČAR ROMEO j.d.o.o., OIB 93841488250</izvorni_sadrzaj>
    <derivirana_varijabla naziv="DomainObject.Predmet.ProtustrankaNazivFormatedOIB_1">OPTIČAR ROMEO j.d.o.o., OIB 93841488250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OPTIČAR ROMEO j.d.o.o.</item>
    </izvorni_sadrzaj>
    <derivirana_varijabla naziv="DomainObject.Predmet.ProtuStrankaListFormated_1">
      <item>OPTIČAR ROMEO j.d.o.o.</item>
    </derivirana_varijabla>
  </DomainObject.Predmet.ProtuStrankaListFormated>
  <DomainObject.Predmet.ProtuStrankaListFormatedOIB>
    <izvorni_sadrzaj>
      <item>OPTIČAR ROMEO j.d.o.o., OIB 93841488250</item>
    </izvorni_sadrzaj>
    <derivirana_varijabla naziv="DomainObject.Predmet.ProtuStrankaListFormatedOIB_1">
      <item>OPTIČAR ROMEO j.d.o.o., OIB 93841488250</item>
    </derivirana_varijabla>
  </DomainObject.Predmet.ProtuStrankaListFormatedOIB>
  <DomainObject.Predmet.ProtuStrankaListFormatedWithAdress>
    <izvorni_sadrzaj>
      <item>OPTIČAR ROMEO j.d.o.o., Braće Domany 4, 10000 Zagreb</item>
    </izvorni_sadrzaj>
    <derivirana_varijabla naziv="DomainObject.Predmet.ProtuStrankaListFormatedWithAdress_1">
      <item>OPTIČAR ROMEO j.d.o.o., Braće Domany 4, 10000 Zagreb</item>
    </derivirana_varijabla>
  </DomainObject.Predmet.ProtuStrankaListFormatedWithAdress>
  <DomainObject.Predmet.ProtuStrankaListFormatedWithAdressOIB>
    <izvorni_sadrzaj>
      <item>OPTIČAR ROMEO j.d.o.o., OIB 93841488250, Braće Domany 4, 10000 Zagreb</item>
    </izvorni_sadrzaj>
    <derivirana_varijabla naziv="DomainObject.Predmet.ProtuStrankaListFormatedWithAdressOIB_1">
      <item>OPTIČAR ROMEO j.d.o.o., OIB 93841488250, Braće Domany 4, 10000 Zagreb</item>
    </derivirana_varijabla>
  </DomainObject.Predmet.ProtuStrankaListFormatedWithAdressOIB>
  <DomainObject.Predmet.ProtuStrankaListNazivFormated>
    <izvorni_sadrzaj>
      <item>OPTIČAR ROMEO j.d.o.o.</item>
    </izvorni_sadrzaj>
    <derivirana_varijabla naziv="DomainObject.Predmet.ProtuStrankaListNazivFormated_1">
      <item>OPTIČAR ROMEO j.d.o.o.</item>
    </derivirana_varijabla>
  </DomainObject.Predmet.ProtuStrankaListNazivFormated>
  <DomainObject.Predmet.ProtuStrankaListNazivFormatedOIB>
    <izvorni_sadrzaj>
      <item>OPTIČAR ROMEO j.d.o.o., OIB 93841488250</item>
    </izvorni_sadrzaj>
    <derivirana_varijabla naziv="DomainObject.Predmet.ProtuStrankaListNazivFormatedOIB_1">
      <item>OPTIČAR ROMEO j.d.o.o., OIB 93841488250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OPTIČAR ROMEO j.d.o.o.</izvorni_sadrzaj>
    <derivirana_varijabla naziv="DomainObject.Predmet.ProtustrankaIDrugi_1">OPTIČAR ROMEO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OPTIČAR ROMEO j.d.o.o., OIB 93841488250, Braće Domany 4, 10000 Zagreb</izvorni_sadrzaj>
    <derivirana_varijabla naziv="DomainObject.Predmet.ProtustrankaIDrugiAdressOIB_1">OPTIČAR ROMEO j.d.o.o., OIB 93841488250,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OPTIČAR ROMEO j.d.o.o.</item>
    </izvorni_sadrzaj>
    <derivirana_varijabla naziv="DomainObject.Predmet.SudioniciListNaziv_1">
      <item>FINA Regionalni centar Zagreb</item>
      <item>OPTIČAR ROMEO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OPTIČAR ROMEO j.d.o.o., OIB 93841488250, Braće Domany 4,10000 Zagreb</item>
    </izvorni_sadrzaj>
    <derivirana_varijabla naziv="DomainObject.Predmet.SudioniciListAdressOIB_1">
      <item>FINA Regionalni centar Zagreb, OIB 85821130368, Trg svibanjskih žrtava 1995. 1,10000 Zagreb</item>
      <item>OPTIČAR ROMEO j.d.o.o., OIB 93841488250, Braće Domany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93841488250</item>
    </izvorni_sadrzaj>
    <derivirana_varijabla naziv="DomainObject.Predmet.SudioniciListNazivOIB_1">
      <item>, OIB 85821130368</item>
      <item>, OIB 93841488250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2016-04-18T09:37:00Z</cp:lastPrinted>
  <dcterms:modified xmlns:xsi="http://www.w3.org/2001/XMLSchema-instance" xsi:type="dcterms:W3CDTF">2016-04-18T13:10:00Z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