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1ee0" w14:paraId="0d91ee0" w:rsidRDefault="004A6500" w:rsidP="004A6500" w:rsidR="004A6500" w:rsidRPr="00AF7B4C">
      <w:pPr>
        <w:tabs>
          <w:tab w:pos="5940" w:val="left"/>
        </w:tabs>
        <w:spacing w:lineRule="atLeast" w:line="240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 w:rsidRPr="00AF7B4C">
        <w:rPr>
          <w:color w:val="auto"/>
          <w:sz w:val="24"/>
          <w:szCs w:val="24"/>
        </w:rPr>
        <w:t xml:space="preserve">REPUBLIKA HRVATSKA </w:t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  <w:t xml:space="preserve">       </w:t>
      </w:r>
    </w:p>
    <w:p w:rsidRDefault="004A6500" w:rsidP="004A6500" w:rsidR="004A6500" w:rsidRPr="00AF7B4C">
      <w:pPr>
        <w:spacing w:lineRule="atLeast" w:line="240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TRGOVAČKI SUD U PAZINU</w:t>
      </w:r>
    </w:p>
    <w:p w:rsidRDefault="004A6500" w:rsidP="004A6500" w:rsidR="004A6500" w:rsidRPr="00AF7B4C">
      <w:pPr>
        <w:rPr>
          <w:b/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52000 PAZIN, Dršćevka 1 </w:t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</w:r>
      <w:r w:rsidRPr="00AF7B4C">
        <w:rPr>
          <w:color w:val="auto"/>
          <w:sz w:val="24"/>
          <w:szCs w:val="24"/>
        </w:rPr>
        <w:tab/>
        <w:t xml:space="preserve">   </w:t>
      </w:r>
      <w:r w:rsidR="00AF7B4C" w:rsidRPr="00AF7B4C">
        <w:rPr>
          <w:color w:val="auto"/>
          <w:sz w:val="24"/>
          <w:szCs w:val="24"/>
        </w:rPr>
        <w:t>Posl. br.: 10</w:t>
      </w:r>
      <w:r w:rsidRPr="00AF7B4C">
        <w:rPr>
          <w:color w:val="auto"/>
          <w:sz w:val="24"/>
          <w:szCs w:val="24"/>
        </w:rPr>
        <w:t xml:space="preserve"> St-</w:t>
      </w:r>
      <w:r w:rsidR="00AF7B4C" w:rsidRPr="00AF7B4C">
        <w:rPr>
          <w:color w:val="auto"/>
          <w:sz w:val="24"/>
          <w:szCs w:val="24"/>
        </w:rPr>
        <w:t>914</w:t>
      </w:r>
      <w:r w:rsidRPr="00AF7B4C">
        <w:rPr>
          <w:color w:val="auto"/>
          <w:sz w:val="24"/>
          <w:szCs w:val="24"/>
        </w:rPr>
        <w:t>/16-</w:t>
      </w:r>
      <w:r w:rsidR="00A71549" w:rsidRPr="00DD5627">
        <w:rPr>
          <w:color w:val="auto"/>
          <w:sz w:val="24"/>
          <w:szCs w:val="24"/>
        </w:rPr>
        <w:t>33</w:t>
      </w:r>
      <w:r w:rsidRPr="00AF7B4C">
        <w:rPr>
          <w:color w:val="FF0000"/>
          <w:sz w:val="24"/>
          <w:szCs w:val="24"/>
        </w:rPr>
        <w:t xml:space="preserve">  </w:t>
      </w:r>
      <w:r w:rsidRPr="00AF7B4C">
        <w:rPr>
          <w:color w:val="auto"/>
          <w:sz w:val="24"/>
          <w:szCs w:val="24"/>
        </w:rPr>
        <w:br/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Z A P I S N I K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(ročište za glasovanje o planu restrukturiranja)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Održano dana </w:t>
      </w:r>
      <w:r w:rsidR="00AF7B4C" w:rsidRPr="00AF7B4C">
        <w:rPr>
          <w:color w:val="auto"/>
          <w:sz w:val="24"/>
          <w:szCs w:val="24"/>
        </w:rPr>
        <w:t>30</w:t>
      </w:r>
      <w:r w:rsidRPr="00AF7B4C">
        <w:rPr>
          <w:color w:val="auto"/>
          <w:sz w:val="24"/>
          <w:szCs w:val="24"/>
        </w:rPr>
        <w:t xml:space="preserve">. </w:t>
      </w:r>
      <w:r w:rsidR="00AF7B4C" w:rsidRPr="00AF7B4C">
        <w:rPr>
          <w:color w:val="auto"/>
          <w:sz w:val="24"/>
          <w:szCs w:val="24"/>
        </w:rPr>
        <w:t>siječnja 2017</w:t>
      </w:r>
      <w:r w:rsidRPr="00AF7B4C">
        <w:rPr>
          <w:color w:val="auto"/>
          <w:sz w:val="24"/>
          <w:szCs w:val="24"/>
        </w:rPr>
        <w:t xml:space="preserve">. 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kod Trgovačkog suda u Pazinu, </w:t>
      </w:r>
    </w:p>
    <w:p w:rsidRDefault="004A6500" w:rsidP="004A6500" w:rsidR="004A6500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u predstečajnom postupku nad dužnikom </w:t>
      </w:r>
    </w:p>
    <w:p w:rsidRDefault="00DB3008" w:rsidP="004A6500" w:rsidR="00AF7B4C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F7B4C" w:rsidRPr="00AF7B4C">
        <w:rPr>
          <w:sz w:val="24"/>
          <w:szCs w:val="24"/>
        </w:rPr>
        <w:t xml:space="preserve">REDŽEPA RAIMOVIĆA, vl. ribarskog obrta „ALMA“, Pula, Baližerka 144, </w:t>
      </w:r>
    </w:p>
    <w:p w:rsidRDefault="00AF7B4C" w:rsidP="004A6500" w:rsidR="004A6500" w:rsidRPr="00AF7B4C">
      <w:pPr>
        <w:spacing w:lineRule="atLeast" w:line="240"/>
        <w:jc w:val="center"/>
        <w:rPr>
          <w:color w:val="auto"/>
          <w:sz w:val="24"/>
          <w:szCs w:val="24"/>
        </w:rPr>
      </w:pPr>
      <w:r w:rsidRPr="00AF7B4C">
        <w:rPr>
          <w:sz w:val="24"/>
          <w:szCs w:val="24"/>
        </w:rPr>
        <w:t>OIB: 716970031</w:t>
      </w:r>
    </w:p>
    <w:p w:rsidRDefault="004A6500" w:rsidP="004A6500" w:rsidR="004A6500" w:rsidRPr="00AF7B4C">
      <w:pPr>
        <w:ind w:firstLine="720"/>
        <w:jc w:val="both"/>
        <w:rPr>
          <w:color w:val="auto"/>
          <w:sz w:val="24"/>
          <w:szCs w:val="24"/>
        </w:rPr>
      </w:pP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OD SUDA NAZOČNI:</w:t>
      </w:r>
    </w:p>
    <w:p w:rsidRDefault="00AF7B4C" w:rsidP="004A6500" w:rsidR="004A6500" w:rsidRPr="00AF7B4C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Ivan Dujić</w:t>
      </w:r>
      <w:r w:rsidR="004A6500" w:rsidRPr="00AF7B4C">
        <w:rPr>
          <w:color w:val="auto"/>
          <w:sz w:val="24"/>
          <w:szCs w:val="24"/>
        </w:rPr>
        <w:t xml:space="preserve">, stečajni sudac </w:t>
      </w:r>
    </w:p>
    <w:p w:rsidRDefault="00AF7B4C" w:rsidP="004A6500" w:rsidR="004A6500" w:rsidRPr="00AF7B4C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Sanja Lakošeljac</w:t>
      </w:r>
      <w:r w:rsidR="004A6500" w:rsidRPr="00AF7B4C">
        <w:rPr>
          <w:color w:val="auto"/>
          <w:sz w:val="24"/>
          <w:szCs w:val="24"/>
        </w:rPr>
        <w:t>, zapisničar</w:t>
      </w: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Početak u 13:</w:t>
      </w:r>
      <w:r w:rsidR="00AF7B4C">
        <w:rPr>
          <w:color w:val="auto"/>
          <w:sz w:val="24"/>
          <w:szCs w:val="24"/>
        </w:rPr>
        <w:t>3</w:t>
      </w:r>
      <w:r w:rsidRPr="00AF7B4C">
        <w:rPr>
          <w:color w:val="auto"/>
          <w:sz w:val="24"/>
          <w:szCs w:val="24"/>
        </w:rPr>
        <w:t>0 sati.</w:t>
      </w: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Utvrđuje se da su na današnje ročište pristupili:</w:t>
      </w:r>
    </w:p>
    <w:p w:rsidRDefault="004A6500" w:rsidP="004A6500" w:rsidR="004A6500" w:rsidRPr="00AF7B4C">
      <w:pPr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- povjerenik</w:t>
      </w:r>
      <w:r w:rsidR="006C185B" w:rsidRPr="00AF7B4C">
        <w:rPr>
          <w:color w:val="auto"/>
          <w:sz w:val="24"/>
          <w:szCs w:val="24"/>
        </w:rPr>
        <w:t>:</w:t>
      </w:r>
      <w:r w:rsidRPr="00AF7B4C">
        <w:rPr>
          <w:color w:val="auto"/>
          <w:sz w:val="24"/>
          <w:szCs w:val="24"/>
        </w:rPr>
        <w:t xml:space="preserve"> </w:t>
      </w:r>
      <w:r w:rsidR="00AF7B4C">
        <w:rPr>
          <w:color w:val="auto"/>
          <w:sz w:val="24"/>
          <w:szCs w:val="24"/>
        </w:rPr>
        <w:t>Zdravko Čupković</w:t>
      </w:r>
    </w:p>
    <w:p w:rsidRDefault="006F4095" w:rsidP="006F4095" w:rsidR="006F4095" w:rsidRPr="006F4095">
      <w:pPr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>- za dužnika pojedinca: osobno Redžep Raimović</w:t>
      </w:r>
      <w:r w:rsidR="00BF5585">
        <w:rPr>
          <w:color w:val="auto"/>
          <w:sz w:val="24"/>
          <w:szCs w:val="24"/>
        </w:rPr>
        <w:t>, ujedno i vjerovnik.</w:t>
      </w:r>
    </w:p>
    <w:p w:rsidRDefault="006F4095" w:rsidP="001C5E1D" w:rsidR="006F4095" w:rsidRPr="006F4095">
      <w:pPr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 xml:space="preserve">- vjerovnici: </w:t>
      </w:r>
    </w:p>
    <w:p w:rsidRDefault="006F4095" w:rsidP="006F4095" w:rsidR="006F4095" w:rsidRPr="006F4095">
      <w:pPr>
        <w:ind w:firstLine="720"/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>- za Republiku Hrvatsku, Ministarstvo financija, zamjenik ŽDO Pula Željko Perčinlić</w:t>
      </w:r>
      <w:r w:rsidR="00A32031">
        <w:rPr>
          <w:color w:val="auto"/>
          <w:sz w:val="24"/>
          <w:szCs w:val="24"/>
        </w:rPr>
        <w:t>,</w:t>
      </w:r>
    </w:p>
    <w:p w:rsidRDefault="006F4095" w:rsidP="006F4095" w:rsidR="006F4095" w:rsidRPr="006F4095">
      <w:pPr>
        <w:ind w:firstLine="720"/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>- za Addiko Bank dioničko društvo, Zagreb, Slavonska avenija 6, OIB: 14036333877, punomoćnica Nataša Maletić, odvjetnica u Puli, punomoć</w:t>
      </w:r>
      <w:r w:rsidR="00A32031">
        <w:rPr>
          <w:color w:val="auto"/>
          <w:sz w:val="24"/>
          <w:szCs w:val="24"/>
        </w:rPr>
        <w:t xml:space="preserve"> u spisu</w:t>
      </w:r>
      <w:r w:rsidRPr="006F4095">
        <w:rPr>
          <w:color w:val="auto"/>
          <w:sz w:val="24"/>
          <w:szCs w:val="24"/>
        </w:rPr>
        <w:t>,</w:t>
      </w:r>
    </w:p>
    <w:p w:rsidRDefault="006F4095" w:rsidP="006F4095" w:rsidR="006F4095" w:rsidRPr="006F4095">
      <w:pPr>
        <w:ind w:firstLine="720"/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 xml:space="preserve">- za FIORITAL, društvo s ograničenom odgovornošću za trgovinu, Zagreb, Slavonska avenija 7, OIB: 09528552883, </w:t>
      </w:r>
      <w:r w:rsidR="00A32031">
        <w:rPr>
          <w:color w:val="auto"/>
          <w:sz w:val="24"/>
          <w:szCs w:val="24"/>
        </w:rPr>
        <w:t xml:space="preserve">zamjenica </w:t>
      </w:r>
      <w:r w:rsidRPr="006F4095">
        <w:rPr>
          <w:color w:val="auto"/>
          <w:sz w:val="24"/>
          <w:szCs w:val="24"/>
        </w:rPr>
        <w:t>punomoćnik</w:t>
      </w:r>
      <w:r w:rsidR="00A32031">
        <w:rPr>
          <w:color w:val="auto"/>
          <w:sz w:val="24"/>
          <w:szCs w:val="24"/>
        </w:rPr>
        <w:t>a Majda Vučinić, odvjetnička vježbenica u</w:t>
      </w:r>
      <w:r w:rsidRPr="006F4095">
        <w:rPr>
          <w:color w:val="auto"/>
          <w:sz w:val="24"/>
          <w:szCs w:val="24"/>
        </w:rPr>
        <w:t xml:space="preserve"> OD Kovačević, Koren i partneri iz Rijeke, punomoć u spisu (list 269),</w:t>
      </w:r>
    </w:p>
    <w:p w:rsidRDefault="006F4095" w:rsidP="006F4095" w:rsidR="006F4095" w:rsidRPr="006F4095">
      <w:pPr>
        <w:ind w:firstLine="720"/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>- Alma Bačinović, rođ. Raimović, vl. obrta "BONACA", Pula, J. Žakna 12, OIB: 65916169868,</w:t>
      </w:r>
    </w:p>
    <w:p w:rsidRDefault="006F4095" w:rsidP="00BF5585" w:rsidR="00BF5585">
      <w:pPr>
        <w:ind w:firstLine="720"/>
        <w:jc w:val="both"/>
        <w:rPr>
          <w:color w:val="auto"/>
          <w:sz w:val="24"/>
          <w:szCs w:val="24"/>
        </w:rPr>
      </w:pPr>
      <w:r w:rsidRPr="006F4095">
        <w:rPr>
          <w:color w:val="auto"/>
          <w:sz w:val="24"/>
          <w:szCs w:val="24"/>
        </w:rPr>
        <w:t>- za KOMARČA društvo s ograničenom odgovornošću za ulov i preradu ribe, Pula, Ulica Baližerka 144, OIB: 79863421229, za</w:t>
      </w:r>
      <w:r w:rsidR="00BF5585">
        <w:rPr>
          <w:color w:val="auto"/>
          <w:sz w:val="24"/>
          <w:szCs w:val="24"/>
        </w:rPr>
        <w:t>konski zastupnik Redžep Raimović.</w:t>
      </w:r>
    </w:p>
    <w:p w:rsidRDefault="001C5E1D" w:rsidP="006F4095" w:rsidR="001C5E1D">
      <w:pPr>
        <w:ind w:firstLine="720"/>
        <w:jc w:val="both"/>
        <w:rPr>
          <w:color w:val="auto"/>
          <w:sz w:val="24"/>
          <w:szCs w:val="24"/>
        </w:rPr>
      </w:pPr>
    </w:p>
    <w:p w:rsidRDefault="001C5E1D" w:rsidP="006F4095" w:rsidR="001C5E1D">
      <w:pPr>
        <w:ind w:firstLine="720"/>
        <w:jc w:val="both"/>
        <w:rPr>
          <w:color w:val="auto"/>
          <w:sz w:val="24"/>
          <w:szCs w:val="24"/>
        </w:rPr>
      </w:pPr>
    </w:p>
    <w:p w:rsidRDefault="004A6500" w:rsidP="006F4095" w:rsidR="004A6500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Utvrđuje se da je poziv za današnje ročište javno priopćen i objavljen putem e-oglasne ploče dana 9. </w:t>
      </w:r>
      <w:r w:rsidR="00AF7B4C">
        <w:rPr>
          <w:color w:val="auto"/>
          <w:sz w:val="24"/>
          <w:szCs w:val="24"/>
        </w:rPr>
        <w:t>siječnja 2017</w:t>
      </w:r>
      <w:r w:rsidRPr="00AF7B4C">
        <w:rPr>
          <w:color w:val="auto"/>
          <w:sz w:val="24"/>
          <w:szCs w:val="24"/>
        </w:rPr>
        <w:t xml:space="preserve">.  </w:t>
      </w:r>
    </w:p>
    <w:p w:rsidRDefault="005D3EBB" w:rsidP="004A6500" w:rsidR="005D3EBB" w:rsidRPr="00AF7B4C">
      <w:pPr>
        <w:ind w:firstLine="720"/>
        <w:jc w:val="both"/>
        <w:rPr>
          <w:color w:val="auto"/>
          <w:sz w:val="24"/>
          <w:szCs w:val="24"/>
        </w:rPr>
      </w:pPr>
    </w:p>
    <w:p w:rsidRDefault="00AF7B4C" w:rsidP="00AF7B4C" w:rsidR="00AF7B4C" w:rsidRPr="00AF7B4C">
      <w:pPr>
        <w:ind w:firstLine="708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Sudac donosi </w:t>
      </w:r>
    </w:p>
    <w:p w:rsidRDefault="00AF7B4C" w:rsidP="00AF7B4C" w:rsidR="00AF7B4C" w:rsidRPr="00AF7B4C">
      <w:pPr>
        <w:jc w:val="center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z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l</w:t>
      </w:r>
      <w:r w:rsidR="00A71549"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j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u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č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</w:t>
      </w:r>
      <w:r w:rsidRPr="00AF7B4C">
        <w:rPr>
          <w:color w:val="auto"/>
          <w:sz w:val="24"/>
          <w:szCs w:val="24"/>
        </w:rPr>
        <w:t>k</w:t>
      </w:r>
    </w:p>
    <w:p w:rsidRDefault="00AF7B4C" w:rsidP="005D3EBB" w:rsidR="00AF7B4C" w:rsidRPr="00AF7B4C">
      <w:pPr>
        <w:ind w:firstLine="720"/>
        <w:jc w:val="both"/>
        <w:rPr>
          <w:color w:val="auto"/>
          <w:sz w:val="24"/>
          <w:szCs w:val="24"/>
        </w:rPr>
      </w:pPr>
    </w:p>
    <w:p w:rsidRDefault="00AF7B4C" w:rsidP="005D3EBB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Temeljem čl. 57. Stečajnog zakona utvrđuje se popis vjerovnika s pravom glasa kako slijedi: 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1. Addiko Bank dioničko društvo, Zagreb, Slavonska avenija 6, OIB: 14036333877, utvrđena tražbina u iznosu od 238.532,34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2. ŽELJKO BALDE, vl. ribarskog obrta "ŽELJKO", Ližnjan, Smiljevac 69, OIB: 59608986839, utvrđena tražbina u iznosu od 6.000,00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 3. FIORITAL, društvo s ograničenom odgovornošću za trgovinu, Zagreb, Slavonska avenija 7, OIB: 09528552883, utvrđena tražbina u iznosu od 595.679,94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4. HEP - Opskrba d.o.o. za opskrbu potrošača električnom, toplinskom energijom i plinom, Zagreb, Ulica grada Vukovara 37, OIB: 63073332379, utvrđena tražbina u iznosu od 5.185,23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5. Hrvatska radiotelevizija, Zagreb, Prisavlje 3, OIB: 68419124305, utvrđena tražbina u iznosu od 80,00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lastRenderedPageBreak/>
        <w:t>6. Hrvatska regulatorna agencija za mrežne djelatnosti, Zagreb, Ulica Roberta Frangeša Mihanovića 9, OIB: 87950783661, utvrđena tražbina u iznosu od 906,48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7. Hrvatski Telekom d.d. Zagreb, Roberta Frangeša Mihanovića 9, OIB: 81793146560, utvrđena tražbina u iznosu od 1.526,53 kn; 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8. KOMARČA društvo s ograničenom odgovornošću za ulov i preradu ribe, Pula, Ulica Baližerka 144, OIB: 79863421229, utvrđena tražbina u iznosu od 434.719,95 kn; 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9. LUČKA UPRAVA ROVINJ-AUTORITA' PORTUALE ROVIGNO, Rovinj, Obala Aldo Rismondo 2, OIB: 32857429536, utvrđena tražbina u iznosu od 7.699,50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 10. MINISTARSTVO POLJOPRIVREDE Zagreb, Ulica grada Vukovara 78, OIB: 76767369197, utvrđena tražbina u iznosu od 50,00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 11. Alma Bačinović, rođ. Raimović, vl. obrta "BONACA", Pula, J. Žakna 12, OIB: 65916169868, utvrđena tražbina u iznosu od 321.216,25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12. REDŽEP RAIMOVIĆ, Pula, Baližerka 144, OIB: 71697003154, utvrđena tražbina u iznosu od 451.157,95 kn; 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13. REPUBLIKA HRVATSKA, MINISTARSTVO FINANCIJA, Zagreb, Katančićeva 5, OIB: 18683136487, utvrđena tražbina u iznosu od 149.199,06 kn; 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 xml:space="preserve">14. Za STROJOPROMET-ZAGREB servis, trgovina i dorada robe, d.o.o. Zagreb, Zagrebačka 6, OIB: 97994010225, utvrđena tražbina u iznosu od 13.239,30 kn; 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15. TRIGLAV OSIGURANJE d. d. Zagreb, Antuna Heinza 4, OIB: 29743547503, utvrđena tražbina u iznosu od 5.757,20 kn;</w:t>
      </w:r>
    </w:p>
    <w:p w:rsidRDefault="00AF7B4C" w:rsidP="00AF7B4C" w:rsidR="00AF7B4C" w:rsidRPr="00AF7B4C">
      <w:pPr>
        <w:ind w:firstLine="720"/>
        <w:jc w:val="both"/>
        <w:rPr>
          <w:color w:val="auto"/>
          <w:sz w:val="24"/>
          <w:szCs w:val="24"/>
        </w:rPr>
      </w:pPr>
      <w:r w:rsidRPr="00AF7B4C">
        <w:rPr>
          <w:color w:val="auto"/>
          <w:sz w:val="24"/>
          <w:szCs w:val="24"/>
        </w:rPr>
        <w:t>16. VIPnet, društvo s ograničenom odgovornošću za usluge javnih telekomunikacija, Zagreb, Vrtni put 1, OIB: 29524210204, utvrđena tražbina u iznosu od 750,10 kn.</w:t>
      </w:r>
    </w:p>
    <w:p w:rsidRDefault="00AF7B4C" w:rsidP="00AF7B4C" w:rsidR="00AF7B4C">
      <w:pPr>
        <w:ind w:firstLine="720"/>
        <w:jc w:val="both"/>
        <w:rPr>
          <w:color w:val="auto"/>
          <w:sz w:val="24"/>
          <w:szCs w:val="24"/>
        </w:rPr>
      </w:pPr>
    </w:p>
    <w:p w:rsidRDefault="00DD5627" w:rsidP="00AF7B4C" w:rsidR="00DD5627" w:rsidRPr="00AF7B4C">
      <w:pPr>
        <w:ind w:firstLine="720"/>
        <w:jc w:val="both"/>
        <w:rPr>
          <w:color w:val="auto"/>
          <w:sz w:val="24"/>
          <w:szCs w:val="24"/>
        </w:rPr>
      </w:pPr>
    </w:p>
    <w:p w:rsidRDefault="006E4131" w:rsidP="00630A0F" w:rsidR="00DA0E26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Dužnik pojedinac </w:t>
      </w:r>
      <w:r w:rsidR="00DD5627">
        <w:rPr>
          <w:color w:val="auto"/>
          <w:sz w:val="24"/>
          <w:szCs w:val="24"/>
        </w:rPr>
        <w:t xml:space="preserve">izlaže plan restrukturiranja te </w:t>
      </w:r>
      <w:r>
        <w:rPr>
          <w:color w:val="auto"/>
          <w:sz w:val="24"/>
          <w:szCs w:val="24"/>
        </w:rPr>
        <w:t>navodi da je u izmijenjenom planu restrukturiranja omaškom u pisanju naveo da je ukupno dugovanje HAKOM-a (</w:t>
      </w:r>
      <w:r w:rsidRPr="00AF7B4C">
        <w:rPr>
          <w:color w:val="auto"/>
          <w:sz w:val="24"/>
          <w:szCs w:val="24"/>
        </w:rPr>
        <w:t>Hrvatska regulatorna agencija za mrežne djelatnosti, Zagreb</w:t>
      </w:r>
      <w:r>
        <w:rPr>
          <w:color w:val="auto"/>
          <w:sz w:val="24"/>
          <w:szCs w:val="24"/>
        </w:rPr>
        <w:t>) 912,96 kuna, umjesto kako je trebalo i kako je utvrđeno rješenjem o utvrđenim tražbinama 906,48 kuna. Stoga sada ispravlja plan restrukturiranja na način da umjesto iznosa od 912,96 kuna stoji ispravno 906,48 kuna.</w:t>
      </w:r>
    </w:p>
    <w:p w:rsidRDefault="00630A0F" w:rsidP="008943F9" w:rsidR="00630A0F">
      <w:pPr>
        <w:ind w:firstLine="708"/>
        <w:jc w:val="both"/>
        <w:rPr>
          <w:color w:val="auto"/>
          <w:sz w:val="24"/>
          <w:szCs w:val="24"/>
        </w:rPr>
      </w:pPr>
    </w:p>
    <w:p w:rsidRDefault="008943F9" w:rsidP="00DA0E26" w:rsidR="00DA0E26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Utvrđuje se da je vjerovnik Republika Hrvatska danas dostavila obrazac za glasovanje.</w:t>
      </w:r>
    </w:p>
    <w:p w:rsidRDefault="00630A0F" w:rsidP="00DA0E26" w:rsidR="00630A0F">
      <w:pPr>
        <w:ind w:firstLine="708"/>
        <w:jc w:val="both"/>
        <w:rPr>
          <w:color w:val="auto"/>
          <w:sz w:val="24"/>
          <w:szCs w:val="24"/>
        </w:rPr>
      </w:pPr>
    </w:p>
    <w:p w:rsidRDefault="00630A0F" w:rsidP="00DA0E26" w:rsidR="00630A0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Utvrđuje se da nazočni vjerovnici predaju u spis propisane obrasce za glasovanje.</w:t>
      </w:r>
    </w:p>
    <w:p w:rsidRDefault="008943F9" w:rsidP="00DA0E26" w:rsidR="008943F9">
      <w:pPr>
        <w:ind w:firstLine="708"/>
        <w:jc w:val="both"/>
        <w:rPr>
          <w:color w:val="auto"/>
          <w:sz w:val="24"/>
          <w:szCs w:val="24"/>
        </w:rPr>
      </w:pPr>
    </w:p>
    <w:p w:rsidRDefault="00DD5627" w:rsidP="00DA0E26" w:rsidR="00630A0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Dužnik pojedinac i svi nazočni vjerovnici traže od suda odgodu ročišta na rok do osam dana sukladno čl. 60. Stečajnog zakona.</w:t>
      </w:r>
    </w:p>
    <w:p w:rsidRDefault="006E4131" w:rsidP="00DA0E26" w:rsidR="008943F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D5627" w:rsidP="00DD5627" w:rsidR="00DD5627" w:rsidRPr="001E0F2D">
      <w:pPr>
        <w:ind w:firstLine="708"/>
        <w:jc w:val="both"/>
        <w:rPr>
          <w:color w:val="auto"/>
          <w:sz w:val="24"/>
          <w:szCs w:val="24"/>
        </w:rPr>
      </w:pPr>
      <w:r w:rsidRPr="001E0F2D">
        <w:rPr>
          <w:color w:val="auto"/>
          <w:sz w:val="24"/>
          <w:szCs w:val="24"/>
        </w:rPr>
        <w:t xml:space="preserve">Sudac donosi </w:t>
      </w:r>
    </w:p>
    <w:p w:rsidRDefault="00DD5627" w:rsidP="00DD5627" w:rsidR="00DD5627" w:rsidRPr="001E0F2D">
      <w:pPr>
        <w:ind w:firstLine="708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 a k l j u č a k</w:t>
      </w:r>
    </w:p>
    <w:p w:rsidRDefault="00AF7B4C" w:rsidP="00AF7B4C" w:rsidR="00AF7B4C">
      <w:pPr>
        <w:ind w:firstLine="720"/>
        <w:jc w:val="both"/>
        <w:rPr>
          <w:color w:val="auto"/>
          <w:sz w:val="24"/>
          <w:szCs w:val="24"/>
        </w:rPr>
      </w:pPr>
    </w:p>
    <w:p w:rsidRDefault="00DD5627" w:rsidP="00AF7B4C" w:rsidR="00DD5627" w:rsidRPr="00AF7B4C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današnje se ročište odgađa, a slijedeće se ročište za raspravljanje i glasovanje o planu restrukturiranja zakazuje za </w:t>
      </w:r>
      <w:r w:rsidRPr="00DD5627">
        <w:rPr>
          <w:b/>
          <w:color w:val="auto"/>
          <w:sz w:val="24"/>
          <w:szCs w:val="24"/>
        </w:rPr>
        <w:t>6. veljače 2017. u 09:30 sati</w:t>
      </w:r>
      <w:r w:rsidRPr="00DD5627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što nazočni vjerovnici primaju na znanje potpisom ovog zapisnika.</w:t>
      </w:r>
    </w:p>
    <w:p w:rsidRDefault="004A6500" w:rsidP="004A6500" w:rsidR="004A6500" w:rsidRPr="00AF7B4C">
      <w:pPr>
        <w:jc w:val="center"/>
        <w:rPr>
          <w:sz w:val="24"/>
          <w:szCs w:val="24"/>
        </w:rPr>
      </w:pPr>
      <w:r w:rsidRPr="00AF7B4C">
        <w:rPr>
          <w:sz w:val="24"/>
          <w:szCs w:val="24"/>
        </w:rPr>
        <w:t xml:space="preserve">Dovršeno u </w:t>
      </w:r>
      <w:r w:rsidR="005D3EBB" w:rsidRPr="00AF7B4C">
        <w:rPr>
          <w:sz w:val="24"/>
          <w:szCs w:val="24"/>
        </w:rPr>
        <w:t>1</w:t>
      </w:r>
      <w:r w:rsidR="00DD5627">
        <w:rPr>
          <w:sz w:val="24"/>
          <w:szCs w:val="24"/>
        </w:rPr>
        <w:t>4</w:t>
      </w:r>
      <w:r w:rsidRPr="00AF7B4C">
        <w:rPr>
          <w:sz w:val="24"/>
          <w:szCs w:val="24"/>
        </w:rPr>
        <w:t>:</w:t>
      </w:r>
      <w:r w:rsidR="00DD5627">
        <w:rPr>
          <w:sz w:val="24"/>
          <w:szCs w:val="24"/>
        </w:rPr>
        <w:t>0</w:t>
      </w:r>
      <w:r w:rsidR="005D3EBB" w:rsidRPr="00AF7B4C">
        <w:rPr>
          <w:sz w:val="24"/>
          <w:szCs w:val="24"/>
        </w:rPr>
        <w:t>0</w:t>
      </w:r>
      <w:r w:rsidRPr="00AF7B4C">
        <w:rPr>
          <w:sz w:val="24"/>
          <w:szCs w:val="24"/>
        </w:rPr>
        <w:t xml:space="preserve"> sati.</w:t>
      </w:r>
    </w:p>
    <w:p w:rsidRDefault="004A6500" w:rsidP="004A6500" w:rsidR="004A6500" w:rsidRPr="00AF7B4C">
      <w:pPr>
        <w:ind w:firstLine="708"/>
        <w:jc w:val="both"/>
        <w:rPr>
          <w:sz w:val="24"/>
          <w:szCs w:val="24"/>
        </w:rPr>
      </w:pPr>
    </w:p>
    <w:p w:rsidRDefault="004A6500" w:rsidP="004A6500" w:rsidR="004A6500" w:rsidRPr="00AF7B4C">
      <w:pPr>
        <w:jc w:val="both"/>
        <w:rPr>
          <w:sz w:val="24"/>
          <w:szCs w:val="24"/>
        </w:rPr>
      </w:pP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  <w:t xml:space="preserve">                </w:t>
      </w:r>
      <w:r w:rsidRPr="00AF7B4C">
        <w:rPr>
          <w:sz w:val="24"/>
          <w:szCs w:val="24"/>
        </w:rPr>
        <w:tab/>
        <w:t xml:space="preserve">   Stečajni sudac</w:t>
      </w:r>
      <w:r w:rsidRPr="00AF7B4C">
        <w:rPr>
          <w:sz w:val="24"/>
          <w:szCs w:val="24"/>
        </w:rPr>
        <w:tab/>
        <w:t xml:space="preserve">                 </w:t>
      </w:r>
      <w:r w:rsidR="005D3EBB" w:rsidRPr="00AF7B4C">
        <w:rPr>
          <w:sz w:val="24"/>
          <w:szCs w:val="24"/>
        </w:rPr>
        <w:t xml:space="preserve">  Povjerenik</w:t>
      </w:r>
      <w:r w:rsidRPr="00AF7B4C">
        <w:rPr>
          <w:sz w:val="24"/>
          <w:szCs w:val="24"/>
        </w:rPr>
        <w:t xml:space="preserve">          </w:t>
      </w:r>
    </w:p>
    <w:p w:rsidRDefault="004A6500" w:rsidP="004A6500" w:rsidR="004A6500" w:rsidRPr="00AF7B4C">
      <w:pPr>
        <w:jc w:val="both"/>
        <w:rPr>
          <w:sz w:val="24"/>
          <w:szCs w:val="24"/>
        </w:rPr>
      </w:pPr>
    </w:p>
    <w:p w:rsidRDefault="004A6500" w:rsidP="005D3EBB" w:rsidR="00500701" w:rsidRPr="00AF7B4C">
      <w:pPr>
        <w:jc w:val="both"/>
        <w:rPr>
          <w:sz w:val="24"/>
          <w:szCs w:val="24"/>
        </w:rPr>
      </w:pP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</w:r>
      <w:r w:rsidRPr="00AF7B4C">
        <w:rPr>
          <w:sz w:val="24"/>
          <w:szCs w:val="24"/>
        </w:rPr>
        <w:tab/>
        <w:t xml:space="preserve">   Zapisničar </w:t>
      </w:r>
      <w:r w:rsidR="005D3EBB" w:rsidRPr="00AF7B4C">
        <w:rPr>
          <w:sz w:val="24"/>
          <w:szCs w:val="24"/>
        </w:rPr>
        <w:tab/>
      </w:r>
      <w:r w:rsidR="005D3EBB" w:rsidRPr="00AF7B4C">
        <w:rPr>
          <w:sz w:val="24"/>
          <w:szCs w:val="24"/>
        </w:rPr>
        <w:tab/>
      </w:r>
      <w:r w:rsidR="005D3EBB" w:rsidRPr="00AF7B4C">
        <w:rPr>
          <w:sz w:val="24"/>
          <w:szCs w:val="24"/>
        </w:rPr>
        <w:tab/>
        <w:t xml:space="preserve">      Vjerovnici</w:t>
      </w:r>
    </w:p>
    <w:sectPr w:rsidSect="00DD5627" w:rsidR="00500701" w:rsidRPr="00AF7B4C">
      <w:headerReference w:type="even" r:id="rId8"/>
      <w:headerReference w:type="default" r:id="rId9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6C6" w:rsidP="004A6500" w:rsidR="002B16C6">
      <w:r>
        <w:separator/>
      </w:r>
    </w:p>
  </w:endnote>
  <w:endnote w:id="0" w:type="continuationSeparator">
    <w:p w:rsidRDefault="002B16C6" w:rsidP="004A6500" w:rsidR="002B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6C6" w:rsidP="004A6500" w:rsidR="002B16C6">
      <w:r>
        <w:separator/>
      </w:r>
    </w:p>
  </w:footnote>
  <w:footnote w:id="0" w:type="continuationSeparator">
    <w:p w:rsidRDefault="002B16C6" w:rsidP="004A6500" w:rsidR="002B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9E3" w:rsidP="00737C8B" w:rsidR="00F97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7AE" w:rsidR="00F975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9E3" w:rsidP="00737C8B" w:rsidR="00F97528" w:rsidRPr="00222AA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A217AE">
      <w:rPr>
        <w:rStyle w:val="Brojstranice"/>
        <w:noProof/>
        <w:sz w:val="24"/>
        <w:szCs w:val="24"/>
      </w:rPr>
      <w:t>2</w:t>
    </w:r>
    <w:r w:rsidRPr="00222AA1">
      <w:rPr>
        <w:rStyle w:val="Brojstranice"/>
        <w:sz w:val="24"/>
        <w:szCs w:val="24"/>
      </w:rPr>
      <w:fldChar w:fldCharType="end"/>
    </w:r>
  </w:p>
  <w:p w:rsidRDefault="007629E3" w:rsidP="00AF7B4C" w:rsidR="00F9752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AF7B4C" w:rsidRPr="00AF7B4C">
      <w:rPr>
        <w:color w:val="auto"/>
        <w:sz w:val="24"/>
        <w:szCs w:val="24"/>
      </w:rPr>
      <w:t>Posl. br.: 10 St-914/16-</w:t>
    </w:r>
    <w:r w:rsidR="00AF7B4C" w:rsidRPr="00DD5627">
      <w:rPr>
        <w:color w:val="auto"/>
        <w:sz w:val="24"/>
        <w:szCs w:val="24"/>
      </w:rPr>
      <w:t>3</w:t>
    </w:r>
    <w:r w:rsidR="00A71549" w:rsidRPr="00DD5627">
      <w:rPr>
        <w:color w:val="auto"/>
        <w:sz w:val="24"/>
        <w:szCs w:val="24"/>
      </w:rPr>
      <w:t>3</w:t>
    </w:r>
    <w:r w:rsidR="00AF7B4C" w:rsidRPr="00AF7B4C">
      <w:rPr>
        <w:color w:val="FF0000"/>
        <w:sz w:val="24"/>
        <w:szCs w:val="24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500"/>
    <w:rsid w:val="001C5E1D"/>
    <w:rsid w:val="001E0F2D"/>
    <w:rsid w:val="002578E4"/>
    <w:rsid w:val="002B16C6"/>
    <w:rsid w:val="002C2BB5"/>
    <w:rsid w:val="004A6500"/>
    <w:rsid w:val="00554328"/>
    <w:rsid w:val="005773D1"/>
    <w:rsid w:val="005D3EBB"/>
    <w:rsid w:val="00630A0F"/>
    <w:rsid w:val="00644030"/>
    <w:rsid w:val="006C185B"/>
    <w:rsid w:val="006E4131"/>
    <w:rsid w:val="006F4095"/>
    <w:rsid w:val="007629E3"/>
    <w:rsid w:val="007B3436"/>
    <w:rsid w:val="008943F9"/>
    <w:rsid w:val="00985388"/>
    <w:rsid w:val="00A217AE"/>
    <w:rsid w:val="00A32031"/>
    <w:rsid w:val="00A71549"/>
    <w:rsid w:val="00AF7B4C"/>
    <w:rsid w:val="00B97CC1"/>
    <w:rsid w:val="00BF5585"/>
    <w:rsid w:val="00C461A7"/>
    <w:rsid w:val="00C665A9"/>
    <w:rsid w:val="00DA0E26"/>
    <w:rsid w:val="00DB3008"/>
    <w:rsid w:val="00DD1F38"/>
    <w:rsid w:val="00DD5627"/>
    <w:rsid w:val="00E3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5627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650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4A650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4A6500"/>
  </w:style>
  <w:style w:styleId="Podnoje" w:type="paragraph">
    <w:name w:val="footer"/>
    <w:basedOn w:val="Normal"/>
    <w:link w:val="PodnojeChar"/>
    <w:uiPriority w:val="99"/>
    <w:unhideWhenUsed/>
    <w:rsid w:val="004A65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650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7A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7AE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7A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7A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5627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A650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4A6500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4A6500"/>
  </w:style>
  <w:style w:styleId="Podnoje" w:type="paragraph">
    <w:name w:val="footer"/>
    <w:basedOn w:val="Normal"/>
    <w:link w:val="PodnojeChar"/>
    <w:uiPriority w:val="99"/>
    <w:unhideWhenUsed/>
    <w:rsid w:val="004A65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6500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7A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7AE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7A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7A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30. siječnja 2017.</izvorni_sadrzaj>
    <derivirana_varijabla naziv="DomainObject.StvarniPocetakDatum_1">30. siječnja 2017.</derivirana_varijabla>
  </DomainObject.StvarniPocetakDatum>
  <DomainObject.StvarniZavrsetakDatum>
    <izvorni_sadrzaj>30. siječnja 2017.</izvorni_sadrzaj>
    <derivirana_varijabla naziv="DomainObject.StvarniZavrsetakDatum_1">30. siječnja 2017.</derivirana_varijabla>
  </DomainObject.StvarniZavrsetakDatum>
  <DomainObject.PlaniraniZavrsetakDatum>
    <izvorni_sadrzaj>30. siječnja 2017.</izvorni_sadrzaj>
    <derivirana_varijabla naziv="DomainObject.PlaniraniZavrsetakDatum_1">30. siječnja 2017.</derivirana_varijabla>
  </DomainObject.PlaniraniZavrsetakDatum>
  <DomainObject.PlaniraniPocetakDatum>
    <izvorni_sadrzaj>30. siječnja 2017.</izvorni_sadrzaj>
    <derivirana_varijabla naziv="DomainObject.PlaniraniPocetakDatum_1">30. siječnja 2017.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14:00</izvorni_sadrzaj>
    <derivirana_varijabla naziv="DomainObject.StvarniZavrsetakVrijeme_1">14:00</derivirana_varijabla>
  </DomainObject.StvarniZavrsetakVrijeme>
  <DomainObject.PlaniraniZavrsetakVrijeme>
    <izvorni_sadrzaj>13:40</izvorni_sadrzaj>
    <derivirana_varijabla naziv="DomainObject.PlaniraniZavrsetakVrijeme_1">13:40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uvidu spisi Povrv-1635/15 i Povrv-318/16 od 29.08.2016.</izvorni_sadrzaj>
    <derivirana_varijabla naziv="DomainObject.Predmet.PrimjedbaSuca_1">na uvidu spisi Povrv-1635/15 i Povrv-318/16 od 29.08.2016.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REDŽEP RAIMOVIĆ</izvorni_sadrzaj>
    <derivirana_varijabla naziv="DomainObject.Predmet.ProtustrankaFormated_1">  REDŽEP RAIMOVIĆ</derivirana_varijabla>
  </DomainObject.Predmet.ProtustrankaFormated>
  <DomainObject.Predmet.ProtustrankaFormatedOIB>
    <izvorni_sadrzaj>  REDŽEP RAIMOVIĆ, OIB 71697003154</izvorni_sadrzaj>
    <derivirana_varijabla naziv="DomainObject.Predmet.ProtustrankaFormatedOIB_1">  REDŽEP RAIMOVIĆ, OIB 71697003154</derivirana_varijabla>
  </DomainObject.Predmet.ProtustrankaFormatedOIB>
  <DomainObject.Predmet.ProtustrankaFormatedWithAdress>
    <izvorni_sadrzaj> REDŽEP RAIMOVIĆ, Baližerka 144, 52100 Pula</izvorni_sadrzaj>
    <derivirana_varijabla naziv="DomainObject.Predmet.ProtustrankaFormatedWithAdress_1"> REDŽEP RAIMOVIĆ, Baližerka 144, 52100 Pula</derivirana_varijabla>
  </DomainObject.Predmet.ProtustrankaFormatedWithAdress>
  <DomainObject.Predmet.ProtustrankaFormatedWithAdressOIB>
    <izvorni_sadrzaj> REDŽEP RAIMOVIĆ, OIB 71697003154, Baližerka 144, 52100 Pula</izvorni_sadrzaj>
    <derivirana_varijabla naziv="DomainObject.Predmet.ProtustrankaFormatedWithAdressOIB_1"> REDŽEP RAIMOVIĆ, OIB 71697003154, Baližerka 144, 52100 Pula</derivirana_varijabla>
  </DomainObject.Predmet.ProtustrankaFormatedWithAdressOIB>
  <DomainObject.Predmet.ProtustrankaWithAdress>
    <izvorni_sadrzaj>REDŽEP RAIMOVIĆ Baližerka 144, 52100 Pula</izvorni_sadrzaj>
    <derivirana_varijabla naziv="DomainObject.Predmet.ProtustrankaWithAdress_1">REDŽEP RAIMOVIĆ Baližerka 144, 52100 Pula</derivirana_varijabla>
  </DomainObject.Predmet.ProtustrankaWithAdress>
  <DomainObject.Predmet.ProtustrankaWithAdressOIB>
    <izvorni_sadrzaj>REDŽEP RAIMOVIĆ, OIB 71697003154, Baližerka 144, 52100 Pula</izvorni_sadrzaj>
    <derivirana_varijabla naziv="DomainObject.Predmet.ProtustrankaWithAdressOIB_1">REDŽEP RAIMOVIĆ, OIB 71697003154, Baližerka 144, 52100 Pula</derivirana_varijabla>
  </DomainObject.Predmet.ProtustrankaWithAdressOIB>
  <DomainObject.Predmet.ProtustrankaNazivFormated>
    <izvorni_sadrzaj>REDŽEP RAIMOVIĆ</izvorni_sadrzaj>
    <derivirana_varijabla naziv="DomainObject.Predmet.ProtustrankaNazivFormated_1">REDŽEP RAIMOVIĆ</derivirana_varijabla>
  </DomainObject.Predmet.ProtustrankaNazivFormated>
  <DomainObject.Predmet.ProtustrankaNazivFormatedOIB>
    <izvorni_sadrzaj>REDŽEP RAIMOVIĆ, OIB 71697003154</izvorni_sadrzaj>
    <derivirana_varijabla naziv="DomainObject.Predmet.ProtustrankaNazivFormatedOIB_1">REDŽEP RAIMOVIĆ, OIB 71697003154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RAIMOVIĆ</izvorni_sadrzaj>
    <derivirana_varijabla naziv="DomainObject.Predmet.StrankaFormated_1">  REDŽEP RAIMOVIĆ</derivirana_varijabla>
  </DomainObject.Predmet.StrankaFormated>
  <DomainObject.Predmet.StrankaFormatedOIB>
    <izvorni_sadrzaj>  REDŽEP RAIMOVIĆ, OIB 71697003154</izvorni_sadrzaj>
    <derivirana_varijabla naziv="DomainObject.Predmet.StrankaFormatedOIB_1">  REDŽEP RAIMOVIĆ, OIB 71697003154</derivirana_varijabla>
  </DomainObject.Predmet.StrankaFormatedOIB>
  <DomainObject.Predmet.StrankaFormatedWithAdress>
    <izvorni_sadrzaj> REDŽEP RAIMOVIĆ, Baližerka 144, 52100 Pula</izvorni_sadrzaj>
    <derivirana_varijabla naziv="DomainObject.Predmet.StrankaFormatedWithAdress_1"> REDŽEP RAIMOVIĆ, Baližerka 144, 52100 Pula</derivirana_varijabla>
  </DomainObject.Predmet.StrankaFormatedWithAdress>
  <DomainObject.Predmet.StrankaFormatedWithAdressOIB>
    <izvorni_sadrzaj> REDŽEP RAIMOVIĆ, OIB 71697003154, Baližerka 144, 52100 Pula</izvorni_sadrzaj>
    <derivirana_varijabla naziv="DomainObject.Predmet.StrankaFormatedWithAdressOIB_1"> REDŽEP RAIMOVIĆ, OIB 71697003154, Baližerka 144, 52100 Pula</derivirana_varijabla>
  </DomainObject.Predmet.StrankaFormatedWithAdressOIB>
  <DomainObject.Predmet.StrankaWithAdress>
    <izvorni_sadrzaj>REDŽEP RAIMOVIĆ Baližerka 144,52100 Pula</izvorni_sadrzaj>
    <derivirana_varijabla naziv="DomainObject.Predmet.StrankaWithAdress_1">REDŽEP RAIMOVIĆ Baližerka 144,52100 Pula</derivirana_varijabla>
  </DomainObject.Predmet.StrankaWithAdress>
  <DomainObject.Predmet.StrankaWithAdressOIB>
    <izvorni_sadrzaj>REDŽEP RAIMOVIĆ, OIB 71697003154, Baližerka 144,52100 Pula</izvorni_sadrzaj>
    <derivirana_varijabla naziv="DomainObject.Predmet.StrankaWithAdressOIB_1">REDŽEP RAIMOVIĆ, OIB 71697003154, Baližerka 144,52100 Pula</derivirana_varijabla>
  </DomainObject.Predmet.StrankaWithAdressOIB>
  <DomainObject.Predmet.StrankaNazivFormated>
    <izvorni_sadrzaj>REDŽEP RAIMOVIĆ</izvorni_sadrzaj>
    <derivirana_varijabla naziv="DomainObject.Predmet.StrankaNazivFormated_1">REDŽEP RAIMOVIĆ</derivirana_varijabla>
  </DomainObject.Predmet.StrankaNazivFormated>
  <DomainObject.Predmet.StrankaNazivFormatedOIB>
    <izvorni_sadrzaj>REDŽEP RAIMOVIĆ, OIB 71697003154</izvorni_sadrzaj>
    <derivirana_varijabla naziv="DomainObject.Predmet.StrankaNazivFormatedOIB_1">REDŽEP RAIMOVIĆ, OIB 71697003154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REDŽEP RAIMOVIĆ</item>
    </izvorni_sadrzaj>
    <derivirana_varijabla naziv="DomainObject.Predmet.StrankaListFormated_1">
      <item>REDŽEP RAIMOVIĆ</item>
    </derivirana_varijabla>
  </DomainObject.Predmet.StrankaListFormated>
  <DomainObject.Predmet.StrankaListFormatedOIB>
    <izvorni_sadrzaj>
      <item>REDŽEP RAIMOVIĆ, OIB 71697003154</item>
    </izvorni_sadrzaj>
    <derivirana_varijabla naziv="DomainObject.Predmet.StrankaListFormatedOIB_1">
      <item>REDŽEP RAIMOVIĆ, OIB 71697003154</item>
    </derivirana_varijabla>
  </DomainObject.Predmet.StrankaListFormatedOIB>
  <DomainObject.Predmet.StrankaListFormatedWithAdress>
    <izvorni_sadrzaj>
      <item>REDŽEP RAIMOVIĆ, Baližerka 144, 52100 Pula</item>
    </izvorni_sadrzaj>
    <derivirana_varijabla naziv="DomainObject.Predmet.StrankaListFormatedWithAdress_1">
      <item>REDŽEP RAIMOVIĆ, Baližerka 144, 52100 Pula</item>
    </derivirana_varijabla>
  </DomainObject.Predmet.StrankaListFormatedWithAdress>
  <DomainObject.Predmet.StrankaListFormatedWithAdressOIB>
    <izvorni_sadrzaj>
      <item>REDŽEP RAIMOVIĆ, OIB 71697003154, Baližerka 144, 52100 Pula</item>
    </izvorni_sadrzaj>
    <derivirana_varijabla naziv="DomainObject.Predmet.StrankaListFormatedWithAdressOIB_1">
      <item>REDŽEP RAIMOVIĆ, OIB 71697003154, Baližerka 144, 52100 Pula</item>
    </derivirana_varijabla>
  </DomainObject.Predmet.StrankaListFormatedWithAdressOIB>
  <DomainObject.Predmet.StrankaListNazivFormated>
    <izvorni_sadrzaj>
      <item>REDŽEP RAIMOVIĆ</item>
    </izvorni_sadrzaj>
    <derivirana_varijabla naziv="DomainObject.Predmet.StrankaListNazivFormated_1">
      <item>REDŽEP RAIMOVIĆ</item>
    </derivirana_varijabla>
  </DomainObject.Predmet.StrankaListNazivFormated>
  <DomainObject.Predmet.StrankaListNazivFormatedOIB>
    <izvorni_sadrzaj>
      <item>REDŽEP RAIMOVIĆ, OIB 71697003154</item>
    </izvorni_sadrzaj>
    <derivirana_varijabla naziv="DomainObject.Predmet.StrankaListNazivFormatedOIB_1">
      <item>REDŽEP RAIMOVIĆ, OIB 71697003154</item>
    </derivirana_varijabla>
  </DomainObject.Predmet.StrankaListNazivFormatedOIB>
  <DomainObject.Predmet.ProtuStrankaListFormated>
    <izvorni_sadrzaj>
      <item>REDŽEP RAIMOVIĆ</item>
    </izvorni_sadrzaj>
    <derivirana_varijabla naziv="DomainObject.Predmet.ProtuStrankaListFormated_1">
      <item>REDŽEP RAIMOVIĆ</item>
    </derivirana_varijabla>
  </DomainObject.Predmet.ProtuStrankaListFormated>
  <DomainObject.Predmet.ProtuStrankaListFormatedOIB>
    <izvorni_sadrzaj>
      <item>REDŽEP RAIMOVIĆ, OIB 71697003154</item>
    </izvorni_sadrzaj>
    <derivirana_varijabla naziv="DomainObject.Predmet.ProtuStrankaListFormatedOIB_1">
      <item>REDŽEP RAIMOVIĆ, OIB 71697003154</item>
    </derivirana_varijabla>
  </DomainObject.Predmet.ProtuStrankaListFormatedOIB>
  <DomainObject.Predmet.ProtuStrankaListFormatedWithAdress>
    <izvorni_sadrzaj>
      <item>REDŽEP RAIMOVIĆ, Baližerka 144, 52100 Pula</item>
    </izvorni_sadrzaj>
    <derivirana_varijabla naziv="DomainObject.Predmet.ProtuStrankaListFormatedWithAdress_1">
      <item>REDŽEP RAIMOVIĆ, Baližerka 144, 52100 Pula</item>
    </derivirana_varijabla>
  </DomainObject.Predmet.ProtuStrankaListFormatedWithAdress>
  <DomainObject.Predmet.ProtuStrankaListFormatedWithAdressOIB>
    <izvorni_sadrzaj>
      <item>REDŽEP RAIMOVIĆ, OIB 71697003154, Baližerka 144, 52100 Pula</item>
    </izvorni_sadrzaj>
    <derivirana_varijabla naziv="DomainObject.Predmet.ProtuStrankaListFormatedWithAdressOIB_1">
      <item>REDŽEP RAIMOVIĆ, OIB 71697003154, Baližerka 144, 52100 Pula</item>
    </derivirana_varijabla>
  </DomainObject.Predmet.ProtuStrankaListFormatedWithAdressOIB>
  <DomainObject.Predmet.ProtuStrankaListNazivFormated>
    <izvorni_sadrzaj>
      <item>REDŽEP RAIMOVIĆ</item>
    </izvorni_sadrzaj>
    <derivirana_varijabla naziv="DomainObject.Predmet.ProtuStrankaListNazivFormated_1">
      <item>REDŽEP RAIMOVIĆ</item>
    </derivirana_varijabla>
  </DomainObject.Predmet.ProtuStrankaListNazivFormated>
  <DomainObject.Predmet.ProtuStrankaListNazivFormatedOIB>
    <izvorni_sadrzaj>
      <item>REDŽEP RAIMOVIĆ, OIB 71697003154</item>
    </izvorni_sadrzaj>
    <derivirana_varijabla naziv="DomainObject.Predmet.ProtuStrankaListNazivFormatedOIB_1">
      <item>REDŽEP RAIMOVIĆ, OIB 71697003154</item>
    </derivirana_varijabla>
  </DomainObject.Predmet.ProtuStrankaListNazivFormatedOIB>
  <DomainObject.Predmet.OstaliListFormated>
    <izvorni_sadrzaj>
      <item>Hrvatski Telekom d.d. ZAGREB</item>
      <item>Addiko Bank d.d. Zagreb</item>
      <item>odvj. NATAŠA MALETIĆ</item>
    </izvorni_sadrzaj>
    <derivirana_varijabla naziv="DomainObject.Predmet.OstaliListFormated_1">
      <item>Hrvatski Telekom d.d. ZAGREB</item>
      <item>Addiko Bank d.d. Zagreb</item>
      <item>odvj. NATAŠA MALETIĆ</item>
    </derivirana_varijabla>
  </DomainObject.Predmet.OstaliListFormated>
  <DomainObject.Predmet.OstaliList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FormatedOIB_1">
      <item>Hrvatski Telekom d.d. ZAGREB, OIB 81793146560</item>
      <item>Addiko Bank d.d. Zagreb, OIB 14036333877</item>
      <item>odvj. NATAŠA MALETIĆ</item>
    </derivirana_varijabla>
  </DomainObject.Predmet.OstaliListFormatedOIB>
  <DomainObject.Predmet.OstaliListFormatedWithAdress>
    <izvorni_sadrzaj>
      <item>Hrvatski Telekom d.d. ZAGREB, Roberta Frangeša Mihanovića 9, 10000 Zagreb</item>
      <item>Addiko Bank d.d. Zagreb, Slavonska avenija 6, 10000 Zagreb</item>
      <item>odvj. NATAŠA MALETIĆ, Trierska 7/I, 52100 Pula</item>
    </izvorni_sadrzaj>
    <derivirana_varijabla naziv="DomainObject.Predmet.OstaliListFormatedWithAdress_1">
      <item>Hrvatski Telekom d.d. ZAGREB, Roberta Frangeša Mihanovića 9, 10000 Zagreb</item>
      <item>Addiko Bank d.d. Zagreb, Slavonska avenija 6, 10000 Zagreb</item>
      <item>odvj. NATAŠA MALETIĆ, Trierska 7/I, 52100 Pula</item>
    </derivirana_varijabla>
  </DomainObject.Predmet.OstaliListFormatedWithAdress>
  <DomainObject.Predmet.OstaliListFormatedWithAdressOIB>
    <izvorni_sadrzaj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izvorni_sadrzaj>
    <derivirana_varijabla naziv="DomainObject.Predmet.OstaliListFormatedWithAdressOIB_1"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derivirana_varijabla>
  </DomainObject.Predmet.OstaliListFormatedWithAdressOIB>
  <DomainObject.Predmet.OstaliListNazivFormated>
    <izvorni_sadrzaj>
      <item>Hrvatski Telekom d.d. ZAGREB</item>
      <item>Addiko Bank d.d. Zagreb</item>
      <item>odvj. NATAŠA MALETIĆ</item>
    </izvorni_sadrzaj>
    <derivirana_varijabla naziv="DomainObject.Predmet.OstaliListNazivFormated_1">
      <item>Hrvatski Telekom d.d. ZAGREB</item>
      <item>Addiko Bank d.d. Zagreb</item>
      <item>odvj. NATAŠA MALETIĆ</item>
    </derivirana_varijabla>
  </DomainObject.Predmet.OstaliListNazivFormated>
  <DomainObject.Predmet.OstaliListNaziv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NazivFormatedOIB_1">
      <item>Hrvatski Telekom d.d. ZAGREB, OIB 81793146560</item>
      <item>Addiko Bank d.d. Zagreb, OIB 14036333877</item>
      <item>odvj. NATAŠA MALETIĆ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RAIMOVIĆ</izvorni_sadrzaj>
    <derivirana_varijabla naziv="DomainObject.Predmet.StrankaIDrugi_1">REDŽEP RAIMOVIĆ</derivirana_varijabla>
  </DomainObject.Predmet.StrankaIDrugi>
  <DomainObject.Predmet.ProtustrankaIDrugi>
    <izvorni_sadrzaj>REDŽEP RAIMOVIĆ</izvorni_sadrzaj>
    <derivirana_varijabla naziv="DomainObject.Predmet.ProtustrankaIDrugi_1">REDŽEP RAIMOVIĆ</derivirana_varijabla>
  </DomainObject.Predmet.ProtustrankaIDrugi>
  <DomainObject.Predmet.StrankaIDrugiAdressOIB>
    <izvorni_sadrzaj>REDŽEP RAIMOVIĆ, OIB 71697003154, Baližerka 144, 52100 Pula</izvorni_sadrzaj>
    <derivirana_varijabla naziv="DomainObject.Predmet.StrankaIDrugiAdressOIB_1">REDŽEP RAIMOVIĆ, OIB 71697003154, Baližerka 144, 52100 Pula</derivirana_varijabla>
  </DomainObject.Predmet.StrankaIDrugiAdressOIB>
  <DomainObject.Predmet.ProtustrankaIDrugiAdressOIB>
    <izvorni_sadrzaj>REDŽEP RAIMOVIĆ, OIB 71697003154, Baližerka 144, 52100 Pula</izvorni_sadrzaj>
    <derivirana_varijabla naziv="DomainObject.Predmet.ProtustrankaIDrugiAdressOIB_1">REDŽEP RAIMOVIĆ, OIB 71697003154,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REDŽEP RAIMOVIĆ</item>
      <item>REDŽEP RAIMOVIĆ</item>
      <item>Hrvatski Telekom d.d. ZAGREB</item>
      <item>Addiko Bank d.d. Zagreb</item>
      <item>odvj. NATAŠA MALETIĆ</item>
    </izvorni_sadrzaj>
    <derivirana_varijabla naziv="DomainObject.Predmet.SudioniciListNaziv_1">
      <item>REDŽEP RAIMOVIĆ</item>
      <item>REDŽEP RAIMOVIĆ</item>
      <item>Hrvatski Telekom d.d. ZAGREB</item>
      <item>Addiko Bank d.d. Zagreb</item>
      <item>odvj. NATAŠA MALETIĆ</item>
    </derivirana_varijabla>
  </DomainObject.Predmet.SudioniciListNaziv>
  <DomainObject.Predmet.SudioniciListAdressOIB>
    <izvorni_sadrzaj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izvorni_sadrzaj>
    <derivirana_varijabla naziv="DomainObject.Predmet.SudioniciListAdressOIB_1"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71697003154</item>
      <item>, OIB 71697003154</item>
      <item>, OIB 81793146560</item>
      <item>, OIB 14036333877</item>
      <item>, OIB null</item>
    </izvorni_sadrzaj>
    <derivirana_varijabla naziv="DomainObject.Predmet.SudioniciListNazivOIB_1">
      <item>, OIB 71697003154</item>
      <item>, OIB 71697003154</item>
      <item>, OIB 81793146560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4096</properties:Characters>
  <properties:Lines>100</properties:Lines>
  <properties:Paragraphs>53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2017-01-30T08:56:00Z</dcterms:created>
  <dc:creator>Jasmina Matika</dc:creator>
  <cp:lastModifiedBy>Sanja Lakošeljac</cp:lastModifiedBy>
  <cp:lastPrinted>2017-01-30T13:00:00Z</cp:lastPrinted>
  <dcterms:modified xmlns:xsi="http://www.w3.org/2001/XMLSchema-instance" xsi:type="dcterms:W3CDTF">2017-01-30T13:05:00Z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