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CA29F2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CA29F2">
              <w:rPr>
                <w:noProof/>
                <w:sz w:val="24"/>
              </w:rPr>
              <w:t>187</w:t>
            </w:r>
            <w:r w:rsidR="002F04A5">
              <w:rPr>
                <w:noProof/>
                <w:sz w:val="24"/>
              </w:rPr>
              <w:t>/2018-1</w:t>
            </w:r>
            <w:r w:rsidR="00CA29F2">
              <w:rPr>
                <w:noProof/>
                <w:sz w:val="24"/>
              </w:rPr>
              <w:t>7</w:t>
            </w:r>
          </w:p>
        </w:tc>
      </w:tr>
    </w:tbl>
    <w:p w14:textId="a58c580" w14:paraId="a58c580" w:rsidRDefault="007657AB" w:rsidP="00FC704F" w:rsidR="007657AB" w:rsidRPr="00DE2B55">
      <w:pPr>
        <w:spacing w:after="140" w:before="14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FC704F" w:rsidR="007657AB">
      <w:pPr>
        <w:spacing w:after="140" w:before="14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FC704F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CA29F2" w:rsidRPr="00CA29F2">
        <w:rPr>
          <w:lang w:val="hr-HR"/>
        </w:rPr>
        <w:t>MUNITIĆ d.o.o., OIB: 14716445699, Omiš, Brzet 19</w:t>
      </w:r>
      <w:r w:rsidR="00CA29F2">
        <w:rPr>
          <w:lang w:val="hr-HR"/>
        </w:rPr>
        <w:t>,</w:t>
      </w:r>
      <w:r w:rsidR="006879A0">
        <w:rPr>
          <w:lang w:val="hr-HR"/>
        </w:rPr>
        <w:t xml:space="preserve"> 1</w:t>
      </w:r>
      <w:r w:rsidR="00AB6FBC">
        <w:rPr>
          <w:lang w:val="hr-HR"/>
        </w:rPr>
        <w:t>7</w:t>
      </w:r>
      <w:r w:rsidR="00A32A52">
        <w:rPr>
          <w:lang w:val="hr-HR"/>
        </w:rPr>
        <w:t>. listopada</w:t>
      </w:r>
      <w:r w:rsidR="00AF219D" w:rsidRPr="00AF219D">
        <w:rPr>
          <w:lang w:val="hr-HR"/>
        </w:rPr>
        <w:t xml:space="preserve"> 2018.</w:t>
      </w:r>
    </w:p>
    <w:p w:rsidRDefault="007657AB" w:rsidP="00FC704F" w:rsidR="007657AB" w:rsidRPr="00DE2B55">
      <w:pPr>
        <w:spacing w:after="140" w:before="100"/>
        <w:jc w:val="center"/>
      </w:pPr>
      <w:r w:rsidRPr="00DE2B55">
        <w:t xml:space="preserve">r i j e š i o  j e </w:t>
      </w:r>
    </w:p>
    <w:p w:rsidRDefault="007657AB" w:rsidP="00FC704F" w:rsidR="007657AB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CA29F2" w:rsidRPr="00CA29F2">
        <w:t>MUNITIĆ d.o.o., OIB: 14716445699, Omiš, Brzet 19</w:t>
      </w:r>
      <w:r w:rsidR="006879A0">
        <w:t xml:space="preserve">,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1564FE" w:rsidRPr="00163464">
        <w:t>14</w:t>
      </w:r>
      <w:r w:rsidRPr="00163464">
        <w:t>.000,00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CA29F2">
        <w:t>187</w:t>
      </w:r>
      <w:r w:rsidR="002F04A5">
        <w:t>-2018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CA29F2">
        <w:t>187</w:t>
      </w:r>
      <w:r w:rsidR="002F04A5">
        <w:t>-2018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FC704F" w:rsidR="007657AB" w:rsidRPr="00FD17E3">
      <w:pPr>
        <w:pStyle w:val="Naslov2"/>
        <w:numPr>
          <w:ilvl w:val="12"/>
          <w:numId w:val="0"/>
        </w:numPr>
        <w:spacing w:after="100" w:before="2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CA29F2" w:rsidP="00CA29F2" w:rsidR="00CA29F2" w:rsidRPr="00CA29F2">
      <w:pPr>
        <w:ind w:firstLine="709"/>
        <w:jc w:val="both"/>
        <w:rPr>
          <w:rFonts w:cstheme="minorBidi" w:eastAsiaTheme="minorHAnsi"/>
          <w:lang w:eastAsia="en-US"/>
        </w:rPr>
      </w:pPr>
      <w:r w:rsidRPr="00CA29F2">
        <w:rPr>
          <w:rFonts w:cstheme="minorBidi" w:eastAsiaTheme="minorHAnsi"/>
          <w:lang w:eastAsia="en-US"/>
        </w:rPr>
        <w:t>Financijska agencija, Regionalni centar Split podnijela je ovom sudu 1. ožujka 2018. prijedlog za otvaranje stečajnog postupka nad dužnikom MUNITIĆ d.o.o., OIB: 14716445699, Omiš, Brzet 19, navodeći da dužnik ima jednog zaposlenog, a da na dan 26. veljače 2018. u Očevidniku redoslijeda osnova za plaćanje, ima evidentirane neizvršene osnove za plaćanje u neprekinutom razdoblju od 120 dana, u ukupnom iznosu od 18.016,41 kn.</w:t>
      </w:r>
    </w:p>
    <w:p w:rsidRDefault="00CA29F2" w:rsidP="00CA29F2" w:rsidR="00CA29F2" w:rsidRPr="00CA29F2">
      <w:pPr>
        <w:spacing w:before="20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CA29F2">
        <w:rPr>
          <w:rFonts w:cstheme="minorBidi" w:eastAsiaTheme="minorHAnsi"/>
          <w:szCs w:val="22"/>
          <w:lang w:eastAsia="en-US"/>
        </w:rPr>
        <w:t>Rješenjem ovog suda 11.St-187/2018 od 25. svibnja 2018. pokrenut je prethodni postupak radi utvrđivanja pretpostavki za otvaranje stečajnog postupka nad dužnikom i određeno je ročište radi očitovanja o prijedlogu za otvaranje stečajnog postupka.</w:t>
      </w:r>
    </w:p>
    <w:p w:rsidRDefault="00CA29F2" w:rsidP="00CA29F2" w:rsidR="00CA29F2">
      <w:pPr>
        <w:spacing w:before="20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6879A0">
        <w:rPr>
          <w:rFonts w:cstheme="minorBidi" w:eastAsiaTheme="minorHAnsi"/>
          <w:lang w:eastAsia="en-US"/>
        </w:rPr>
        <w:t xml:space="preserve">Na ročište radi očitovanja o uvjetima  za otvaranje </w:t>
      </w:r>
      <w:r>
        <w:rPr>
          <w:rFonts w:cstheme="minorBidi" w:eastAsiaTheme="minorHAnsi"/>
          <w:lang w:eastAsia="en-US"/>
        </w:rPr>
        <w:t xml:space="preserve">stečajnog postupka </w:t>
      </w:r>
      <w:r w:rsidRPr="006879A0">
        <w:rPr>
          <w:rFonts w:cstheme="minorBidi" w:eastAsiaTheme="minorHAnsi"/>
          <w:lang w:eastAsia="en-US"/>
        </w:rPr>
        <w:t>zastupni</w:t>
      </w:r>
      <w:r>
        <w:rPr>
          <w:rFonts w:cstheme="minorBidi" w:eastAsiaTheme="minorHAnsi"/>
          <w:lang w:eastAsia="en-US"/>
        </w:rPr>
        <w:t>k</w:t>
      </w:r>
      <w:r w:rsidRPr="006879A0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>po zakonu dužnika nije pristupio, a niti je dostavio</w:t>
      </w:r>
      <w:r w:rsidRPr="006879A0">
        <w:rPr>
          <w:rFonts w:cstheme="minorBidi" w:eastAsiaTheme="minorHAnsi"/>
          <w:lang w:eastAsia="en-US"/>
        </w:rPr>
        <w:t xml:space="preserve"> pisano izvješće o financijsko-gospodarskom stanju dužnika, odnosno popis imovine i obveza dužnika sukladno nalogu suda iz točke III. rješenja ovog suda poslovni broj 11.St-</w:t>
      </w:r>
      <w:r>
        <w:rPr>
          <w:rFonts w:cstheme="minorBidi" w:eastAsiaTheme="minorHAnsi"/>
          <w:lang w:eastAsia="en-US"/>
        </w:rPr>
        <w:t>187</w:t>
      </w:r>
      <w:r w:rsidRPr="006879A0">
        <w:rPr>
          <w:rFonts w:cstheme="minorBidi" w:eastAsiaTheme="minorHAnsi"/>
          <w:lang w:eastAsia="en-US"/>
        </w:rPr>
        <w:t>/201</w:t>
      </w:r>
      <w:r>
        <w:rPr>
          <w:rFonts w:cstheme="minorBidi" w:eastAsiaTheme="minorHAnsi"/>
          <w:lang w:eastAsia="en-US"/>
        </w:rPr>
        <w:t>8</w:t>
      </w:r>
      <w:r w:rsidRPr="006879A0">
        <w:rPr>
          <w:rFonts w:cstheme="minorBidi" w:eastAsiaTheme="minorHAnsi"/>
          <w:lang w:eastAsia="en-US"/>
        </w:rPr>
        <w:t xml:space="preserve"> od </w:t>
      </w:r>
      <w:r>
        <w:rPr>
          <w:rFonts w:cstheme="minorBidi" w:eastAsiaTheme="minorHAnsi"/>
          <w:lang w:eastAsia="en-US"/>
        </w:rPr>
        <w:t>25. svibnja 2018</w:t>
      </w:r>
      <w:r w:rsidRPr="006879A0">
        <w:rPr>
          <w:rFonts w:cstheme="minorBidi" w:eastAsiaTheme="minorHAnsi"/>
          <w:lang w:eastAsia="en-US"/>
        </w:rPr>
        <w:t>.</w:t>
      </w:r>
    </w:p>
    <w:p w:rsidRDefault="00CA29F2" w:rsidP="00FC704F" w:rsidR="005B7DB2" w:rsidRPr="005B7DB2">
      <w:pPr>
        <w:spacing w:before="200"/>
        <w:ind w:firstLine="709"/>
        <w:jc w:val="both"/>
      </w:pPr>
      <w:r>
        <w:t>Iz</w:t>
      </w:r>
      <w:r w:rsidRPr="005B7DB2">
        <w:t xml:space="preserve"> uvjerenja MUP-a, Policijska uprava Splitsko-dalmatinska od </w:t>
      </w:r>
      <w:r>
        <w:t xml:space="preserve">15. ožujka 2018. proizlazi da </w:t>
      </w:r>
      <w:r w:rsidRPr="005B7DB2">
        <w:t xml:space="preserve">prema službenoj evidenciji registracije cestovnih vozila dužnik </w:t>
      </w:r>
      <w:r>
        <w:t xml:space="preserve">nije </w:t>
      </w:r>
      <w:r w:rsidRPr="005B7DB2">
        <w:t xml:space="preserve">evidentiran kao vlasnik vozila (list </w:t>
      </w:r>
      <w:r>
        <w:t>10</w:t>
      </w:r>
      <w:r w:rsidRPr="005B7DB2">
        <w:t xml:space="preserve"> spisa</w:t>
      </w:r>
      <w:r>
        <w:t>).</w:t>
      </w:r>
      <w:r w:rsidRPr="005B7DB2">
        <w:t xml:space="preserve"> </w:t>
      </w:r>
      <w:r w:rsidR="005B7DB2" w:rsidRPr="005B7DB2">
        <w:t xml:space="preserve">Iz </w:t>
      </w:r>
      <w:r w:rsidR="00FC704F" w:rsidRPr="005B7DB2">
        <w:t xml:space="preserve">potvrde Općinskog suda u Splitu – Zemljišnoknjižni odjel Split od </w:t>
      </w:r>
      <w:r>
        <w:t>20. ožujka</w:t>
      </w:r>
      <w:r w:rsidR="00FC704F">
        <w:t xml:space="preserve"> 201</w:t>
      </w:r>
      <w:r w:rsidR="002F04A5">
        <w:t>8</w:t>
      </w:r>
      <w:r w:rsidR="00FC704F" w:rsidRPr="005B7DB2">
        <w:t>. proizlazi da dužnik nije upisan kao vlasnik nekretnina na području nadležnosti t</w:t>
      </w:r>
      <w:r w:rsidR="00FC704F">
        <w:t>og zemljišnoknjižnog</w:t>
      </w:r>
      <w:r w:rsidR="00FC704F" w:rsidRPr="005B7DB2">
        <w:t xml:space="preserve"> od</w:t>
      </w:r>
      <w:r>
        <w:t>jela (list 11</w:t>
      </w:r>
      <w:r w:rsidR="00FC704F" w:rsidRPr="005B7DB2">
        <w:t xml:space="preserve"> spisa)</w:t>
      </w:r>
      <w:r w:rsidR="00FC704F">
        <w:t xml:space="preserve">, </w:t>
      </w:r>
    </w:p>
    <w:p w:rsidRDefault="0071416B" w:rsidP="00963671" w:rsidR="0071416B">
      <w:pPr>
        <w:spacing w:before="200"/>
        <w:ind w:firstLine="720"/>
        <w:jc w:val="both"/>
      </w:pPr>
      <w:r>
        <w:lastRenderedPageBreak/>
        <w:t>Iz potvrde</w:t>
      </w:r>
      <w:r w:rsidRPr="00D214A5">
        <w:t xml:space="preserve"> FINA-e od </w:t>
      </w:r>
      <w:r w:rsidR="00CA29F2">
        <w:t>28. kolovoza</w:t>
      </w:r>
      <w:r w:rsidR="00FC704F">
        <w:t xml:space="preserve"> 2018</w:t>
      </w:r>
      <w:r w:rsidRPr="00D214A5">
        <w:t xml:space="preserve">. (list </w:t>
      </w:r>
      <w:r w:rsidR="00CA29F2">
        <w:t>26</w:t>
      </w:r>
      <w:r w:rsidR="00FC48E6">
        <w:t xml:space="preserve"> </w:t>
      </w:r>
      <w:r w:rsidRPr="00D214A5">
        <w:t xml:space="preserve">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 xml:space="preserve">ju od </w:t>
      </w:r>
      <w:r w:rsidR="00CA29F2">
        <w:t>302</w:t>
      </w:r>
      <w:r w:rsidRPr="0071416B">
        <w:t xml:space="preserve"> dana, slijedom čega ovaj sud utvrđuje da je na strani dužnika ostvaren stečajni razlog nesposobnosti za plaćanje u smislu odredbi </w:t>
      </w:r>
      <w:r w:rsidR="00F157DD">
        <w:t xml:space="preserve">članka 6. </w:t>
      </w:r>
      <w:r w:rsidR="00F157DD">
        <w:rPr>
          <w:rFonts w:cstheme="minorBidi" w:eastAsiaTheme="minorHAnsi"/>
          <w:szCs w:val="22"/>
        </w:rPr>
        <w:t>SZ</w:t>
      </w:r>
      <w:r w:rsidR="00B50981">
        <w:rPr>
          <w:rFonts w:cstheme="minorBidi" w:eastAsiaTheme="minorHAnsi"/>
          <w:szCs w:val="22"/>
        </w:rPr>
        <w:t>-a</w:t>
      </w:r>
      <w:r w:rsidRPr="0071416B">
        <w:t>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S obzirom da iz rezultata prethodnog postupka ne proizlazi </w:t>
      </w:r>
      <w:r w:rsidRPr="00A85826">
        <w:rPr>
          <w:szCs w:val="20"/>
        </w:rPr>
        <w:t>da dužnik</w:t>
      </w:r>
      <w:r w:rsidR="00D7336F" w:rsidRPr="00A85826">
        <w:rPr>
          <w:szCs w:val="20"/>
        </w:rPr>
        <w:t xml:space="preserve"> </w:t>
      </w:r>
      <w:r w:rsidRPr="00A85826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="00256F19"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157DD" w:rsidP="00963671" w:rsidR="0071416B" w:rsidRPr="00D214A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963671" w:rsidR="004A40C7" w:rsidRPr="00C16234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Pr="00133904">
        <w:rPr>
          <w:rFonts w:cs="Times New Roman" w:hAnsi="Times New Roman" w:ascii="Times New Roman"/>
          <w:sz w:val="24"/>
          <w:szCs w:val="24"/>
        </w:rPr>
        <w:t>.700,00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 w:rsidR="00F157DD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2F04A5" w:rsidR="007657AB">
      <w:pPr>
        <w:spacing w:before="100"/>
        <w:jc w:val="center"/>
      </w:pPr>
      <w:r>
        <w:t>U Splitu</w:t>
      </w:r>
      <w:r w:rsidR="00E07964">
        <w:t xml:space="preserve"> </w:t>
      </w:r>
      <w:r w:rsidR="00A85826">
        <w:t>1</w:t>
      </w:r>
      <w:r w:rsidR="00AB6FBC">
        <w:t>7</w:t>
      </w:r>
      <w:r w:rsidR="00524BFE">
        <w:t>. listopada</w:t>
      </w:r>
      <w:r w:rsidR="00AF219D">
        <w:t xml:space="preserve"> 2018.</w:t>
      </w:r>
    </w:p>
    <w:p w:rsidRDefault="002619A0" w:rsidP="002F04A5" w:rsidR="007657AB">
      <w:pPr>
        <w:spacing w:before="100"/>
        <w:ind w:left="6480"/>
        <w:jc w:val="center"/>
      </w:pPr>
      <w:r>
        <w:t>Sutkinja</w:t>
      </w:r>
    </w:p>
    <w:p w:rsidRDefault="002619A0" w:rsidP="0094096C" w:rsidR="00585BA9">
      <w:pPr>
        <w:ind w:left="6372"/>
        <w:jc w:val="center"/>
      </w:pPr>
      <w:r>
        <w:t>Ana Golub Gruić</w:t>
      </w:r>
      <w:r w:rsidR="00585BA9">
        <w:t>, v.r.</w:t>
      </w:r>
    </w:p>
    <w:p w:rsidRDefault="00585BA9" w:rsidP="008832A6" w:rsidR="00585BA9">
      <w:pPr>
        <w:jc w:val="right"/>
      </w:pPr>
      <w:r>
        <w:t>za točnost otpravka – ovlašteni službenik</w:t>
      </w:r>
    </w:p>
    <w:p w:rsidRDefault="00585BA9" w:rsidP="008832A6" w:rsidR="00585BA9">
      <w:pPr>
        <w:ind w:firstLine="708" w:left="4956"/>
        <w:jc w:val="center"/>
      </w:pPr>
      <w:r>
        <w:t>Ana Bosančić</w:t>
      </w:r>
    </w:p>
    <w:p w:rsidRDefault="007657AB" w:rsidP="0071416B" w:rsidR="007657AB">
      <w:pPr>
        <w:ind w:left="6481"/>
        <w:jc w:val="center"/>
      </w:pPr>
    </w:p>
    <w:p w:rsidRDefault="002619A0" w:rsidP="00C16234" w:rsidR="007657AB" w:rsidRPr="00CA4354">
      <w:pPr>
        <w:spacing w:before="24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853B3E" w:rsidP="0071416B" w:rsidR="00853B3E" w:rsidRPr="00722C23">
      <w:pPr>
        <w:numPr>
          <w:ilvl w:val="12"/>
          <w:numId w:val="0"/>
        </w:numPr>
        <w:ind w:firstLine="284"/>
        <w:jc w:val="both"/>
      </w:pPr>
    </w:p>
    <w:sectPr w:rsidSect="003A3347" w:rsidR="00853B3E" w:rsidRPr="00722C23">
      <w:headerReference w:type="defaul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585BA9">
      <w:rPr>
        <w:noProof/>
      </w:rPr>
      <w:t>2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CA29F2">
      <w:t>187</w:t>
    </w:r>
    <w:r w:rsidR="00AB6FBC">
      <w:t>/</w:t>
    </w:r>
    <w:r w:rsidR="002F04A5" w:rsidRPr="002F04A5">
      <w:t>2018-1</w:t>
    </w:r>
    <w:r w:rsidR="00CA29F2">
      <w:t>7</w:t>
    </w:r>
  </w:p>
  <w:p w:rsidRDefault="00585BA9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B4D96"/>
    <w:rsid w:val="000D5416"/>
    <w:rsid w:val="000E6D83"/>
    <w:rsid w:val="00126126"/>
    <w:rsid w:val="00133904"/>
    <w:rsid w:val="001564FE"/>
    <w:rsid w:val="00163464"/>
    <w:rsid w:val="001644FE"/>
    <w:rsid w:val="00172878"/>
    <w:rsid w:val="0017764F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50824"/>
    <w:rsid w:val="0039560B"/>
    <w:rsid w:val="003B74D5"/>
    <w:rsid w:val="003C2F22"/>
    <w:rsid w:val="004055DE"/>
    <w:rsid w:val="00417EA6"/>
    <w:rsid w:val="00426500"/>
    <w:rsid w:val="004513DE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85BA9"/>
    <w:rsid w:val="005918F5"/>
    <w:rsid w:val="00591ADB"/>
    <w:rsid w:val="005B7DB2"/>
    <w:rsid w:val="00640153"/>
    <w:rsid w:val="006879A0"/>
    <w:rsid w:val="006B678B"/>
    <w:rsid w:val="006F29CD"/>
    <w:rsid w:val="0071416B"/>
    <w:rsid w:val="0071519E"/>
    <w:rsid w:val="00722C23"/>
    <w:rsid w:val="0074045D"/>
    <w:rsid w:val="007657AB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F6C54"/>
    <w:rsid w:val="00A32A52"/>
    <w:rsid w:val="00A51DE9"/>
    <w:rsid w:val="00A777FB"/>
    <w:rsid w:val="00A82A40"/>
    <w:rsid w:val="00A8440F"/>
    <w:rsid w:val="00A85826"/>
    <w:rsid w:val="00AB6FBC"/>
    <w:rsid w:val="00AF219D"/>
    <w:rsid w:val="00B02626"/>
    <w:rsid w:val="00B50981"/>
    <w:rsid w:val="00B7506F"/>
    <w:rsid w:val="00B86154"/>
    <w:rsid w:val="00B970F2"/>
    <w:rsid w:val="00BF398A"/>
    <w:rsid w:val="00C16234"/>
    <w:rsid w:val="00C45466"/>
    <w:rsid w:val="00CA29F2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85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B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BA9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BA9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BA9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85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B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BA9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BA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BA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St-187/2018</izvorni_sadrzaj>
    <derivirana_varijabla naziv="DomainObject.Predmet.OznakaBroj_1">St-187/2018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MUNITIĆ d.o.o. za ribarstvo, usluge i turistička agencija</izvorni_sadrzaj>
    <derivirana_varijabla naziv="DomainObject.Predmet.ProtustrankaFormated_1">  MUNITIĆ d.o.o. za ribarstvo, usluge i turistička agencija</derivirana_varijabla>
  </DomainObject.Predmet.ProtustrankaFormated>
  <DomainObject.Predmet.ProtustrankaFormatedOIB>
    <izvorni_sadrzaj>  MUNITIĆ d.o.o. za ribarstvo, usluge i turistička agencija, OIB 14716445699</izvorni_sadrzaj>
    <derivirana_varijabla naziv="DomainObject.Predmet.ProtustrankaFormatedOIB_1">  MUNITIĆ d.o.o. za ribarstvo, usluge i turistička agencija, OIB 14716445699</derivirana_varijabla>
  </DomainObject.Predmet.ProtustrankaFormatedOIB>
  <DomainObject.Predmet.ProtustrankaFormatedWithAdress>
    <izvorni_sadrzaj> MUNITIĆ d.o.o. za ribarstvo, usluge i turistička agencija, Brzet 19, 21310 Omiš</izvorni_sadrzaj>
    <derivirana_varijabla naziv="DomainObject.Predmet.ProtustrankaFormatedWithAdress_1"> MUNITIĆ d.o.o. za ribarstvo, usluge i turistička agencija, Brzet 19, 21310 Omiš</derivirana_varijabla>
  </DomainObject.Predmet.ProtustrankaFormatedWithAdress>
  <DomainObject.Predmet.ProtustrankaFormatedWithAdressOIB>
    <izvorni_sadrzaj> MUNITIĆ d.o.o. za ribarstvo, usluge i turistička agencija, OIB 14716445699, Brzet 19, 21310 Omiš</izvorni_sadrzaj>
    <derivirana_varijabla naziv="DomainObject.Predmet.ProtustrankaFormatedWithAdressOIB_1"> MUNITIĆ d.o.o. za ribarstvo, usluge i turistička agencija, OIB 14716445699, Brzet 19, 21310 Omiš</derivirana_varijabla>
  </DomainObject.Predmet.ProtustrankaFormatedWithAdressOIB>
  <DomainObject.Predmet.ProtustrankaWithAdress>
    <izvorni_sadrzaj>MUNITIĆ d.o.o. za ribarstvo, usluge i turistička agencija Brzet 19, 21310 Omiš</izvorni_sadrzaj>
    <derivirana_varijabla naziv="DomainObject.Predmet.ProtustrankaWithAdress_1">MUNITIĆ d.o.o. za ribarstvo, usluge i turistička agencija Brzet 19, 21310 Omiš</derivirana_varijabla>
  </DomainObject.Predmet.ProtustrankaWithAdress>
  <DomainObject.Predmet.ProtustrankaWithAdressOIB>
    <izvorni_sadrzaj>MUNITIĆ d.o.o. za ribarstvo, usluge i turistička agencija, OIB 14716445699, Brzet 19, 21310 Omiš</izvorni_sadrzaj>
    <derivirana_varijabla naziv="DomainObject.Predmet.ProtustrankaWithAdressOIB_1">MUNITIĆ d.o.o. za ribarstvo, usluge i turistička agencija, OIB 14716445699, Brzet 19, 21310 Omiš</derivirana_varijabla>
  </DomainObject.Predmet.ProtustrankaWithAdressOIB>
  <DomainObject.Predmet.ProtustrankaNazivFormated>
    <izvorni_sadrzaj>MUNITIĆ d.o.o. za ribarstvo, usluge i turistička agencija</izvorni_sadrzaj>
    <derivirana_varijabla naziv="DomainObject.Predmet.ProtustrankaNazivFormated_1">MUNITIĆ d.o.o. za ribarstvo, usluge i turistička agencija</derivirana_varijabla>
  </DomainObject.Predmet.ProtustrankaNazivFormated>
  <DomainObject.Predmet.ProtustrankaNazivFormatedOIB>
    <izvorni_sadrzaj>MUNITIĆ d.o.o. za ribarstvo, usluge i turistička agencija, OIB 14716445699</izvorni_sadrzaj>
    <derivirana_varijabla naziv="DomainObject.Predmet.ProtustrankaNazivFormatedOIB_1">MUNITIĆ d.o.o. za ribarstvo, usluge i turistička agencija, OIB 14716445699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18016.41</izvorni_sadrzaj>
    <derivirana_varijabla naziv="DomainObject.Predmet.TrenutnaVrijednost_1">18016.41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MUNITIĆ d.o.o. za ribarstvo, usluge i turistička agencija</item>
    </izvorni_sadrzaj>
    <derivirana_varijabla naziv="DomainObject.Predmet.ProtuStrankaListFormated_1">
      <item>MUNITIĆ d.o.o. za ribarstvo, usluge i turistička agencija</item>
    </derivirana_varijabla>
  </DomainObject.Predmet.ProtuStrankaListFormated>
  <DomainObject.Predmet.ProtuStrankaListFormatedOIB>
    <izvorni_sadrzaj>
      <item>MUNITIĆ d.o.o. za ribarstvo, usluge i turistička agencija, OIB 14716445699</item>
    </izvorni_sadrzaj>
    <derivirana_varijabla naziv="DomainObject.Predmet.ProtuStrankaListFormatedOIB_1">
      <item>MUNITIĆ d.o.o. za ribarstvo, usluge i turistička agencija, OIB 14716445699</item>
    </derivirana_varijabla>
  </DomainObject.Predmet.ProtuStrankaListFormatedOIB>
  <DomainObject.Predmet.ProtuStrankaListFormatedWithAdress>
    <izvorni_sadrzaj>
      <item>MUNITIĆ d.o.o. za ribarstvo, usluge i turistička agencija, Brzet 19, 21310 Omiš</item>
    </izvorni_sadrzaj>
    <derivirana_varijabla naziv="DomainObject.Predmet.ProtuStrankaListFormatedWithAdress_1">
      <item>MUNITIĆ d.o.o. za ribarstvo, usluge i turistička agencija, Brzet 19, 21310 Omiš</item>
    </derivirana_varijabla>
  </DomainObject.Predmet.ProtuStrankaListFormatedWithAdress>
  <DomainObject.Predmet.ProtuStrankaListFormatedWithAdressOIB>
    <izvorni_sadrzaj>
      <item>MUNITIĆ d.o.o. za ribarstvo, usluge i turistička agencija, OIB 14716445699, Brzet 19, 21310 Omiš</item>
    </izvorni_sadrzaj>
    <derivirana_varijabla naziv="DomainObject.Predmet.ProtuStrankaListFormatedWithAdressOIB_1">
      <item>MUNITIĆ d.o.o. za ribarstvo, usluge i turistička agencija, OIB 14716445699, Brzet 19, 21310 Omiš</item>
    </derivirana_varijabla>
  </DomainObject.Predmet.ProtuStrankaListFormatedWithAdressOIB>
  <DomainObject.Predmet.ProtuStrankaListNazivFormated>
    <izvorni_sadrzaj>
      <item>MUNITIĆ d.o.o. za ribarstvo, usluge i turistička agencija</item>
    </izvorni_sadrzaj>
    <derivirana_varijabla naziv="DomainObject.Predmet.ProtuStrankaListNazivFormated_1">
      <item>MUNITIĆ d.o.o. za ribarstvo, usluge i turistička agencija</item>
    </derivirana_varijabla>
  </DomainObject.Predmet.ProtuStrankaListNazivFormated>
  <DomainObject.Predmet.ProtuStrankaListNazivFormatedOIB>
    <izvorni_sadrzaj>
      <item>MUNITIĆ d.o.o. za ribarstvo, usluge i turistička agencija, OIB 14716445699</item>
    </izvorni_sadrzaj>
    <derivirana_varijabla naziv="DomainObject.Predmet.ProtuStrankaListNazivFormatedOIB_1">
      <item>MUNITIĆ d.o.o. za ribarstvo, usluge i turistička agencija, OIB 14716445699</item>
    </derivirana_varijabla>
  </DomainObject.Predmet.ProtuStrankaListNazivFormatedOIB>
  <DomainObject.Predmet.OstaliListFormated>
    <izvorni_sadrzaj>
      <item>Marijo Munitić</item>
    </izvorni_sadrzaj>
    <derivirana_varijabla naziv="DomainObject.Predmet.OstaliListFormated_1">
      <item>Marijo Munitić</item>
    </derivirana_varijabla>
  </DomainObject.Predmet.OstaliListFormated>
  <DomainObject.Predmet.OstaliListFormatedOIB>
    <izvorni_sadrzaj>
      <item>Marijo Munitić, OIB 75044882509</item>
    </izvorni_sadrzaj>
    <derivirana_varijabla naziv="DomainObject.Predmet.OstaliListFormatedOIB_1">
      <item>Marijo Munitić, OIB 75044882509</item>
    </derivirana_varijabla>
  </DomainObject.Predmet.OstaliListFormatedOIB>
  <DomainObject.Predmet.OstaliListFormatedWithAdress>
    <izvorni_sadrzaj>
      <item>Marijo Munitić, Brzet 19, 21310 Omiš</item>
    </izvorni_sadrzaj>
    <derivirana_varijabla naziv="DomainObject.Predmet.OstaliListFormatedWithAdress_1">
      <item>Marijo Munitić, Brzet 19, 21310 Omiš</item>
    </derivirana_varijabla>
  </DomainObject.Predmet.OstaliListFormatedWithAdress>
  <DomainObject.Predmet.OstaliListFormatedWithAdressOIB>
    <izvorni_sadrzaj>
      <item>Marijo Munitić, OIB 75044882509, Brzet 19, 21310 Omiš</item>
    </izvorni_sadrzaj>
    <derivirana_varijabla naziv="DomainObject.Predmet.OstaliListFormatedWithAdressOIB_1">
      <item>Marijo Munitić, OIB 75044882509, Brzet 19, 21310 Omiš</item>
    </derivirana_varijabla>
  </DomainObject.Predmet.OstaliListFormatedWithAdressOIB>
  <DomainObject.Predmet.OstaliListNazivFormated>
    <izvorni_sadrzaj>
      <item>Marijo Munitić</item>
    </izvorni_sadrzaj>
    <derivirana_varijabla naziv="DomainObject.Predmet.OstaliListNazivFormated_1">
      <item>Marijo Munitić</item>
    </derivirana_varijabla>
  </DomainObject.Predmet.OstaliListNazivFormated>
  <DomainObject.Predmet.OstaliListNazivFormatedOIB>
    <izvorni_sadrzaj>
      <item>Marijo Munitić, OIB 75044882509</item>
    </izvorni_sadrzaj>
    <derivirana_varijabla naziv="DomainObject.Predmet.OstaliListNazivFormatedOIB_1">
      <item>Marijo Munitić, OIB 75044882509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MUNITIĆ d.o.o. za ribarstvo, usluge i turistička agencija</izvorni_sadrzaj>
    <derivirana_varijabla naziv="DomainObject.Predmet.ProtustrankaIDrugi_1">MUNITIĆ d.o.o. za ribarstvo, usluge i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MUNITIĆ d.o.o. za ribarstvo, usluge i turistička agencija, OIB 14716445699, Brzet 19, 21310 Omiš</izvorni_sadrzaj>
    <derivirana_varijabla naziv="DomainObject.Predmet.ProtustrankaIDrugiAdressOIB_1">MUNITIĆ d.o.o. za ribarstvo, usluge i turistička agencija, OIB 14716445699, Brzet 19,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MUNITIĆ d.o.o. za ribarstvo, usluge i turistička agencija</item>
      <item>FINANCIJSKA AGENCIJA, RC SPLIT</item>
      <item>Marijo Munitić</item>
    </izvorni_sadrzaj>
    <derivirana_varijabla naziv="DomainObject.Predmet.SudioniciListNaziv_1">
      <item>MUNITIĆ d.o.o. za ribarstvo, usluge i turistička agencija</item>
      <item>FINANCIJSKA AGENCIJA, RC SPLIT</item>
      <item>Marijo Munitić</item>
    </derivirana_varijabla>
  </DomainObject.Predmet.SudioniciListNaziv>
  <DomainObject.Predmet.SudioniciListAdressOIB>
    <izvorni_sadrzaj>
      <item>MUNITIĆ d.o.o. za ribarstvo, usluge i turistička agencija, OIB 14716445699, Brzet 19,21310 Omiš</item>
      <item>FINANCIJSKA AGENCIJA, RC SPLIT, OIB 85821130368, Mažuranićevo šetalište 24 b,21000 Split</item>
      <item>Marijo Munitić, OIB 75044882509, Brzet 19,21310 Omiš</item>
    </izvorni_sadrzaj>
    <derivirana_varijabla naziv="DomainObject.Predmet.SudioniciListAdressOIB_1">
      <item>MUNITIĆ d.o.o. za ribarstvo, usluge i turistička agencija, OIB 14716445699, Brzet 19,21310 Omiš</item>
      <item>FINANCIJSKA AGENCIJA, RC SPLIT, OIB 85821130368, Mažuranićevo šetalište 24 b,21000 Split</item>
      <item>Marijo Munitić, OIB 75044882509, Brzet 19,21310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14716445699</item>
      <item>, OIB 85821130368</item>
      <item>, OIB 75044882509</item>
    </izvorni_sadrzaj>
    <derivirana_varijabla naziv="DomainObject.Predmet.SudioniciListNazivOIB_1">
      <item>, OIB 14716445699</item>
      <item>, OIB 85821130368</item>
      <item>, OIB 75044882509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25. svibnja 2018.</izvorni_sadrzaj>
    <derivirana_varijabla naziv="DomainObject.PredzadnjaOdlukaIzPredmeta.DatumDonosenjaOdluke_1">25. svibnja 2018.</derivirana_varijabla>
  </DomainObject.PredzadnjaOdlukaIzPredmeta.DatumDonosenjaOdluke>
  <DomainObject.PredzadnjaOdlukaIzPredmeta.Oznaka>
    <izvorni_sadrzaj>St-187/2018-9</izvorni_sadrzaj>
    <derivirana_varijabla naziv="DomainObject.PredzadnjaOdlukaIzPredmeta.Oznaka_1">St-187/2018-9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ED857A-9FBA-4AAF-B4C0-1D04591D1D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785</properties:Words>
  <properties:Characters>4545</properties:Characters>
  <properties:Lines>90</properties:Lines>
  <properties:Paragraphs>32</properties:Paragraphs>
  <properties:TotalTime>517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2018-10-17T10:47:00Z</cp:lastPrinted>
  <dcterms:modified xmlns:xsi="http://www.w3.org/2001/XMLSchema-instance" xsi:type="dcterms:W3CDTF">2018-10-17T12:40:00Z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(St-187-2018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