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74650" w14:paraId="6374650" w:rsidRDefault="0064508A" w:rsidP="0064508A" w:rsidR="0064508A" w:rsidRPr="00DA375F">
      <w:pPr>
        <w15:collapsed w:val="false"/>
        <w:rPr>
          <w:b/>
        </w:rPr>
      </w:pPr>
      <w:bookmarkStart w:name="_GoBack" w:id="0"/>
      <w:bookmarkEnd w:id="0"/>
      <w:r w:rsidRPr="00DA375F">
        <w:rPr>
          <w:b/>
        </w:rPr>
        <w:t xml:space="preserve">                   </w:t>
      </w:r>
      <w:r w:rsidRPr="00DA375F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375F">
        <w:rPr>
          <w:b/>
        </w:rPr>
        <w:t xml:space="preserve">                                                            </w:t>
      </w:r>
    </w:p>
    <w:p w:rsidRDefault="0064508A" w:rsidP="0064508A" w:rsidR="0064508A" w:rsidRPr="00DA375F">
      <w:r w:rsidRPr="00DA375F">
        <w:t xml:space="preserve">    REPUBLIKA HRVATSKA </w:t>
      </w:r>
      <w:r w:rsidRPr="00DA375F">
        <w:tab/>
      </w:r>
      <w:r w:rsidRPr="00DA375F">
        <w:tab/>
      </w:r>
      <w:r w:rsidRPr="00DA375F">
        <w:tab/>
      </w:r>
      <w:r w:rsidRPr="00DA375F">
        <w:tab/>
      </w:r>
      <w:r w:rsidRPr="00DA375F">
        <w:tab/>
      </w:r>
    </w:p>
    <w:p w:rsidRDefault="0064508A" w:rsidP="0064508A" w:rsidR="0064508A" w:rsidRPr="00DA375F">
      <w:r w:rsidRPr="00DA375F">
        <w:t xml:space="preserve"> TRGOVAČKI SUD U PAZINU</w:t>
      </w:r>
    </w:p>
    <w:p w:rsidRDefault="0064508A" w:rsidP="0064508A" w:rsidR="0064508A" w:rsidRPr="00DA375F">
      <w:r w:rsidRPr="00DA375F">
        <w:t xml:space="preserve">  </w:t>
      </w:r>
      <w:r w:rsidR="00BD6F2B">
        <w:t xml:space="preserve">   52000 PAZIN, Dršćevka 1</w:t>
      </w:r>
      <w:r w:rsidR="00BD6F2B">
        <w:tab/>
      </w:r>
      <w:r w:rsidR="00BD6F2B">
        <w:tab/>
      </w:r>
      <w:r w:rsidR="00BD6F2B">
        <w:tab/>
      </w:r>
      <w:r w:rsidR="00BD6F2B">
        <w:tab/>
      </w:r>
      <w:r w:rsidR="00BD6F2B">
        <w:tab/>
      </w:r>
      <w:r w:rsidRPr="00DA375F">
        <w:t xml:space="preserve">     </w:t>
      </w:r>
    </w:p>
    <w:p w:rsidRDefault="0064508A" w:rsidP="0064508A" w:rsidR="0064508A" w:rsidRPr="00DA375F">
      <w:pPr>
        <w:rPr>
          <w:lang w:val="it-IT"/>
        </w:rPr>
      </w:pPr>
    </w:p>
    <w:p w:rsidRDefault="0064508A" w:rsidP="0064508A" w:rsidR="0064508A" w:rsidRPr="00DA375F">
      <w:pPr>
        <w:ind w:right="512"/>
        <w:jc w:val="center"/>
      </w:pPr>
      <w:r w:rsidRPr="00DA375F">
        <w:t xml:space="preserve">          R E P U B L I K A  H R V A T S K A</w:t>
      </w:r>
    </w:p>
    <w:p w:rsidRDefault="0064508A" w:rsidP="0064508A" w:rsidR="0064508A" w:rsidRPr="00DA375F">
      <w:pPr>
        <w:jc w:val="center"/>
      </w:pPr>
    </w:p>
    <w:p w:rsidRDefault="0064508A" w:rsidP="0064508A" w:rsidR="0064508A" w:rsidRPr="00DA375F">
      <w:pPr>
        <w:jc w:val="center"/>
      </w:pPr>
      <w:r w:rsidRPr="00DA375F">
        <w:t>R J E Š E NJ E</w:t>
      </w:r>
    </w:p>
    <w:p w:rsidRDefault="0064508A" w:rsidP="0064508A" w:rsidR="0064508A" w:rsidRPr="00DA375F">
      <w:r w:rsidRPr="00DA375F">
        <w:t xml:space="preserve">                                                                                                     </w:t>
      </w:r>
    </w:p>
    <w:p w:rsidRDefault="0064508A" w:rsidP="0064508A" w:rsidR="0064508A" w:rsidRPr="00DA375F">
      <w:pPr>
        <w:ind w:firstLine="708"/>
        <w:jc w:val="both"/>
      </w:pPr>
      <w:r w:rsidRPr="00DA375F">
        <w:t xml:space="preserve">Trgovački sud u Pazinu, po sucu </w:t>
      </w:r>
      <w:r w:rsidR="00F61235" w:rsidRPr="00DA375F">
        <w:t>Damiru Rabaru</w:t>
      </w:r>
      <w:r w:rsidRPr="00DA375F">
        <w:t xml:space="preserve">, u </w:t>
      </w:r>
      <w:r w:rsidR="00BD6F2B">
        <w:t xml:space="preserve">postupku provedbe naknadne diobe nad pravnom osobom (dužnikom) – </w:t>
      </w:r>
      <w:r w:rsidR="00F51AEB" w:rsidRPr="00F51AEB">
        <w:t>Stečajna masa iza VELI MAJ d.o.o. u stečaju</w:t>
      </w:r>
      <w:r w:rsidR="00BD6F2B">
        <w:t xml:space="preserve">, </w:t>
      </w:r>
      <w:r w:rsidR="00F51AEB">
        <w:t>Čavle, Šušnjevac 3</w:t>
      </w:r>
      <w:r w:rsidR="00F61235" w:rsidRPr="00DA375F">
        <w:t xml:space="preserve">, </w:t>
      </w:r>
      <w:r w:rsidR="00F51AEB">
        <w:t xml:space="preserve">OIB: </w:t>
      </w:r>
      <w:r w:rsidR="00F51AEB" w:rsidRPr="00F51AEB">
        <w:t>69440920275</w:t>
      </w:r>
      <w:r w:rsidR="00F51AEB">
        <w:t xml:space="preserve">, dana </w:t>
      </w:r>
      <w:r w:rsidR="00397734">
        <w:t>3</w:t>
      </w:r>
      <w:r w:rsidR="00F61235" w:rsidRPr="00DA375F">
        <w:t xml:space="preserve">. </w:t>
      </w:r>
      <w:r w:rsidR="00397734">
        <w:t xml:space="preserve">travnja </w:t>
      </w:r>
      <w:r w:rsidR="00F61235" w:rsidRPr="00DA375F">
        <w:t>2017</w:t>
      </w:r>
      <w:r w:rsidRPr="00DA375F">
        <w:t xml:space="preserve">., </w:t>
      </w:r>
    </w:p>
    <w:p w:rsidRDefault="0064508A" w:rsidP="0064508A" w:rsidR="0064508A" w:rsidRPr="00DA375F">
      <w:pPr>
        <w:jc w:val="both"/>
      </w:pPr>
    </w:p>
    <w:p w:rsidRDefault="0064508A" w:rsidP="0064508A" w:rsidR="0064508A" w:rsidRPr="00DA375F">
      <w:pPr>
        <w:jc w:val="center"/>
      </w:pPr>
      <w:r w:rsidRPr="00DA375F">
        <w:t>r i j e š i o   j e</w:t>
      </w:r>
    </w:p>
    <w:p w:rsidRDefault="0064508A" w:rsidP="0064508A" w:rsidR="0064508A" w:rsidRPr="00DA375F">
      <w:pPr>
        <w:jc w:val="center"/>
        <w:rPr>
          <w:b/>
        </w:rPr>
      </w:pPr>
    </w:p>
    <w:p w:rsidRDefault="00397516" w:rsidP="00397516" w:rsidR="008558D9">
      <w:pPr>
        <w:jc w:val="both"/>
      </w:pPr>
      <w:r>
        <w:tab/>
        <w:t xml:space="preserve">Odbija se prijedlog stečajnog upravitelja se Ivan Gjurašić iz Zagreba, Petrinjska 28, OIB 66025260916 za ispravak rješenja naslovnog suda </w:t>
      </w:r>
      <w:r w:rsidR="0064508A" w:rsidRPr="00DA375F">
        <w:t>posl.</w:t>
      </w:r>
      <w:r w:rsidR="00D14368">
        <w:t xml:space="preserve"> </w:t>
      </w:r>
      <w:r w:rsidR="0064508A" w:rsidRPr="00DA375F">
        <w:t xml:space="preserve">br. </w:t>
      </w:r>
      <w:r w:rsidR="00F61235" w:rsidRPr="00DA375F">
        <w:t>1</w:t>
      </w:r>
      <w:r w:rsidR="0064508A" w:rsidRPr="00DA375F">
        <w:t xml:space="preserve"> St-</w:t>
      </w:r>
      <w:r w:rsidR="00BD6F2B">
        <w:t>128</w:t>
      </w:r>
      <w:r w:rsidR="0064508A" w:rsidRPr="00DA375F">
        <w:t>/1</w:t>
      </w:r>
      <w:r w:rsidR="00BD6F2B">
        <w:t>7</w:t>
      </w:r>
      <w:r w:rsidR="0064508A" w:rsidRPr="00DA375F">
        <w:t>-</w:t>
      </w:r>
      <w:r w:rsidR="00BD6F2B">
        <w:t>15</w:t>
      </w:r>
      <w:r w:rsidR="00F61235" w:rsidRPr="00DA375F">
        <w:t xml:space="preserve"> </w:t>
      </w:r>
      <w:r w:rsidR="0064508A" w:rsidRPr="00DA375F">
        <w:t xml:space="preserve">od </w:t>
      </w:r>
      <w:r w:rsidR="00276FA4" w:rsidRPr="00DA375F">
        <w:t>21</w:t>
      </w:r>
      <w:r w:rsidR="0064508A" w:rsidRPr="00DA375F">
        <w:t xml:space="preserve">. </w:t>
      </w:r>
      <w:r w:rsidR="00276FA4" w:rsidRPr="00DA375F">
        <w:t xml:space="preserve">ožujka </w:t>
      </w:r>
      <w:r w:rsidR="0064508A" w:rsidRPr="00DA375F">
        <w:t>201</w:t>
      </w:r>
      <w:r w:rsidR="00F61235" w:rsidRPr="00DA375F">
        <w:t>7</w:t>
      </w:r>
      <w:r w:rsidR="0064508A" w:rsidRPr="00DA375F">
        <w:t>.</w:t>
      </w:r>
    </w:p>
    <w:p w:rsidRDefault="00397516" w:rsidP="00397516" w:rsidR="00397516">
      <w:pPr>
        <w:jc w:val="both"/>
      </w:pPr>
    </w:p>
    <w:p w:rsidRDefault="00397516" w:rsidP="00397516" w:rsidR="00397516" w:rsidRPr="00DA375F">
      <w:pPr>
        <w:jc w:val="center"/>
      </w:pPr>
      <w:r>
        <w:t>Obrazloženje</w:t>
      </w:r>
    </w:p>
    <w:p w:rsidRDefault="00397516" w:rsidP="005B4F8B" w:rsidR="00397516">
      <w:pPr>
        <w:ind w:firstLine="720"/>
        <w:jc w:val="both"/>
      </w:pPr>
    </w:p>
    <w:p w:rsidRDefault="005530B5" w:rsidP="005530B5" w:rsidR="005530B5">
      <w:pPr>
        <w:ind w:firstLine="708"/>
        <w:jc w:val="both"/>
      </w:pPr>
      <w:r>
        <w:t xml:space="preserve">Rješenjem o otvaranju i zaključenju stečajnog postupka posl. broj: St-1142/2015-5 od 19. travnja 2016. stečajnim upraviteljem imenovan je Ivan Gjurašić koji se nalazi na listi B stečajnih upravitelja (čl. 432. SZ-a). </w:t>
      </w:r>
    </w:p>
    <w:p w:rsidRDefault="00397516" w:rsidP="00D14368" w:rsidR="00D14368">
      <w:pPr>
        <w:ind w:firstLine="708"/>
        <w:jc w:val="both"/>
      </w:pPr>
      <w:r>
        <w:t xml:space="preserve">Rješenjem naslovnog suda posl. br </w:t>
      </w:r>
      <w:r w:rsidR="0064508A" w:rsidRPr="00DA375F">
        <w:t xml:space="preserve">posl.br. </w:t>
      </w:r>
      <w:r w:rsidR="00FE6938" w:rsidRPr="00DA375F">
        <w:t>1 St-</w:t>
      </w:r>
      <w:r w:rsidR="00FE6938">
        <w:t>128</w:t>
      </w:r>
      <w:r w:rsidR="00FE6938" w:rsidRPr="00DA375F">
        <w:t>/1</w:t>
      </w:r>
      <w:r w:rsidR="00FE6938">
        <w:t>7</w:t>
      </w:r>
      <w:r w:rsidR="00FE6938" w:rsidRPr="00DA375F">
        <w:t>-</w:t>
      </w:r>
      <w:r w:rsidR="00FE6938">
        <w:t>15</w:t>
      </w:r>
      <w:r w:rsidR="00FE6938" w:rsidRPr="00DA375F">
        <w:t xml:space="preserve"> od 21. ožujka 2017</w:t>
      </w:r>
      <w:r w:rsidR="0064508A" w:rsidRPr="00DA375F">
        <w:t xml:space="preserve">. </w:t>
      </w:r>
      <w:r w:rsidR="00D14368">
        <w:t>određen je nastavak stečajnog postupka u odnosu na stečajnu masu trgovačkog društva VELI MAJ d.o.o.</w:t>
      </w:r>
    </w:p>
    <w:p w:rsidRDefault="00D14368" w:rsidP="00F2189D" w:rsidR="00397516">
      <w:pPr>
        <w:jc w:val="both"/>
      </w:pPr>
      <w:r>
        <w:tab/>
        <w:t>U</w:t>
      </w:r>
      <w:r w:rsidR="00397516">
        <w:t xml:space="preserve"> točci III. izreke </w:t>
      </w:r>
      <w:r>
        <w:t xml:space="preserve">tog rješenja </w:t>
      </w:r>
      <w:r w:rsidR="00FE6938">
        <w:t>razr</w:t>
      </w:r>
      <w:r w:rsidR="00105AC7">
        <w:t>i</w:t>
      </w:r>
      <w:r w:rsidR="00FE6938">
        <w:t xml:space="preserve">ješen </w:t>
      </w:r>
      <w:r w:rsidR="00397516">
        <w:t xml:space="preserve">je </w:t>
      </w:r>
      <w:r w:rsidR="00FE6938">
        <w:t xml:space="preserve">stečajni upravitelj Ivan Gjurašić iz Zagreba, Petrinjska 28, OIB 66025260916, </w:t>
      </w:r>
      <w:r w:rsidR="00397516">
        <w:t xml:space="preserve">te je u točci IV. izreke imenovana stečajna upraviteljica </w:t>
      </w:r>
      <w:r>
        <w:t>Ana Vičević-Gračanin iz Čavli, Šušnjevac 3, OIB: 75471893129.</w:t>
      </w:r>
    </w:p>
    <w:p w:rsidRDefault="005530B5" w:rsidP="00D14368" w:rsidR="00D14368">
      <w:pPr>
        <w:ind w:firstLine="708"/>
        <w:jc w:val="both"/>
      </w:pPr>
      <w:r>
        <w:t xml:space="preserve">Ovo sve iz razloga što </w:t>
      </w:r>
      <w:r w:rsidR="00D14368">
        <w:t>će se nastavljeni postupak voditi prema pravilima „redovnog“ stečajnog postupka</w:t>
      </w:r>
      <w:r>
        <w:t xml:space="preserve">, pa </w:t>
      </w:r>
      <w:r w:rsidR="00D14368">
        <w:t>u konkretnom slučaju stečajni upravitelj može biti samo onaj stečajni upravitelj koji se nalazi na listi A stečajnih upravitelja. Stečajni upravitelj Ivan Gjurašić koji je imenovan stečajnim upraviteljem rješenjem posl. broj: St-1142/2015-5 od 19. travnja 2016. godine ne može obavljati tu funkciju u nastavku ovog postupka jer se ne nalazi na listi A stečajnih upravitelja. Radi navedenog sud je stečajnog upravitelja Ivana Gjurašića razriješio dužnosti stečajnog upravitelja te je imenovao novog stečajnog upravitelja koji se nalazi na listi A stečajnih upravitelja, i to metodom slučajnog odabira u skladu sa čl. 84. st. 1. SZ-a (točka V. i VI. izreke).</w:t>
      </w:r>
    </w:p>
    <w:p w:rsidRDefault="005530B5" w:rsidP="00D52A32" w:rsidR="00D52A32">
      <w:pPr>
        <w:ind w:firstLine="708"/>
        <w:jc w:val="both"/>
      </w:pPr>
      <w:r>
        <w:t xml:space="preserve">U prijedlogu za ispravak rješenja (podredno žalbi) stečajni upravitelj Ivan Gjurašić navodi da je </w:t>
      </w:r>
      <w:r w:rsidR="00FE6938">
        <w:t xml:space="preserve">u međuvremenu </w:t>
      </w:r>
      <w:r w:rsidR="00105AC7">
        <w:t xml:space="preserve">rješenjem Ministarstva pravosuđa </w:t>
      </w:r>
      <w:r>
        <w:t xml:space="preserve">od </w:t>
      </w:r>
      <w:r w:rsidR="00F2189D">
        <w:t>22. ožujka 2017. upisan na A listu stečajnih upravitelja</w:t>
      </w:r>
      <w:r w:rsidR="002307B9" w:rsidRPr="00DA375F">
        <w:t xml:space="preserve">, </w:t>
      </w:r>
      <w:r>
        <w:t xml:space="preserve">pa stoga predlaže sudu da ispravi </w:t>
      </w:r>
      <w:r w:rsidR="00D52A32">
        <w:t xml:space="preserve">rješenje posl. br </w:t>
      </w:r>
      <w:r w:rsidR="00D52A32" w:rsidRPr="00DA375F">
        <w:t>posl.br. 1 St-</w:t>
      </w:r>
      <w:r w:rsidR="00D52A32">
        <w:t>128</w:t>
      </w:r>
      <w:r w:rsidR="00D52A32" w:rsidRPr="00DA375F">
        <w:t>/1</w:t>
      </w:r>
      <w:r w:rsidR="00D52A32">
        <w:t>7</w:t>
      </w:r>
      <w:r w:rsidR="00D52A32" w:rsidRPr="00DA375F">
        <w:t>-</w:t>
      </w:r>
      <w:r w:rsidR="00D52A32">
        <w:t>15</w:t>
      </w:r>
      <w:r w:rsidR="00D52A32" w:rsidRPr="00DA375F">
        <w:t xml:space="preserve"> od 21. ožujka 2017. </w:t>
      </w:r>
      <w:r w:rsidR="00D52A32">
        <w:t>na način da ga ponovno imenuje stečajnim upraviteljem u tom postupku.</w:t>
      </w:r>
    </w:p>
    <w:p w:rsidRDefault="0034231B" w:rsidP="00D52A32" w:rsidR="0034231B">
      <w:pPr>
        <w:ind w:firstLine="708"/>
        <w:jc w:val="both"/>
      </w:pPr>
    </w:p>
    <w:p w:rsidRDefault="00D52A32" w:rsidP="00F2189D" w:rsidR="00D52A32">
      <w:pPr>
        <w:jc w:val="both"/>
      </w:pPr>
      <w:r>
        <w:tab/>
        <w:t>Prijedlog stečajn</w:t>
      </w:r>
      <w:r w:rsidR="00AE03C0">
        <w:t>og</w:t>
      </w:r>
      <w:r>
        <w:t xml:space="preserve"> upravitelja Ivana Gjurašića nije osnovan.</w:t>
      </w:r>
    </w:p>
    <w:p w:rsidRDefault="00D52A32" w:rsidP="00F2189D" w:rsidR="0034231B">
      <w:pPr>
        <w:jc w:val="both"/>
      </w:pPr>
      <w:r>
        <w:tab/>
      </w:r>
    </w:p>
    <w:p w:rsidRDefault="0034231B" w:rsidP="00F2189D" w:rsidR="00D52A32">
      <w:pPr>
        <w:jc w:val="both"/>
      </w:pPr>
      <w:r>
        <w:lastRenderedPageBreak/>
        <w:tab/>
      </w:r>
      <w:r w:rsidR="00D52A32">
        <w:t xml:space="preserve">Naime, rješenje naslovnog suda posl. br </w:t>
      </w:r>
      <w:r w:rsidR="00D52A32" w:rsidRPr="00DA375F">
        <w:t>posl.br. 1 St-</w:t>
      </w:r>
      <w:r w:rsidR="00D52A32">
        <w:t>128</w:t>
      </w:r>
      <w:r w:rsidR="00D52A32" w:rsidRPr="00DA375F">
        <w:t>/1</w:t>
      </w:r>
      <w:r w:rsidR="00D52A32">
        <w:t>7</w:t>
      </w:r>
      <w:r w:rsidR="00D52A32" w:rsidRPr="00DA375F">
        <w:t>-</w:t>
      </w:r>
      <w:r w:rsidR="00D52A32">
        <w:t>15</w:t>
      </w:r>
      <w:r w:rsidR="00D52A32" w:rsidRPr="00DA375F">
        <w:t xml:space="preserve"> </w:t>
      </w:r>
      <w:r w:rsidR="00AE03C0">
        <w:t>sastavljeno je</w:t>
      </w:r>
      <w:r w:rsidR="00D52A32">
        <w:t xml:space="preserve"> i objavljeno </w:t>
      </w:r>
      <w:r w:rsidR="00AE03C0">
        <w:t xml:space="preserve">na e-oglasnoj ploči sudova </w:t>
      </w:r>
      <w:r w:rsidR="00D52A32" w:rsidRPr="00DA375F">
        <w:t>21. ožujka 2017</w:t>
      </w:r>
      <w:r w:rsidR="00D52A32">
        <w:t xml:space="preserve">. a stečajni upravitelj Ivan Gjurašić je na listu A stečajnih upravitelja upisan tek Ministarstva pravosuđa od </w:t>
      </w:r>
      <w:r w:rsidR="00AF7E14">
        <w:t>22. ožujka 2017.</w:t>
      </w:r>
    </w:p>
    <w:p w:rsidRDefault="00AF7E14" w:rsidP="00F2189D" w:rsidR="00AF7E14">
      <w:pPr>
        <w:jc w:val="both"/>
      </w:pPr>
      <w:r>
        <w:tab/>
        <w:t>Stoga proizlazi da na dan</w:t>
      </w:r>
      <w:r w:rsidR="00601CBA">
        <w:t xml:space="preserve"> </w:t>
      </w:r>
      <w:r w:rsidR="0034231B">
        <w:t xml:space="preserve">sastava i objave rješenja naslovnog suda posl. br </w:t>
      </w:r>
      <w:r w:rsidR="0034231B" w:rsidRPr="00DA375F">
        <w:t>posl.br. 1 St-</w:t>
      </w:r>
      <w:r w:rsidR="0034231B">
        <w:t>128</w:t>
      </w:r>
      <w:r w:rsidR="0034231B" w:rsidRPr="00DA375F">
        <w:t>/1</w:t>
      </w:r>
      <w:r w:rsidR="0034231B">
        <w:t>7</w:t>
      </w:r>
      <w:r w:rsidR="0034231B" w:rsidRPr="00DA375F">
        <w:t>-</w:t>
      </w:r>
      <w:r w:rsidR="0034231B">
        <w:t xml:space="preserve">15 od </w:t>
      </w:r>
      <w:r w:rsidRPr="00DA375F">
        <w:t>21. ožujka 2017</w:t>
      </w:r>
      <w:r>
        <w:t>.</w:t>
      </w:r>
      <w:r w:rsidRPr="00AF7E14">
        <w:t xml:space="preserve"> </w:t>
      </w:r>
      <w:r>
        <w:t xml:space="preserve">stečajni upravitelj Ivan Gjurašić </w:t>
      </w:r>
      <w:r w:rsidR="00AE03C0">
        <w:t xml:space="preserve">još uvijek </w:t>
      </w:r>
      <w:r>
        <w:t xml:space="preserve">nije bio </w:t>
      </w:r>
      <w:r w:rsidR="00285FD1">
        <w:t>upisan na</w:t>
      </w:r>
      <w:r>
        <w:t xml:space="preserve"> A list</w:t>
      </w:r>
      <w:r w:rsidR="00285FD1">
        <w:t>u</w:t>
      </w:r>
      <w:r>
        <w:t xml:space="preserve"> stečajnih upravitelja, </w:t>
      </w:r>
      <w:r w:rsidR="00285FD1">
        <w:t>pa ga je u smislu odredbi čl. 84. st. 1. SZ-a valjalo razriješiti dužnosti stečajnog upravitelja i imenovati stečajnog upravitelja sa A liste stečajnih upravitelja.</w:t>
      </w:r>
    </w:p>
    <w:p w:rsidRDefault="00AF7E14" w:rsidP="0064508A" w:rsidR="0064508A" w:rsidRPr="00DA375F">
      <w:pPr>
        <w:jc w:val="both"/>
      </w:pPr>
      <w:r>
        <w:tab/>
        <w:t>Slijedom navedenog, odlučeno je kao u izreci.</w:t>
      </w:r>
    </w:p>
    <w:p w:rsidRDefault="00AF7E14" w:rsidP="0064508A" w:rsidR="00AF7E14">
      <w:pPr>
        <w:ind w:firstLine="708"/>
        <w:jc w:val="center"/>
      </w:pPr>
    </w:p>
    <w:p w:rsidRDefault="0064508A" w:rsidP="0064508A" w:rsidR="0064508A" w:rsidRPr="00DA375F">
      <w:pPr>
        <w:ind w:firstLine="708"/>
        <w:jc w:val="center"/>
      </w:pPr>
      <w:r w:rsidRPr="00DA375F">
        <w:t xml:space="preserve">U Pazinu, dana </w:t>
      </w:r>
      <w:r w:rsidR="00F2189D">
        <w:t>3</w:t>
      </w:r>
      <w:r w:rsidRPr="00DA375F">
        <w:t xml:space="preserve">. </w:t>
      </w:r>
      <w:r w:rsidR="00F2189D">
        <w:t xml:space="preserve">travnja </w:t>
      </w:r>
      <w:r w:rsidRPr="00DA375F">
        <w:t>201</w:t>
      </w:r>
      <w:r w:rsidR="00F47200" w:rsidRPr="00DA375F">
        <w:t>7</w:t>
      </w:r>
      <w:r w:rsidRPr="00DA375F">
        <w:t>.</w:t>
      </w:r>
    </w:p>
    <w:p w:rsidRDefault="0064508A" w:rsidP="0064508A" w:rsidR="0064508A" w:rsidRPr="00DA375F"/>
    <w:p w:rsidRDefault="0064508A" w:rsidP="0064508A" w:rsidR="0064508A" w:rsidRPr="00DA375F">
      <w:r w:rsidRPr="00DA375F">
        <w:tab/>
      </w:r>
      <w:r w:rsidRPr="00DA375F">
        <w:tab/>
      </w:r>
      <w:r w:rsidRPr="00DA375F">
        <w:rPr>
          <w:b/>
        </w:rPr>
        <w:tab/>
      </w:r>
      <w:r w:rsidRPr="00DA375F">
        <w:rPr>
          <w:b/>
        </w:rPr>
        <w:tab/>
      </w:r>
      <w:r w:rsidRPr="00DA375F">
        <w:rPr>
          <w:b/>
        </w:rPr>
        <w:tab/>
      </w:r>
      <w:r w:rsidRPr="00DA375F">
        <w:rPr>
          <w:b/>
        </w:rPr>
        <w:tab/>
      </w:r>
      <w:r w:rsidRPr="00DA375F">
        <w:rPr>
          <w:b/>
        </w:rPr>
        <w:tab/>
      </w:r>
      <w:r w:rsidRPr="00DA375F">
        <w:rPr>
          <w:b/>
        </w:rPr>
        <w:tab/>
      </w:r>
      <w:r w:rsidRPr="00DA375F">
        <w:rPr>
          <w:b/>
        </w:rPr>
        <w:tab/>
        <w:t xml:space="preserve">     </w:t>
      </w:r>
      <w:r w:rsidR="007576FE" w:rsidRPr="00DA375F">
        <w:rPr>
          <w:b/>
        </w:rPr>
        <w:t xml:space="preserve">     </w:t>
      </w:r>
      <w:r w:rsidRPr="00DA375F">
        <w:t>Sudac</w:t>
      </w:r>
    </w:p>
    <w:p w:rsidRDefault="0064508A" w:rsidP="0064508A" w:rsidR="0064508A" w:rsidRPr="00DA375F">
      <w:pPr>
        <w:jc w:val="both"/>
      </w:pPr>
      <w:r w:rsidRPr="00DA375F">
        <w:tab/>
      </w:r>
      <w:r w:rsidRPr="00DA375F">
        <w:tab/>
        <w:t xml:space="preserve">                                                                  </w:t>
      </w:r>
      <w:r w:rsidR="007576FE" w:rsidRPr="00DA375F">
        <w:tab/>
        <w:t xml:space="preserve">     </w:t>
      </w:r>
      <w:r w:rsidR="00F47200" w:rsidRPr="00DA375F">
        <w:t xml:space="preserve">     Damir Rabar</w:t>
      </w:r>
      <w:r w:rsidR="00F51AEB">
        <w:t>, v.r.</w:t>
      </w:r>
    </w:p>
    <w:p w:rsidRDefault="0064508A" w:rsidP="0064508A" w:rsidR="0064508A" w:rsidRPr="00DA375F">
      <w:pPr>
        <w:jc w:val="both"/>
      </w:pPr>
    </w:p>
    <w:p w:rsidRDefault="0064508A" w:rsidP="0064508A" w:rsidR="0064508A" w:rsidRPr="00DA375F">
      <w:pPr>
        <w:jc w:val="both"/>
      </w:pPr>
    </w:p>
    <w:p w:rsidRDefault="007576FE" w:rsidP="007576FE" w:rsidR="007576FE" w:rsidRPr="00DA375F">
      <w:r w:rsidRPr="00DA375F">
        <w:t>UPUTA O PRAVNOM LIJEKU:</w:t>
      </w:r>
    </w:p>
    <w:p w:rsidRDefault="007576FE" w:rsidP="00601CBA" w:rsidR="007576FE" w:rsidRPr="00DA375F">
      <w:pPr>
        <w:ind w:firstLine="708"/>
        <w:jc w:val="both"/>
      </w:pPr>
      <w:r w:rsidRPr="00DA375F">
        <w:t>Protiv ovog rješenja žalbu može podnijeti osoba ovlaštena za zastupanje dužnika po zakonu (čl. 33. st. 4. Stečajnog zakona) u roku od 8 dana od dana dostave rješenja, a dostava se smatra obavljenom istekom osmog dana od dana objave rješenja na mrežnoj stranici e-Oglasna ploča sudova (čl. 12. st. 1. i 2. Stečajnog zakona). Žalba se ulaže putem ovog suda Visokom trgovačkom sudu Republike Hrvatske u 3 primjerka.</w:t>
      </w:r>
    </w:p>
    <w:p w:rsidRDefault="007576FE" w:rsidP="007576FE" w:rsidR="007576FE" w:rsidRPr="00DA375F">
      <w:pPr>
        <w:jc w:val="both"/>
      </w:pPr>
    </w:p>
    <w:p w:rsidRDefault="007576FE" w:rsidP="007576FE" w:rsidR="007576FE" w:rsidRPr="00DA375F">
      <w:pPr>
        <w:jc w:val="both"/>
      </w:pPr>
      <w:r w:rsidRPr="00DA375F">
        <w:t>DNA:</w:t>
      </w:r>
    </w:p>
    <w:p w:rsidRDefault="005752B4" w:rsidP="00F2189D" w:rsidR="00F2189D">
      <w:pPr>
        <w:ind w:firstLine="708"/>
        <w:contextualSpacing/>
      </w:pPr>
      <w:r w:rsidRPr="00DA375F">
        <w:t xml:space="preserve">- </w:t>
      </w:r>
      <w:r w:rsidR="00F51AEB">
        <w:t>predlagatelju</w:t>
      </w:r>
      <w:r w:rsidRPr="00DA375F">
        <w:t xml:space="preserve"> </w:t>
      </w:r>
      <w:r w:rsidR="00F2189D">
        <w:t xml:space="preserve">Ivanu Gjurašić iz Zagreba, Petrinjska 28, </w:t>
      </w:r>
    </w:p>
    <w:p w:rsidRDefault="00601CBA" w:rsidP="00F2189D" w:rsidR="005752B4" w:rsidRPr="00DA375F">
      <w:pPr>
        <w:ind w:firstLine="708"/>
        <w:contextualSpacing/>
      </w:pPr>
      <w:r>
        <w:t>- stečajnoj upraviteljici</w:t>
      </w:r>
      <w:r w:rsidR="005752B4" w:rsidRPr="00DA375F">
        <w:t xml:space="preserve"> </w:t>
      </w:r>
      <w:r w:rsidR="00F2189D">
        <w:t>Ani Vičević-Gračanin iz Čavli, Šušnjevac 3</w:t>
      </w:r>
      <w:r w:rsidR="005752B4" w:rsidRPr="00DA375F">
        <w:t>,</w:t>
      </w:r>
    </w:p>
    <w:p w:rsidRDefault="005752B4" w:rsidP="005752B4" w:rsidR="005752B4" w:rsidRPr="00DA375F">
      <w:pPr>
        <w:ind w:firstLine="708"/>
        <w:contextualSpacing/>
        <w:jc w:val="both"/>
      </w:pPr>
      <w:r w:rsidRPr="00DA375F">
        <w:t xml:space="preserve">- e-oglasna ploča (8 dana) </w:t>
      </w:r>
    </w:p>
    <w:p w:rsidRDefault="00601CBA" w:rsidP="005752B4" w:rsidR="00601CBA" w:rsidRPr="00DA375F">
      <w:pPr>
        <w:jc w:val="both"/>
      </w:pPr>
    </w:p>
    <w:sectPr w:rsidSect="002968C5" w:rsidR="00601CBA" w:rsidRPr="00DA375F">
      <w:headerReference w:type="even" r:id="rId10"/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1CBA" w:rsidP="000066B6" w:rsidR="00601CBA">
      <w:r>
        <w:separator/>
      </w:r>
    </w:p>
  </w:endnote>
  <w:endnote w:id="0" w:type="continuationSeparator">
    <w:p w:rsidRDefault="00601CBA" w:rsidP="000066B6" w:rsidR="00601C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1CBA" w:rsidP="000066B6" w:rsidR="00601CBA">
      <w:r>
        <w:separator/>
      </w:r>
    </w:p>
  </w:footnote>
  <w:footnote w:id="0" w:type="continuationSeparator">
    <w:p w:rsidRDefault="00601CBA" w:rsidP="000066B6" w:rsidR="00601C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1CBA" w:rsidP="00601CBA" w:rsidR="00601C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01CBA" w:rsidR="00601CB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47414887"/>
      <w:docPartObj>
        <w:docPartGallery w:val="Page Numbers (Top of Page)"/>
        <w:docPartUnique/>
      </w:docPartObj>
    </w:sdtPr>
    <w:sdtEndPr/>
    <w:sdtContent>
      <w:p w:rsidRDefault="00601CBA" w:rsidP="00601CBA" w:rsidR="00601CBA" w:rsidRPr="00306E7D">
        <w:pPr>
          <w:jc w:val="center"/>
          <w:rPr>
            <w:b/>
            <w:sz w:val="23"/>
            <w:szCs w:val="23"/>
          </w:rPr>
        </w:pP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643E9">
          <w:rPr>
            <w:noProof/>
          </w:rPr>
          <w:t>- 2 -</w:t>
        </w:r>
        <w:r>
          <w:fldChar w:fldCharType="end"/>
        </w:r>
        <w:r w:rsidRPr="000066B6">
          <w:t xml:space="preserve"> </w:t>
        </w:r>
        <w:r>
          <w:tab/>
        </w:r>
        <w:r>
          <w:tab/>
        </w:r>
        <w:r>
          <w:tab/>
        </w:r>
        <w:r w:rsidRPr="00DA375F">
          <w:t>Posl.br.: 1 St-1</w:t>
        </w:r>
        <w:r>
          <w:t>2</w:t>
        </w:r>
        <w:r w:rsidRPr="00DA375F">
          <w:t>8/1</w:t>
        </w:r>
        <w:r>
          <w:t>7</w:t>
        </w:r>
        <w:r w:rsidRPr="00DA375F">
          <w:t>-</w:t>
        </w:r>
        <w:r>
          <w:t>19</w:t>
        </w:r>
        <w:r>
          <w:rPr>
            <w:b/>
            <w:sz w:val="23"/>
            <w:szCs w:val="23"/>
          </w:rPr>
          <w:t xml:space="preserve"> </w:t>
        </w:r>
      </w:p>
      <w:p w:rsidRDefault="002643E9" w:rsidR="00601CBA">
        <w:pPr>
          <w:pStyle w:val="Zaglavlje"/>
          <w:jc w:val="center"/>
        </w:pPr>
      </w:p>
    </w:sdtContent>
  </w:sdt>
  <w:p w:rsidRDefault="00601CBA" w:rsidP="00601CBA" w:rsidR="00601CBA" w:rsidRPr="009F392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1CBA" w:rsidP="00601CBA" w:rsidR="00601CBA" w:rsidRPr="00306E7D">
    <w:pPr>
      <w:jc w:val="right"/>
      <w:rPr>
        <w:b/>
        <w:sz w:val="23"/>
        <w:szCs w:val="23"/>
      </w:rPr>
    </w:pPr>
    <w:r w:rsidRPr="00DA375F">
      <w:t>Posl.br.: 1 St-1</w:t>
    </w:r>
    <w:r>
      <w:t>2</w:t>
    </w:r>
    <w:r w:rsidRPr="00DA375F">
      <w:t>8/1</w:t>
    </w:r>
    <w:r>
      <w:t>7</w:t>
    </w:r>
    <w:r w:rsidRPr="00DA375F">
      <w:t>-</w:t>
    </w:r>
    <w:r>
      <w:t>19</w:t>
    </w:r>
    <w:r>
      <w:rPr>
        <w:b/>
        <w:sz w:val="23"/>
        <w:szCs w:val="23"/>
      </w:rPr>
      <w:t xml:space="preserve"> </w:t>
    </w:r>
  </w:p>
  <w:p w:rsidRDefault="00601CBA" w:rsidP="00601CBA" w:rsidR="00601CBA" w:rsidRPr="00D15EA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3B7410"/>
    <w:multiLevelType w:val="hybridMultilevel"/>
    <w:tmpl w:val="24EA86E6"/>
    <w:lvl w:tplc="CDBE98B6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DA3EC3"/>
    <w:multiLevelType w:val="hybridMultilevel"/>
    <w:tmpl w:val="F0161158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E784437"/>
    <w:multiLevelType w:val="hybridMultilevel"/>
    <w:tmpl w:val="24EA86E6"/>
    <w:lvl w:tplc="CDBE98B6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508A"/>
    <w:rsid w:val="000066B6"/>
    <w:rsid w:val="000C6C17"/>
    <w:rsid w:val="00105AC7"/>
    <w:rsid w:val="002307B9"/>
    <w:rsid w:val="002643E9"/>
    <w:rsid w:val="00276FA4"/>
    <w:rsid w:val="00285FD1"/>
    <w:rsid w:val="002968C5"/>
    <w:rsid w:val="003308B8"/>
    <w:rsid w:val="0034231B"/>
    <w:rsid w:val="00397516"/>
    <w:rsid w:val="00397734"/>
    <w:rsid w:val="003C332C"/>
    <w:rsid w:val="003F0168"/>
    <w:rsid w:val="003F65BC"/>
    <w:rsid w:val="00416363"/>
    <w:rsid w:val="005530B5"/>
    <w:rsid w:val="00554328"/>
    <w:rsid w:val="005752B4"/>
    <w:rsid w:val="005B4F8B"/>
    <w:rsid w:val="00601CBA"/>
    <w:rsid w:val="0064508A"/>
    <w:rsid w:val="00736C52"/>
    <w:rsid w:val="007576FE"/>
    <w:rsid w:val="008558D9"/>
    <w:rsid w:val="008C3997"/>
    <w:rsid w:val="00985388"/>
    <w:rsid w:val="00A12D1E"/>
    <w:rsid w:val="00A61026"/>
    <w:rsid w:val="00AE03C0"/>
    <w:rsid w:val="00AF7E14"/>
    <w:rsid w:val="00B628AE"/>
    <w:rsid w:val="00BA7DEB"/>
    <w:rsid w:val="00BD6F2B"/>
    <w:rsid w:val="00D14368"/>
    <w:rsid w:val="00D45F29"/>
    <w:rsid w:val="00D52A32"/>
    <w:rsid w:val="00D71C41"/>
    <w:rsid w:val="00DA375F"/>
    <w:rsid w:val="00F2189D"/>
    <w:rsid w:val="00F47200"/>
    <w:rsid w:val="00F51AEB"/>
    <w:rsid w:val="00F61235"/>
    <w:rsid w:val="00F968FB"/>
    <w:rsid w:val="00FE6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1CB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50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4508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4508A"/>
  </w:style>
  <w:style w:styleId="Tekstbalonia" w:type="paragraph">
    <w:name w:val="Balloon Text"/>
    <w:basedOn w:val="Normal"/>
    <w:link w:val="TekstbaloniaChar"/>
    <w:uiPriority w:val="99"/>
    <w:semiHidden/>
    <w:unhideWhenUsed/>
    <w:rsid w:val="006450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4508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66B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66B6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558D9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  <w:lang w:eastAsia="en-US"/>
    </w:rPr>
  </w:style>
  <w:style w:styleId="Bezproreda" w:type="paragraph">
    <w:name w:val="No Spacing"/>
    <w:uiPriority w:val="1"/>
    <w:qFormat/>
    <w:rsid w:val="005752B4"/>
    <w:pPr>
      <w:spacing w:lineRule="auto" w:line="240" w:after="0"/>
    </w:pPr>
  </w:style>
  <w:style w:customStyle="true" w:styleId="f01" w:type="character">
    <w:name w:val="f01"/>
    <w:rsid w:val="00FE6938"/>
    <w:rPr>
      <w:rFonts w:cs="Times New Roman" w:hAnsi="Times New Roman" w:ascii="Times New Roman" w:hint="default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643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43E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43E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43E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43E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1CB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50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4508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4508A"/>
  </w:style>
  <w:style w:styleId="Tekstbalonia" w:type="paragraph">
    <w:name w:val="Balloon Text"/>
    <w:basedOn w:val="Normal"/>
    <w:link w:val="TekstbaloniaChar"/>
    <w:uiPriority w:val="99"/>
    <w:semiHidden/>
    <w:unhideWhenUsed/>
    <w:rsid w:val="006450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4508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66B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66B6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558D9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  <w:lang w:eastAsia="en-US"/>
    </w:rPr>
  </w:style>
  <w:style w:styleId="Bezproreda" w:type="paragraph">
    <w:name w:val="No Spacing"/>
    <w:uiPriority w:val="1"/>
    <w:qFormat/>
    <w:rsid w:val="005752B4"/>
    <w:pPr>
      <w:spacing w:after="0" w:line="240" w:lineRule="auto"/>
    </w:pPr>
  </w:style>
  <w:style w:customStyle="1" w:styleId="f01" w:type="character">
    <w:name w:val="f01"/>
    <w:rsid w:val="00FE6938"/>
    <w:rPr>
      <w:rFonts w:ascii="Times New Roman" w:cs="Times New Roman" w:hAnsi="Times New Roman" w:hint="default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643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43E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43E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43E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43E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7693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055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0193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884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859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7291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</izvorni_sadrzaj>
    <derivirana_varijabla naziv="DomainObject.Predmet.Broj_1">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2017.</izvorni_sadrzaj>
    <derivirana_varijabla naziv="DomainObject.Predmet.DatumOsnivanja_1">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prijedloga za nastavak
postupka</izvorni_sadrzaj>
    <derivirana_varijabla naziv="DomainObject.Predmet.Opis_1">novi br. radi prijedloga za nastavak
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St-128/2017</izvorni_sadrzaj>
    <derivirana_varijabla naziv="DomainObject.Predmet.OznakaBroj_1">St-128/2017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VELI MAJ d.o.o. u stečaju</izvorni_sadrzaj>
    <derivirana_varijabla naziv="DomainObject.Predmet.ProtustrankaFormated_1">  Stečajna masa iza VELI MAJ d.o.o. u stečaju</derivirana_varijabla>
  </DomainObject.Predmet.ProtustrankaFormated>
  <DomainObject.Predmet.ProtustrankaFormatedOIB>
    <izvorni_sadrzaj>  Stečajna masa iza VELI MAJ d.o.o. u stečaju, OIB 69440920275</izvorni_sadrzaj>
    <derivirana_varijabla naziv="DomainObject.Predmet.ProtustrankaFormatedOIB_1">  Stečajna masa iza VELI MAJ d.o.o. u stečaju, OIB 69440920275</derivirana_varijabla>
  </DomainObject.Predmet.ProtustrankaFormatedOIB>
  <DomainObject.Predmet.ProtustrankaFormatedWithAdress>
    <izvorni_sadrzaj> Stečajna masa iza VELI MAJ d.o.o. u stečaju, Šušnjevac 3, 51218 Čavle</izvorni_sadrzaj>
    <derivirana_varijabla naziv="DomainObject.Predmet.ProtustrankaFormatedWithAdress_1"> Stečajna masa iza VELI MAJ d.o.o. u stečaju, Šušnjevac 3, 51218 Čavle</derivirana_varijabla>
  </DomainObject.Predmet.ProtustrankaFormatedWithAdress>
  <DomainObject.Predmet.ProtustrankaFormatedWithAdressOIB>
    <izvorni_sadrzaj> Stečajna masa iza VELI MAJ d.o.o. u stečaju, OIB 69440920275, Šušnjevac 3, 51218 Čavle</izvorni_sadrzaj>
    <derivirana_varijabla naziv="DomainObject.Predmet.ProtustrankaFormatedWithAdressOIB_1"> Stečajna masa iza VELI MAJ d.o.o. u stečaju, OIB 69440920275, Šušnjevac 3, 51218 Čavle</derivirana_varijabla>
  </DomainObject.Predmet.ProtustrankaFormatedWithAdressOIB>
  <DomainObject.Predmet.ProtustrankaWithAdress>
    <izvorni_sadrzaj>Stečajna masa iza VELI MAJ d.o.o. u stečaju Šušnjevac 3, 51218 Čavle</izvorni_sadrzaj>
    <derivirana_varijabla naziv="DomainObject.Predmet.ProtustrankaWithAdress_1">Stečajna masa iza VELI MAJ d.o.o. u stečaju Šušnjevac 3, 51218 Čavle</derivirana_varijabla>
  </DomainObject.Predmet.ProtustrankaWithAdress>
  <DomainObject.Predmet.ProtustrankaWithAdressOIB>
    <izvorni_sadrzaj>Stečajna masa iza VELI MAJ d.o.o. u stečaju, OIB 69440920275, Šušnjevac 3, 51218 Čavle</izvorni_sadrzaj>
    <derivirana_varijabla naziv="DomainObject.Predmet.ProtustrankaWithAdressOIB_1">Stečajna masa iza VELI MAJ d.o.o. u stečaju, OIB 69440920275, Šušnjevac 3, 51218 Čavle</derivirana_varijabla>
  </DomainObject.Predmet.ProtustrankaWithAdressOIB>
  <DomainObject.Predmet.ProtustrankaNazivFormated>
    <izvorni_sadrzaj>Stečajna masa iza VELI MAJ d.o.o. u stečaju</izvorni_sadrzaj>
    <derivirana_varijabla naziv="DomainObject.Predmet.ProtustrankaNazivFormated_1">Stečajna masa iza VELI MAJ d.o.o. u stečaju</derivirana_varijabla>
  </DomainObject.Predmet.ProtustrankaNazivFormated>
  <DomainObject.Predmet.ProtustrankaNazivFormatedOIB>
    <izvorni_sadrzaj>Stečajna masa iza VELI MAJ d.o.o. u stečaju, OIB 69440920275</izvorni_sadrzaj>
    <derivirana_varijabla naziv="DomainObject.Predmet.ProtustrankaNazivFormatedOIB_1">Stečajna masa iza VELI MAJ d.o.o. u stečaju, OIB 69440920275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MARTIN ŠTIFANIĆ, RIJEKA; BRUNO RADOŠIĆ, POREČ</izvorni_sadrzaj>
    <derivirana_varijabla naziv="DomainObject.Predmet.StrankaFormated_1">  MARTIN ŠTIFANIĆ, RIJEKA; BRUNO RADOŠIĆ, POREČ</derivirana_varijabla>
  </DomainObject.Predmet.StrankaFormated>
  <DomainObject.Predmet.StrankaFormatedOIB>
    <izvorni_sadrzaj>  MARTIN ŠTIFANIĆ, RIJEKA, OIB 41737273351; BRUNO RADOŠIĆ, POREČ, OIB 60278940340</izvorni_sadrzaj>
    <derivirana_varijabla naziv="DomainObject.Predmet.StrankaFormatedOIB_1">  MARTIN ŠTIFANIĆ, RIJEKA, OIB 41737273351; BRUNO RADOŠIĆ, POREČ, OIB 60278940340</derivirana_varijabla>
  </DomainObject.Predmet.StrankaFormatedOIB>
  <DomainObject.Predmet.StrankaFormatedWithAdress>
    <izvorni_sadrzaj> MARTIN ŠTIFANIĆ, RIJEKA, Remigia Picovicha 7, 51000 Rijeka; BRUNO RADOŠIĆ, POREČ, Podupci 5, 52440 Poreč</izvorni_sadrzaj>
    <derivirana_varijabla naziv="DomainObject.Predmet.StrankaFormatedWithAdress_1"> MARTIN ŠTIFANIĆ, RIJEKA, Remigia Picovicha 7, 51000 Rijeka; BRUNO RADOŠIĆ, POREČ, Podupci 5, 52440 Poreč</derivirana_varijabla>
  </DomainObject.Predmet.StrankaFormatedWithAdress>
  <DomainObject.Predmet.StrankaFormatedWithAdressOIB>
    <izvorni_sadrzaj> MARTIN ŠTIFANIĆ, RIJEKA, OIB 41737273351, Remigia Picovicha 7, 51000 Rijeka; BRUNO RADOŠIĆ, POREČ, OIB 60278940340, Podupci 5, 52440 Poreč</izvorni_sadrzaj>
    <derivirana_varijabla naziv="DomainObject.Predmet.StrankaFormatedWithAdressOIB_1"> MARTIN ŠTIFANIĆ, RIJEKA, OIB 41737273351, Remigia Picovicha 7, 51000 Rijeka; BRUNO RADOŠIĆ, POREČ, OIB 60278940340, Podupci 5, 52440 Poreč</derivirana_varijabla>
  </DomainObject.Predmet.StrankaFormatedWithAdressOIB>
  <DomainObject.Predmet.StrankaWithAdress>
    <izvorni_sadrzaj>MARTIN ŠTIFANIĆ, RIJEKA Remigia Picovicha 7,51000 Rijeka,BRUNO RADOŠIĆ, POREČ Podupci 5,52440 Poreč</izvorni_sadrzaj>
    <derivirana_varijabla naziv="DomainObject.Predmet.StrankaWithAdress_1">MARTIN ŠTIFANIĆ, RIJEKA Remigia Picovicha 7,51000 Rijeka,BRUNO RADOŠIĆ, POREČ Podupci 5,52440 Poreč</derivirana_varijabla>
  </DomainObject.Predmet.StrankaWithAdress>
  <DomainObject.Predmet.StrankaWithAdressOIB>
    <izvorni_sadrzaj>MARTIN ŠTIFANIĆ, RIJEKA, OIB 41737273351, Remigia Picovicha 7,51000 Rijeka,BRUNO RADOŠIĆ, POREČ, OIB 60278940340, Podupci 5,52440 Poreč</izvorni_sadrzaj>
    <derivirana_varijabla naziv="DomainObject.Predmet.StrankaWithAdressOIB_1">MARTIN ŠTIFANIĆ, RIJEKA, OIB 41737273351, Remigia Picovicha 7,51000 Rijeka,BRUNO RADOŠIĆ, POREČ, OIB 60278940340, Podupci 5,52440 Poreč</derivirana_varijabla>
  </DomainObject.Predmet.StrankaWithAdressOIB>
  <DomainObject.Predmet.StrankaNazivFormated>
    <izvorni_sadrzaj>MARTIN ŠTIFANIĆ, RIJEKA,BRUNO RADOŠIĆ, POREČ</izvorni_sadrzaj>
    <derivirana_varijabla naziv="DomainObject.Predmet.StrankaNazivFormated_1">MARTIN ŠTIFANIĆ, RIJEKA,BRUNO RADOŠIĆ, POREČ</derivirana_varijabla>
  </DomainObject.Predmet.StrankaNazivFormated>
  <DomainObject.Predmet.StrankaNazivFormatedOIB>
    <izvorni_sadrzaj>MARTIN ŠTIFANIĆ, RIJEKA, OIB 41737273351,BRUNO RADOŠIĆ, POREČ, OIB 60278940340</izvorni_sadrzaj>
    <derivirana_varijabla naziv="DomainObject.Predmet.StrankaNazivFormatedOIB_1">MARTIN ŠTIFANIĆ, RIJEKA, OIB 41737273351,BRUNO RADOŠIĆ, POREČ, OIB 60278940340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343116.69</izvorni_sadrzaj>
    <derivirana_varijabla naziv="DomainObject.Predmet.TrenutnaVrijednost_1">343116.69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MARTIN ŠTIFANIĆ, RIJEKA</item>
      <item>BRUNO RADOŠIĆ, POREČ</item>
    </izvorni_sadrzaj>
    <derivirana_varijabla naziv="DomainObject.Predmet.StrankaListFormated_1">
      <item>MARTIN ŠTIFANIĆ, RIJEKA</item>
      <item>BRUNO RADOŠIĆ, POREČ</item>
    </derivirana_varijabla>
  </DomainObject.Predmet.StrankaListFormated>
  <DomainObject.Predmet.StrankaListFormatedOIB>
    <izvorni_sadrzaj>
      <item>MARTIN ŠTIFANIĆ, RIJEKA, OIB 41737273351</item>
      <item>BRUNO RADOŠIĆ, POREČ, OIB 60278940340</item>
    </izvorni_sadrzaj>
    <derivirana_varijabla naziv="DomainObject.Predmet.StrankaListFormatedOIB_1">
      <item>MARTIN ŠTIFANIĆ, RIJEKA, OIB 41737273351</item>
      <item>BRUNO RADOŠIĆ, POREČ, OIB 60278940340</item>
    </derivirana_varijabla>
  </DomainObject.Predmet.StrankaListFormatedOIB>
  <DomainObject.Predmet.StrankaListFormatedWithAdress>
    <izvorni_sadrzaj>
      <item>MARTIN ŠTIFANIĆ, RIJEKA, Remigia Picovicha 7, 51000 Rijeka</item>
      <item>BRUNO RADOŠIĆ, POREČ, Podupci 5, 52440 Poreč</item>
    </izvorni_sadrzaj>
    <derivirana_varijabla naziv="DomainObject.Predmet.StrankaListFormatedWithAdress_1">
      <item>MARTIN ŠTIFANIĆ, RIJEKA, Remigia Picovicha 7, 51000 Rijeka</item>
      <item>BRUNO RADOŠIĆ, POREČ, Podupci 5, 52440 Poreč</item>
    </derivirana_varijabla>
  </DomainObject.Predmet.StrankaListFormatedWithAdress>
  <DomainObject.Predmet.StrankaListFormatedWithAdressOIB>
    <izvorni_sadrzaj>
      <item>MARTIN ŠTIFANIĆ, RIJEKA, OIB 41737273351, Remigia Picovicha 7, 51000 Rijeka</item>
      <item>BRUNO RADOŠIĆ, POREČ, OIB 60278940340, Podupci 5, 52440 Poreč</item>
    </izvorni_sadrzaj>
    <derivirana_varijabla naziv="DomainObject.Predmet.StrankaListFormatedWithAdressOIB_1">
      <item>MARTIN ŠTIFANIĆ, RIJEKA, OIB 41737273351, Remigia Picovicha 7, 51000 Rijeka</item>
      <item>BRUNO RADOŠIĆ, POREČ, OIB 60278940340, Podupci 5, 52440 Poreč</item>
    </derivirana_varijabla>
  </DomainObject.Predmet.StrankaListFormatedWithAdressOIB>
  <DomainObject.Predmet.StrankaListNazivFormated>
    <izvorni_sadrzaj>
      <item>MARTIN ŠTIFANIĆ, RIJEKA</item>
      <item>BRUNO RADOŠIĆ, POREČ</item>
    </izvorni_sadrzaj>
    <derivirana_varijabla naziv="DomainObject.Predmet.StrankaListNazivFormated_1">
      <item>MARTIN ŠTIFANIĆ, RIJEKA</item>
      <item>BRUNO RADOŠIĆ, POREČ</item>
    </derivirana_varijabla>
  </DomainObject.Predmet.StrankaListNazivFormated>
  <DomainObject.Predmet.StrankaListNazivFormatedOIB>
    <izvorni_sadrzaj>
      <item>MARTIN ŠTIFANIĆ, RIJEKA, OIB 41737273351</item>
      <item>BRUNO RADOŠIĆ, POREČ, OIB 60278940340</item>
    </izvorni_sadrzaj>
    <derivirana_varijabla naziv="DomainObject.Predmet.StrankaListNazivFormatedOIB_1">
      <item>MARTIN ŠTIFANIĆ, RIJEKA, OIB 41737273351</item>
      <item>BRUNO RADOŠIĆ, POREČ, OIB 60278940340</item>
    </derivirana_varijabla>
  </DomainObject.Predmet.StrankaListNazivFormatedOIB>
  <DomainObject.Predmet.ProtuStrankaListFormated>
    <izvorni_sadrzaj>
      <item>Stečajna masa iza VELI MAJ d.o.o. u stečaju</item>
    </izvorni_sadrzaj>
    <derivirana_varijabla naziv="DomainObject.Predmet.ProtuStrankaListFormated_1">
      <item>Stečajna masa iza VELI MAJ d.o.o. u stečaju</item>
    </derivirana_varijabla>
  </DomainObject.Predmet.ProtuStrankaListFormated>
  <DomainObject.Predmet.ProtuStrankaListFormatedOIB>
    <izvorni_sadrzaj>
      <item>Stečajna masa iza VELI MAJ d.o.o. u stečaju, OIB 69440920275</item>
    </izvorni_sadrzaj>
    <derivirana_varijabla naziv="DomainObject.Predmet.ProtuStrankaListFormatedOIB_1">
      <item>Stečajna masa iza VELI MAJ d.o.o. u stečaju, OIB 69440920275</item>
    </derivirana_varijabla>
  </DomainObject.Predmet.ProtuStrankaListFormatedOIB>
  <DomainObject.Predmet.ProtuStrankaListFormatedWithAdress>
    <izvorni_sadrzaj>
      <item>Stečajna masa iza VELI MAJ d.o.o. u stečaju, Šušnjevac 3, 51218 Čavle</item>
    </izvorni_sadrzaj>
    <derivirana_varijabla naziv="DomainObject.Predmet.ProtuStrankaListFormatedWithAdress_1">
      <item>Stečajna masa iza VELI MAJ d.o.o. u stečaju, Šušnjevac 3, 51218 Čavle</item>
    </derivirana_varijabla>
  </DomainObject.Predmet.ProtuStrankaListFormatedWithAdress>
  <DomainObject.Predmet.ProtuStrankaListFormatedWithAdressOIB>
    <izvorni_sadrzaj>
      <item>Stečajna masa iza VELI MAJ d.o.o. u stečaju, OIB 69440920275, Šušnjevac 3, 51218 Čavle</item>
    </izvorni_sadrzaj>
    <derivirana_varijabla naziv="DomainObject.Predmet.ProtuStrankaListFormatedWithAdressOIB_1">
      <item>Stečajna masa iza VELI MAJ d.o.o. u stečaju, OIB 69440920275, Šušnjevac 3, 51218 Čavle</item>
    </derivirana_varijabla>
  </DomainObject.Predmet.ProtuStrankaListFormatedWithAdressOIB>
  <DomainObject.Predmet.ProtuStrankaListNazivFormated>
    <izvorni_sadrzaj>
      <item>Stečajna masa iza VELI MAJ d.o.o. u stečaju</item>
    </izvorni_sadrzaj>
    <derivirana_varijabla naziv="DomainObject.Predmet.ProtuStrankaListNazivFormated_1">
      <item>Stečajna masa iza VELI MAJ d.o.o. u stečaju</item>
    </derivirana_varijabla>
  </DomainObject.Predmet.ProtuStrankaListNazivFormated>
  <DomainObject.Predmet.ProtuStrankaListNazivFormatedOIB>
    <izvorni_sadrzaj>
      <item>Stečajna masa iza VELI MAJ d.o.o. u stečaju, OIB 69440920275</item>
    </izvorni_sadrzaj>
    <derivirana_varijabla naziv="DomainObject.Predmet.ProtuStrankaListNazivFormatedOIB_1">
      <item>Stečajna masa iza VELI MAJ d.o.o. u stečaju, OIB 69440920275</item>
    </derivirana_varijabla>
  </DomainObject.Predmet.ProtuStrankaListNazivFormatedOIB>
  <DomainObject.Predmet.OstaliListFormated>
    <izvorni_sadrzaj>
      <item>ZOU GORAN VELJOVIĆ i dr.</item>
    </izvorni_sadrzaj>
    <derivirana_varijabla naziv="DomainObject.Predmet.OstaliListFormated_1">
      <item>ZOU GORAN VELJOVIĆ i dr.</item>
    </derivirana_varijabla>
  </DomainObject.Predmet.OstaliListFormated>
  <DomainObject.Predmet.OstaliListFormatedOIB>
    <izvorni_sadrzaj>
      <item>ZOU GORAN VELJOVIĆ i dr.</item>
    </izvorni_sadrzaj>
    <derivirana_varijabla naziv="DomainObject.Predmet.OstaliListFormatedOIB_1">
      <item>ZOU GORAN VELJOVIĆ i dr.</item>
    </derivirana_varijabla>
  </DomainObject.Predmet.OstaliListFormatedOIB>
  <DomainObject.Predmet.OstaliListFormatedWithAdress>
    <izvorni_sadrzaj>
      <item>ZOU GORAN VELJOVIĆ i dr., Dobrilina 9, 52100 Pula</item>
    </izvorni_sadrzaj>
    <derivirana_varijabla naziv="DomainObject.Predmet.OstaliListFormatedWithAdress_1">
      <item>ZOU GORAN VELJOVIĆ i dr., Dobrilina 9, 52100 Pula</item>
    </derivirana_varijabla>
  </DomainObject.Predmet.OstaliListFormatedWithAdress>
  <DomainObject.Predmet.OstaliListFormatedWithAdressOIB>
    <izvorni_sadrzaj>
      <item>ZOU GORAN VELJOVIĆ i dr., Dobrilina 9, 52100 Pula</item>
    </izvorni_sadrzaj>
    <derivirana_varijabla naziv="DomainObject.Predmet.OstaliListFormatedWithAdressOIB_1">
      <item>ZOU GORAN VELJOVIĆ i dr., Dobrilina 9, 52100 Pula</item>
    </derivirana_varijabla>
  </DomainObject.Predmet.OstaliListFormatedWithAdressOIB>
  <DomainObject.Predmet.OstaliListNazivFormated>
    <izvorni_sadrzaj>
      <item>ZOU GORAN VELJOVIĆ i dr.</item>
    </izvorni_sadrzaj>
    <derivirana_varijabla naziv="DomainObject.Predmet.OstaliListNazivFormated_1">
      <item>ZOU GORAN VELJOVIĆ i dr.</item>
    </derivirana_varijabla>
  </DomainObject.Predmet.OstaliListNazivFormated>
  <DomainObject.Predmet.OstaliListNazivFormatedOIB>
    <izvorni_sadrzaj>
      <item>ZOU GORAN VELJOVIĆ i dr.</item>
    </izvorni_sadrzaj>
    <derivirana_varijabla naziv="DomainObject.Predmet.OstaliListNazivFormatedOIB_1">
      <item>ZOU GORAN VELJOVIĆ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MARTIN ŠTIFANIĆ, RIJEKA i dr.</izvorni_sadrzaj>
    <derivirana_varijabla naziv="DomainObject.Predmet.StrankaIDrugi_1">MARTIN ŠTIFANIĆ, RIJEKA i dr.</derivirana_varijabla>
  </DomainObject.Predmet.StrankaIDrugi>
  <DomainObject.Predmet.ProtustrankaIDrugi>
    <izvorni_sadrzaj>Stečajna masa iza VELI MAJ d.o.o. u stečaju</izvorni_sadrzaj>
    <derivirana_varijabla naziv="DomainObject.Predmet.ProtustrankaIDrugi_1">Stečajna masa iza VELI MAJ d.o.o. u stečaju</derivirana_varijabla>
  </DomainObject.Predmet.ProtustrankaIDrugi>
  <DomainObject.Predmet.StrankaIDrugiAdressOIB>
    <izvorni_sadrzaj>MARTIN ŠTIFANIĆ, RIJEKA, OIB 41737273351, Remigia Picovicha 7, 51000 Rijeka i dr.</izvorni_sadrzaj>
    <derivirana_varijabla naziv="DomainObject.Predmet.StrankaIDrugiAdressOIB_1">MARTIN ŠTIFANIĆ, RIJEKA, OIB 41737273351, Remigia Picovicha 7, 51000 Rijeka i dr.</derivirana_varijabla>
  </DomainObject.Predmet.StrankaIDrugiAdressOIB>
  <DomainObject.Predmet.ProtustrankaIDrugiAdressOIB>
    <izvorni_sadrzaj>Stečajna masa iza VELI MAJ d.o.o. u stečaju, OIB 69440920275, Šušnjevac 3, 51218 Čavle</izvorni_sadrzaj>
    <derivirana_varijabla naziv="DomainObject.Predmet.ProtustrankaIDrugiAdressOIB_1">Stečajna masa iza VELI MAJ d.o.o. u stečaju, OIB 69440920275, Šušnjevac 3, 51218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VELI MAJ d.o.o. u stečaju</item>
      <item>MARTIN ŠTIFANIĆ, RIJEKA</item>
      <item>BRUNO RADOŠIĆ, POREČ</item>
      <item>ZOU GORAN VELJOVIĆ i dr.</item>
    </izvorni_sadrzaj>
    <derivirana_varijabla naziv="DomainObject.Predmet.SudioniciListNaziv_1">
      <item>Stečajna masa iza VELI MAJ d.o.o. u stečaju</item>
      <item>MARTIN ŠTIFANIĆ, RIJEKA</item>
      <item>BRUNO RADOŠIĆ, POREČ</item>
      <item>ZOU GORAN VELJOVIĆ i dr.</item>
    </derivirana_varijabla>
  </DomainObject.Predmet.SudioniciListNaziv>
  <DomainObject.Predmet.SudioniciListAdressOIB>
    <izvorni_sadrzaj>
      <item>Stečajna masa iza VELI MAJ d.o.o. u stečaju, OIB 69440920275, Šušnjevac 3,51218 Čavle</item>
      <item>MARTIN ŠTIFANIĆ, RIJEKA, OIB 41737273351, Remigia Picovicha 7,51000 Rijeka</item>
      <item>BRUNO RADOŠIĆ, POREČ, OIB 60278940340, Podupci 5,52440 Poreč</item>
      <item>ZOU GORAN VELJOVIĆ i dr., Dobrilina 9,52100 Pula</item>
    </izvorni_sadrzaj>
    <derivirana_varijabla naziv="DomainObject.Predmet.SudioniciListAdressOIB_1">
      <item>Stečajna masa iza VELI MAJ d.o.o. u stečaju, OIB 69440920275, Šušnjevac 3,51218 Čavle</item>
      <item>MARTIN ŠTIFANIĆ, RIJEKA, OIB 41737273351, Remigia Picovicha 7,51000 Rijeka</item>
      <item>BRUNO RADOŠIĆ, POREČ, OIB 60278940340, Podupci 5,52440 Poreč</item>
      <item>ZOU GORAN VELJOVIĆ i dr.,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69440920275</item>
      <item>, OIB 41737273351</item>
      <item>, OIB 60278940340</item>
      <item>, OIB null</item>
    </izvorni_sadrzaj>
    <derivirana_varijabla naziv="DomainObject.Predmet.SudioniciListNazivOIB_1">
      <item>, OIB 69440920275</item>
      <item>, OIB 41737273351</item>
      <item>, OIB 60278940340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586</properties:Words>
  <properties:Characters>3141</properties:Characters>
  <properties:Lines>74</properties:Lines>
  <properties:Paragraphs>27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2017-04-03T10:41:00Z</dcterms:created>
  <dc:creator>Jasmina Matika</dc:creator>
  <cp:lastModifiedBy>Lorena Paris Aničić</cp:lastModifiedBy>
  <cp:lastPrinted>2017-04-03T10:52:00Z</cp:lastPrinted>
  <dcterms:modified xmlns:xsi="http://www.w3.org/2001/XMLSchema-instance" xsi:type="dcterms:W3CDTF">2017-04-03T10:56:00Z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