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b571" w14:paraId="204b571" w:rsidRDefault="00F227AA" w:rsidP="00F227AA" w:rsidR="00F227AA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227AA" w:rsidP="00F227AA" w:rsidR="00F227AA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F227AA" w:rsidP="00F227AA" w:rsidR="00F227AA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227AA" w:rsidP="00F227AA" w:rsidR="00F227AA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F227AA" w:rsidP="00F227AA" w:rsidR="00F227AA">
      <w:pPr>
        <w:spacing w:after="0"/>
        <w:rPr>
          <w:rFonts w:cs="Times New Roman"/>
        </w:rPr>
      </w:pPr>
    </w:p>
    <w:p w:rsidRDefault="00F227AA" w:rsidP="00F227AA" w:rsidR="00F227AA">
      <w:pPr>
        <w:spacing w:after="0"/>
        <w:rPr>
          <w:rFonts w:cs="Times New Roman"/>
        </w:rPr>
      </w:pPr>
    </w:p>
    <w:p w:rsidRDefault="00F227AA" w:rsidP="00F227AA" w:rsidR="00F227A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F227AA" w:rsidP="00F227AA" w:rsidR="00F227AA">
      <w:pPr>
        <w:spacing w:after="0"/>
        <w:jc w:val="center"/>
        <w:rPr>
          <w:rFonts w:cs="Times New Roman"/>
          <w:b/>
        </w:rPr>
      </w:pPr>
    </w:p>
    <w:p w:rsidRDefault="00F227AA" w:rsidP="00F227AA" w:rsidR="00F227A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F227AA" w:rsidP="00F227AA" w:rsidR="00F227AA">
      <w:pPr>
        <w:spacing w:after="0"/>
        <w:jc w:val="center"/>
        <w:rPr>
          <w:rFonts w:cs="Times New Roman"/>
        </w:rPr>
      </w:pPr>
    </w:p>
    <w:p w:rsidRDefault="00F227AA" w:rsidP="00F227AA" w:rsidR="00F227AA">
      <w:pPr>
        <w:spacing w:after="0"/>
        <w:jc w:val="center"/>
        <w:rPr>
          <w:rFonts w:cs="Times New Roman"/>
          <w:b/>
        </w:rPr>
      </w:pP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</w:t>
      </w:r>
      <w:r w:rsidR="00650DE6">
        <w:rPr>
          <w:rFonts w:cs="Times New Roman"/>
        </w:rPr>
        <w:t xml:space="preserve"> Republika Hrvatska, Ministarstvo financija - Porezna uprava, Područni ured sjeverna Hrvatska, koju zastupa Županijsko državno odvjetništvo u Varaždinu</w:t>
      </w:r>
      <w:r>
        <w:rPr>
          <w:rFonts w:cs="Times New Roman"/>
        </w:rPr>
        <w:t xml:space="preserve">, radi otvaranja stečajnog postupka nad dužnikom AUTO CENTAR VLAH d.o.o., OIB: 55559286200 sa sjedištem u </w:t>
      </w:r>
      <w:proofErr w:type="spellStart"/>
      <w:r>
        <w:rPr>
          <w:rFonts w:cs="Times New Roman"/>
        </w:rPr>
        <w:t>Globetka</w:t>
      </w:r>
      <w:proofErr w:type="spellEnd"/>
      <w:r>
        <w:rPr>
          <w:rFonts w:cs="Times New Roman"/>
        </w:rPr>
        <w:t xml:space="preserve"> 4, 40000 Čakovec, 29. lipnja 2017.,</w:t>
      </w:r>
    </w:p>
    <w:p w:rsidRDefault="00F227AA" w:rsidP="00F227AA" w:rsidR="00F227AA">
      <w:pPr>
        <w:spacing w:after="0"/>
        <w:jc w:val="both"/>
        <w:rPr>
          <w:rFonts w:cs="Times New Roman"/>
        </w:rPr>
      </w:pPr>
    </w:p>
    <w:p w:rsidRDefault="00F227AA" w:rsidP="00F227AA" w:rsidR="00F227AA">
      <w:pPr>
        <w:spacing w:after="0"/>
        <w:jc w:val="both"/>
        <w:rPr>
          <w:rFonts w:cs="Times New Roman"/>
        </w:rPr>
      </w:pPr>
    </w:p>
    <w:p w:rsidRDefault="00F227AA" w:rsidP="00F227AA" w:rsidR="00F227A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F227AA" w:rsidP="00F227AA" w:rsidR="00F227AA">
      <w:pPr>
        <w:spacing w:after="0"/>
        <w:jc w:val="center"/>
        <w:rPr>
          <w:rFonts w:cs="Times New Roman"/>
        </w:rPr>
      </w:pPr>
    </w:p>
    <w:p w:rsidRDefault="00F227AA" w:rsidP="00F227AA" w:rsidR="00F227AA">
      <w:pPr>
        <w:spacing w:after="0"/>
        <w:jc w:val="center"/>
        <w:rPr>
          <w:rFonts w:cs="Times New Roman"/>
          <w:b/>
        </w:rPr>
      </w:pP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AUTO CENTAR VLAH d.o.o., OIB: 55559286200 sa sjedištem u </w:t>
      </w:r>
      <w:proofErr w:type="spellStart"/>
      <w:r>
        <w:rPr>
          <w:rFonts w:cs="Times New Roman"/>
        </w:rPr>
        <w:t>Globetka</w:t>
      </w:r>
      <w:proofErr w:type="spellEnd"/>
      <w:r>
        <w:rPr>
          <w:rFonts w:cs="Times New Roman"/>
        </w:rPr>
        <w:t xml:space="preserve"> 4, 40000 Čakovec.</w:t>
      </w: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Varaždin, OIB: 10075192446.</w:t>
      </w: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AUTO CENTAR VLAH d.o.o., OIB: 55559286200 sa sjedištem u </w:t>
      </w:r>
      <w:proofErr w:type="spellStart"/>
      <w:r>
        <w:rPr>
          <w:rFonts w:cs="Times New Roman"/>
        </w:rPr>
        <w:t>Globetka</w:t>
      </w:r>
      <w:proofErr w:type="spellEnd"/>
      <w:r>
        <w:rPr>
          <w:rFonts w:cs="Times New Roman"/>
        </w:rPr>
        <w:t xml:space="preserve"> 4, 40000 Čakovec.</w:t>
      </w: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AUTO CENTAR VLAH d.o.o., OIB: 55559286200 sa sjedištem u </w:t>
      </w:r>
      <w:proofErr w:type="spellStart"/>
      <w:r>
        <w:rPr>
          <w:rFonts w:cs="Times New Roman"/>
        </w:rPr>
        <w:t>Globetka</w:t>
      </w:r>
      <w:proofErr w:type="spellEnd"/>
      <w:r>
        <w:rPr>
          <w:rFonts w:cs="Times New Roman"/>
        </w:rPr>
        <w:t xml:space="preserve"> 4, 40000 Čakovec, biti će brisan iz sudskog registra.</w:t>
      </w:r>
    </w:p>
    <w:p w:rsidRDefault="00F227AA" w:rsidP="00F227AA" w:rsidR="00F227AA">
      <w:pPr>
        <w:spacing w:after="0"/>
        <w:jc w:val="both"/>
        <w:rPr>
          <w:rFonts w:cs="Times New Roman"/>
        </w:rPr>
      </w:pPr>
    </w:p>
    <w:p w:rsidRDefault="00F227AA" w:rsidP="00F227AA" w:rsidR="00F227AA">
      <w:pPr>
        <w:spacing w:after="0"/>
        <w:jc w:val="both"/>
        <w:rPr>
          <w:rFonts w:cs="Times New Roman"/>
        </w:rPr>
      </w:pPr>
    </w:p>
    <w:p w:rsidRDefault="00F227AA" w:rsidP="00F227AA" w:rsidR="00F227AA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227AA" w:rsidP="00F227AA" w:rsidR="00F227AA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650DE6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16. prosinca</w:t>
      </w:r>
      <w:r w:rsidR="00F227AA">
        <w:rPr>
          <w:rFonts w:cs="Times New Roman"/>
        </w:rPr>
        <w:t xml:space="preserve"> 2015. predlagatelj je ovome sudu podnio prijedlog za otvaranje stečajnog postupka nad dužnikom, pa je stoga sud pokrenuo prethodni postupak, te je na ročištu radi izjašnjenja o tom prijedlogu direktor društva dužnika naveo je da su točni podaci iz prijedloga za otvaranje stečajnog postupka iz razloga što je žiro račun društva dužnika u neprekidnoj blokadi od 2015., s iznosom blokade od preko 2.150.000,00 kuna. Naveo je da društvo nema u vlasništvu nikakve imovine, te se nije usprotivio da se nad društvom otvori i istodobno zaključi stečaj.</w:t>
      </w: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Radi navedenog sud je rješenjem poslovni broj 6 St-748/16-4 od 30.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F227AA" w:rsidP="00F227AA" w:rsidR="00F227AA">
      <w:pPr>
        <w:spacing w:after="0"/>
        <w:ind w:firstLine="708"/>
        <w:jc w:val="both"/>
        <w:rPr>
          <w:rFonts w:cs="Times New Roman"/>
        </w:rPr>
      </w:pPr>
    </w:p>
    <w:p w:rsidRDefault="00F227AA" w:rsidP="00F227AA" w:rsidR="00F227AA">
      <w:pPr>
        <w:spacing w:after="0"/>
        <w:jc w:val="center"/>
        <w:rPr>
          <w:rFonts w:cs="Times New Roman"/>
        </w:rPr>
      </w:pPr>
    </w:p>
    <w:p w:rsidRDefault="00F227AA" w:rsidP="00F227AA" w:rsidR="00F227AA">
      <w:pPr>
        <w:spacing w:after="0"/>
        <w:jc w:val="center"/>
        <w:rPr>
          <w:rFonts w:cs="Times New Roman"/>
        </w:rPr>
      </w:pPr>
    </w:p>
    <w:p w:rsidRDefault="00F227AA" w:rsidP="00F227AA" w:rsidR="00F227A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F227AA" w:rsidP="00F227AA" w:rsidR="00F227AA">
      <w:pPr>
        <w:spacing w:after="0"/>
        <w:jc w:val="center"/>
        <w:rPr>
          <w:rFonts w:cs="Times New Roman"/>
        </w:rPr>
      </w:pPr>
    </w:p>
    <w:p w:rsidRDefault="00F227AA" w:rsidP="00F227AA" w:rsidR="00F227AA">
      <w:pPr>
        <w:spacing w:after="0"/>
        <w:jc w:val="center"/>
        <w:rPr>
          <w:rFonts w:cs="Times New Roman"/>
        </w:rPr>
      </w:pPr>
    </w:p>
    <w:p w:rsidRDefault="00F227AA" w:rsidP="00F227AA" w:rsidR="00F227A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F227AA" w:rsidP="00F227AA" w:rsidR="00F227A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833F03" w:rsidP="00F227AA" w:rsidR="00F227A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</w:t>
      </w:r>
      <w:bookmarkStart w:name="_GoBack" w:id="0"/>
      <w:bookmarkEnd w:id="0"/>
      <w:r w:rsidR="007B3D29">
        <w:rPr>
          <w:rFonts w:cs="Times New Roman"/>
        </w:rPr>
        <w:t xml:space="preserve"> </w:t>
      </w:r>
      <w:r w:rsidR="00F227AA">
        <w:rPr>
          <w:rFonts w:cs="Times New Roman"/>
        </w:rPr>
        <w:t xml:space="preserve">Hugo </w:t>
      </w:r>
      <w:proofErr w:type="spellStart"/>
      <w:r w:rsidR="00F227AA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F227AA" w:rsidP="00F227AA" w:rsidR="00F227AA">
      <w:pPr>
        <w:spacing w:after="0"/>
        <w:rPr>
          <w:rFonts w:cs="Times New Roman"/>
          <w:b/>
          <w:u w:val="single"/>
        </w:rPr>
      </w:pPr>
    </w:p>
    <w:p w:rsidRDefault="00F227AA" w:rsidP="00F227AA" w:rsidR="00F227AA">
      <w:pPr>
        <w:spacing w:after="0"/>
        <w:rPr>
          <w:rFonts w:cs="Times New Roman"/>
          <w:b/>
          <w:u w:val="single"/>
        </w:rPr>
      </w:pPr>
    </w:p>
    <w:p w:rsidRDefault="00F227AA" w:rsidP="00F227AA" w:rsidR="00F227AA">
      <w:pPr>
        <w:spacing w:after="0"/>
        <w:rPr>
          <w:rFonts w:cs="Times New Roman"/>
          <w:b/>
          <w:u w:val="single"/>
        </w:rPr>
      </w:pPr>
    </w:p>
    <w:p w:rsidRDefault="00F227AA" w:rsidP="00F227AA" w:rsidR="00F227AA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F227AA" w:rsidP="00F227AA" w:rsidR="00F227A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F227AA" w:rsidP="00F227AA" w:rsidR="00F227A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F227AA" w:rsidP="00F227AA" w:rsidR="00F227AA">
      <w:pPr>
        <w:spacing w:after="0"/>
        <w:jc w:val="both"/>
        <w:rPr>
          <w:rFonts w:cs="Times New Roman"/>
        </w:rPr>
      </w:pPr>
    </w:p>
    <w:p w:rsidRDefault="00F227AA" w:rsidP="00F227AA" w:rsidR="00F227AA">
      <w:pPr>
        <w:spacing w:after="0"/>
        <w:jc w:val="both"/>
        <w:rPr>
          <w:rFonts w:cs="Times New Roman"/>
        </w:rPr>
      </w:pPr>
    </w:p>
    <w:p w:rsidRDefault="00F227AA" w:rsidP="00F227AA" w:rsidR="00F227AA">
      <w:pPr>
        <w:spacing w:after="0"/>
        <w:jc w:val="both"/>
        <w:rPr>
          <w:rFonts w:cs="Times New Roman"/>
        </w:rPr>
      </w:pPr>
    </w:p>
    <w:p w:rsidRDefault="00F227AA" w:rsidP="00F227AA" w:rsidR="00F227A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40CA0" w:rsidP="00840CA0" w:rsidR="00840CA0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F227AA" w:rsidP="00F227AA" w:rsidR="00F227AA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 xml:space="preserve">AUTO CENTAR VLAH d.o.o., </w:t>
      </w:r>
      <w:proofErr w:type="spellStart"/>
      <w:r>
        <w:rPr>
          <w:rFonts w:cs="Times New Roman"/>
        </w:rPr>
        <w:t>Globetka</w:t>
      </w:r>
      <w:proofErr w:type="spellEnd"/>
      <w:r>
        <w:rPr>
          <w:rFonts w:cs="Times New Roman"/>
        </w:rPr>
        <w:t xml:space="preserve"> 4, 40000 Čakovec</w:t>
      </w:r>
    </w:p>
    <w:p w:rsidRDefault="00840CA0" w:rsidP="00840CA0" w:rsidR="00840CA0" w:rsidRPr="00840CA0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Financijska agencija, Regionalni centar Zagreb, Podružnica Varaždin, A. Cesarca 2</w:t>
      </w:r>
    </w:p>
    <w:p w:rsidRDefault="00F227AA" w:rsidP="00F227AA" w:rsidR="00F227AA">
      <w:pPr>
        <w:pStyle w:val="Odlomakpopisa"/>
        <w:numPr>
          <w:ilvl w:val="0"/>
          <w:numId w:val="47"/>
        </w:numPr>
        <w:spacing w:after="0"/>
      </w:pPr>
      <w:r>
        <w:t xml:space="preserve">Direktor dužnika Slava Vlah, </w:t>
      </w:r>
      <w:proofErr w:type="spellStart"/>
      <w:r>
        <w:t>Brezje</w:t>
      </w:r>
      <w:proofErr w:type="spellEnd"/>
      <w:r>
        <w:t xml:space="preserve"> 75, </w:t>
      </w:r>
      <w:r w:rsidRPr="00F227AA">
        <w:t xml:space="preserve">40311 </w:t>
      </w:r>
      <w:proofErr w:type="spellStart"/>
      <w:r w:rsidRPr="00F227AA">
        <w:t>Lopatinec</w:t>
      </w:r>
      <w:proofErr w:type="spellEnd"/>
    </w:p>
    <w:p w:rsidRDefault="00F227AA" w:rsidP="00F227AA" w:rsidR="00F227AA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</w:t>
      </w:r>
    </w:p>
    <w:p w:rsidRDefault="00F227AA" w:rsidP="00F227AA" w:rsidR="00F227AA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F227AA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63B" w:rsidP="00537B78" w:rsidR="003B463B">
      <w:r>
        <w:separator/>
      </w:r>
    </w:p>
  </w:endnote>
  <w:endnote w:id="0" w:type="continuationSeparator">
    <w:p w:rsidRDefault="003B463B" w:rsidP="00537B78" w:rsidR="003B4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63B" w:rsidP="00537B78" w:rsidR="003B463B">
      <w:r>
        <w:separator/>
      </w:r>
    </w:p>
  </w:footnote>
  <w:footnote w:id="0" w:type="continuationSeparator">
    <w:p w:rsidRDefault="003B463B" w:rsidP="00537B78" w:rsidR="003B4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7AA" w:rsidR="008333A9">
    <w:pPr>
      <w:pStyle w:val="Zaglavlje"/>
    </w:pPr>
    <w:r>
      <w:rPr>
        <w:rStyle w:val="PozadinaSvijetloCrvena"/>
        <w:shd w:fill="auto" w:color="auto" w:val="clear"/>
      </w:rPr>
      <w:t>Poslovni broj: 6 St-748/16-5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BEC88D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5B3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201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3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DE6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3D29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F03"/>
    <w:rsid w:val="00834525"/>
    <w:rsid w:val="008360BC"/>
    <w:rsid w:val="00840B2B"/>
    <w:rsid w:val="00840BB5"/>
    <w:rsid w:val="00840CA0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566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6FA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7AA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E8D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58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St-748/2016-5</izvorni_sadrzaj>
    <derivirana_varijabla naziv="DomainObject.Oznaka_1">St-748/2016-5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16.12.2015</izvorni_sadrzaj>
    <derivirana_varijabla naziv="DomainObject.Predmet.Opis_1">Prijedlog za otvaranje st. postupka 16.12.2015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VLAH d.o.o. za trgovinu i održavanje automobila i drugih motornih vozila</izvorni_sadrzaj>
    <derivirana_varijabla naziv="DomainObject.Predmet.ProtustrankaFormated_1">  AUTO CENTAR VLAH d.o.o. za trgovinu i održavanje automobila i drugih motornih vozila</derivirana_varijabla>
  </DomainObject.Predmet.ProtustrankaFormated>
  <DomainObject.Predmet.ProtustrankaFormatedOIB>
    <izvorni_sadrzaj>  AUTO CENTAR VLAH d.o.o. za trgovinu i održavanje automobila i drugih motornih vozila, OIB 55559286200</izvorni_sadrzaj>
    <derivirana_varijabla naziv="DomainObject.Predmet.ProtustrankaFormatedOIB_1">  AUTO CENTAR VLAH d.o.o. za trgovinu i održavanje automobila i drugih motornih vozila, OIB 55559286200</derivirana_varijabla>
  </DomainObject.Predmet.ProtustrankaFormatedOIB>
  <DomainObject.Predmet.ProtustrankaFormatedWithAdress>
    <izvorni_sadrzaj> AUTO CENTAR VLAH d.o.o. za trgovinu i održavanje automobila i drugih motornih vozila, Globetka 4, 40000 Čakovec</izvorni_sadrzaj>
    <derivirana_varijabla naziv="DomainObject.Predmet.ProtustrankaFormatedWithAdress_1"> AUTO CENTAR VLAH d.o.o. za trgovinu i održavanje automobila i drugih motornih vozila, Globetka 4, 40000 Čakovec</derivirana_varijabla>
  </DomainObject.Predmet.ProtustrankaFormatedWithAdress>
  <DomainObject.Predmet.ProtustrankaFormatedWithAdressOIB>
    <izvorni_sadrzaj> AUTO CENTAR VLAH d.o.o. za trgovinu i održavanje automobila i drugih motornih vozila, OIB 55559286200, Globetka 4, 40000 Čakovec</izvorni_sadrzaj>
    <derivirana_varijabla naziv="DomainObject.Predmet.ProtustrankaFormatedWithAdressOIB_1"> AUTO CENTAR VLAH d.o.o. za trgovinu i održavanje automobila i drugih motornih vozila, OIB 55559286200, Globetka 4, 40000 Čakovec</derivirana_varijabla>
  </DomainObject.Predmet.ProtustrankaFormatedWithAdressOIB>
  <DomainObject.Predmet.ProtustrankaWithAdress>
    <izvorni_sadrzaj>AUTO CENTAR VLAH d.o.o. za trgovinu i održavanje automobila i drugih motornih vozila Globetka 4, 40000 Čakovec</izvorni_sadrzaj>
    <derivirana_varijabla naziv="DomainObject.Predmet.ProtustrankaWithAdress_1">AUTO CENTAR VLAH d.o.o. za trgovinu i održavanje automobila i drugih motornih vozila Globetka 4, 40000 Čakovec</derivirana_varijabla>
  </DomainObject.Predmet.ProtustrankaWithAdress>
  <DomainObject.Predmet.ProtustrankaWithAdressOIB>
    <izvorni_sadrzaj>AUTO CENTAR VLAH d.o.o. za trgovinu i održavanje automobila i drugih motornih vozila, OIB 55559286200, Globetka 4, 40000 Čakovec</izvorni_sadrzaj>
    <derivirana_varijabla naziv="DomainObject.Predmet.ProtustrankaWithAdressOIB_1">AUTO CENTAR VLAH d.o.o. za trgovinu i održavanje automobila i drugih motornih vozila, OIB 55559286200, Globetka 4, 40000 Čakovec</derivirana_varijabla>
  </DomainObject.Predmet.ProtustrankaWithAdressOIB>
  <DomainObject.Predmet.ProtustrankaNazivFormated>
    <izvorni_sadrzaj>AUTO CENTAR VLAH d.o.o. za trgovinu i održavanje automobila i drugih motornih vozila</izvorni_sadrzaj>
    <derivirana_varijabla naziv="DomainObject.Predmet.ProtustrankaNazivFormated_1">AUTO CENTAR VLAH d.o.o. za trgovinu i održavanje automobila i drugih motornih vozila</derivirana_varijabla>
  </DomainObject.Predmet.ProtustrankaNazivFormated>
  <DomainObject.Predmet.ProtustrankaNazivFormatedOIB>
    <izvorni_sadrzaj>AUTO CENTAR VLAH d.o.o. za trgovinu i održavanje automobila i drugih motornih vozila, OIB 55559286200</izvorni_sadrzaj>
    <derivirana_varijabla naziv="DomainObject.Predmet.ProtustrankaNazivFormatedOIB_1">AUTO CENTAR VLAH d.o.o. za trgovinu i održavanje automobila i drugih motornih vozila, OIB 55559286200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1469461.24</izvorni_sadrzaj>
    <derivirana_varijabla naziv="DomainObject.Predmet.TrenutnaVrijednost_1">1469461.24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AUTO CENTAR VLAH d.o.o. za trgovinu i održavanje automobila i drugih motornih vozila</item>
    </izvorni_sadrzaj>
    <derivirana_varijabla naziv="DomainObject.Predmet.ProtuStrankaListFormated_1">
      <item>AUTO CENTAR VLAH d.o.o. za trgovinu i održavanje automobila i drugih motornih vozila</item>
    </derivirana_varijabla>
  </DomainObject.Predmet.ProtuStrankaListFormated>
  <DomainObject.Predmet.ProtuStrankaListFormatedOIB>
    <izvorni_sadrzaj>
      <item>AUTO CENTAR VLAH d.o.o. za trgovinu i održavanje automobila i drugih motornih vozila, OIB 55559286200</item>
    </izvorni_sadrzaj>
    <derivirana_varijabla naziv="DomainObject.Predmet.ProtuStrankaListFormatedOIB_1">
      <item>AUTO CENTAR VLAH d.o.o. za trgovinu i održavanje automobila i drugih motornih vozila, OIB 55559286200</item>
    </derivirana_varijabla>
  </DomainObject.Predmet.ProtuStrankaListFormatedOIB>
  <DomainObject.Predmet.ProtuStrankaListFormatedWithAdress>
    <izvorni_sadrzaj>
      <item>AUTO CENTAR VLAH d.o.o. za trgovinu i održavanje automobila i drugih motornih vozila, Globetka 4, 40000 Čakovec</item>
    </izvorni_sadrzaj>
    <derivirana_varijabla naziv="DomainObject.Predmet.ProtuStrankaListFormatedWithAdress_1">
      <item>AUTO CENTAR VLAH d.o.o. za trgovinu i održavanje automobila i drugih motornih vozila, Globetka 4, 40000 Čakovec</item>
    </derivirana_varijabla>
  </DomainObject.Predmet.ProtuStrankaListFormatedWithAdress>
  <DomainObject.Predmet.ProtuStrankaListFormatedWithAdressOIB>
    <izvorni_sadrzaj>
      <item>AUTO CENTAR VLAH d.o.o. za trgovinu i održavanje automobila i drugih motornih vozila, OIB 55559286200, Globetka 4, 40000 Čakovec</item>
    </izvorni_sadrzaj>
    <derivirana_varijabla naziv="DomainObject.Predmet.ProtuStrankaListFormatedWithAdressOIB_1">
      <item>AUTO CENTAR VLAH d.o.o. za trgovinu i održavanje automobila i drugih motornih vozila, OIB 55559286200, Globetka 4, 40000 Čakovec</item>
    </derivirana_varijabla>
  </DomainObject.Predmet.ProtuStrankaListFormatedWithAdressOIB>
  <DomainObject.Predmet.ProtuStrankaListNazivFormated>
    <izvorni_sadrzaj>
      <item>AUTO CENTAR VLAH d.o.o. za trgovinu i održavanje automobila i drugih motornih vozila</item>
    </izvorni_sadrzaj>
    <derivirana_varijabla naziv="DomainObject.Predmet.ProtuStrankaListNazivFormated_1">
      <item>AUTO CENTAR VLAH d.o.o. za trgovinu i održavanje automobila i drugih motornih vozila</item>
    </derivirana_varijabla>
  </DomainObject.Predmet.ProtuStrankaListNazivFormated>
  <DomainObject.Predmet.ProtuStrankaListNazivFormatedOIB>
    <izvorni_sadrzaj>
      <item>AUTO CENTAR VLAH d.o.o. za trgovinu i održavanje automobila i drugih motornih vozila, OIB 55559286200</item>
    </izvorni_sadrzaj>
    <derivirana_varijabla naziv="DomainObject.Predmet.ProtuStrankaListNazivFormatedOIB_1">
      <item>AUTO CENTAR VLAH d.o.o. za trgovinu i održavanje automobila i drugih motornih vozila, OIB 55559286200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Slava Vlah</item>
      <item>Slava Vlah</item>
      <item>Tomo Božić,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Slava Vlah</item>
      <item>Slava Vlah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Slava Vlah, OIB 61479891997</item>
      <item>Slava Vlah, OIB 61479891997</item>
      <item>Tomo Božić,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Slava Vlah, OIB 61479891997</item>
      <item>Slava Vlah, OIB 61479891997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Slava Vlah, Brezje 75, 40000 Brezje</item>
      <item>Slava Vlah, Brezje 75, 40000 Brezje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Slava Vlah, Brezje 75, 40000 Brezje</item>
      <item>Slava Vlah, Brezje 75, 40000 Brezje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Slava Vlah, OIB 61479891997, Brezje 75, 40000 Brezje</item>
      <item>Slava Vlah, OIB 61479891997, Brezje 75, 40000 Brezje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Slava Vlah, OIB 61479891997, Brezje 75, 40000 Brezje</item>
      <item>Slava Vlah, OIB 61479891997, Brezje 75, 40000 Brezje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Slava Vlah</item>
      <item>Slava Vlah</item>
      <item>Tomo Božić, zamjenik ŽDO</item>
    </izvorni_sadrzaj>
    <derivirana_varijabla naziv="DomainObject.Predmet.OstaliListNazivFormated_1">
      <item>Županijsko državno odvjetništvo u Varaždinu</item>
      <item>Slava Vlah</item>
      <item>Slava Vlah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Slava Vlah, OIB 61479891997</item>
      <item>Slava Vlah, OIB 61479891997</item>
      <item>Tomo Božić, zamjenik ŽDO</item>
    </izvorni_sadrzaj>
    <derivirana_varijabla naziv="DomainObject.Predmet.OstaliListNazivFormatedOIB_1">
      <item>Županijsko državno odvjetništvo u Varaždinu</item>
      <item>Slava Vlah, OIB 61479891997</item>
      <item>Slava Vlah, OIB 61479891997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St-748/2016-5</izvorni_sadrzaj>
    <derivirana_varijabla naziv="DomainObject.PoslovniBrojDokumenta_1">St-748/2016-5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AUTO CENTAR VLAH d.o.o. za trgovinu i održavanje automobila i drugih motornih vozila</izvorni_sadrzaj>
    <derivirana_varijabla naziv="DomainObject.Predmet.ProtustrankaIDrugi_1">AUTO CENTAR VLAH d.o.o. za trgovinu i održavanje automobila i drugih motornih vozila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AUTO CENTAR VLAH d.o.o. za trgovinu i održavanje automobila i drugih motornih vozila, OIB 55559286200, Globetka 4, 40000 Čakovec</izvorni_sadrzaj>
    <derivirana_varijabla naziv="DomainObject.Predmet.ProtustrankaIDrugiAdressOIB_1">AUTO CENTAR VLAH d.o.o. za trgovinu i održavanje automobila i drugih motornih vozila, OIB 55559286200, Globetka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VLAH d.o.o. za trgovinu i održavanje automobila i drugih motornih vozila</item>
      <item>Županijsko državno odvjetništvo u Varaždinu</item>
      <item>RH Ministarstvo financija - Porezna uprava, Područni ured sjeverna Hrvatska</item>
      <item>Slava Vlah</item>
      <item>Slava Vlah</item>
      <item>Tomo Božić, zamjenik ŽDO</item>
    </izvorni_sadrzaj>
    <derivirana_varijabla naziv="DomainObject.Predmet.SudioniciListNaziv_1">
      <item>AUTO CENTAR VLAH d.o.o. za trgovinu i održavanje automobila i drugih motornih vozila</item>
      <item>Županijsko državno odvjetništvo u Varaždinu</item>
      <item>RH Ministarstvo financija - Porezna uprava, Područni ured sjeverna Hrvatska</item>
      <item>Slava Vlah</item>
      <item>Slava Vlah</item>
      <item>Tomo Božić, zamjenik ŽDO</item>
    </derivirana_varijabla>
  </DomainObject.Predmet.SudioniciListNaziv>
  <DomainObject.Predmet.SudioniciListAdressOIB>
    <izvorni_sadrzaj>
      <item>AUTO CENTAR VLAH d.o.o. za trgovinu i održavanje automobila i drugih motornih vozila, OIB 55559286200, Globetka 4,40000 Čakovec</item>
      <item>Županijsko državno odvjetništvo u Varaždinu</item>
      <item>RH Ministarstvo financija - Porezna uprava, Područni ured sjeverna Hrvatska, OIB 18683136487, Graberje 1,42000 Varaždin</item>
      <item>Slava Vlah, OIB 61479891997, Brezje 75,40000 Brezje</item>
      <item>Slava Vlah, OIB 61479891997, Brezje 75,40000 Brezje</item>
      <item>Tomo Božić, zamjenik ŽDO</item>
    </izvorni_sadrzaj>
    <derivirana_varijabla naziv="DomainObject.Predmet.SudioniciListAdressOIB_1">
      <item>AUTO CENTAR VLAH d.o.o. za trgovinu i održavanje automobila i drugih motornih vozila, OIB 55559286200, Globetka 4,40000 Čakovec</item>
      <item>Županijsko državno odvjetništvo u Varaždinu</item>
      <item>RH Ministarstvo financija - Porezna uprava, Područni ured sjeverna Hrvatska, OIB 18683136487, Graberje 1,42000 Varaždin</item>
      <item>Slava Vlah, OIB 61479891997, Brezje 75,40000 Brezje</item>
      <item>Slava Vlah, OIB 61479891997, Brezje 75,40000 Brezje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B9CF2-CA58-4984-B09C-EF3AFE35D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3322</properties:Characters>
  <properties:Lines>94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2017-06-28T07:14:00Z</cp:lastPrinted>
  <dcterms:modified xmlns:xsi="http://www.w3.org/2001/XMLSchema-instance" xsi:type="dcterms:W3CDTF">2017-06-28T07:14:00Z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St-748/2016-5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