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9b2a5" w14:paraId="769b2a5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1C306A">
        <w:t>533</w:t>
      </w:r>
      <w:r w:rsidR="00496E35">
        <w:t>/16</w:t>
      </w:r>
      <w:r w:rsidR="00946625">
        <w:t>-</w:t>
      </w:r>
      <w:r w:rsidR="001C306A">
        <w:t>11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1C306A">
        <w:t>DELTA-VILICUS d.o.o., Zadar, Ulica Eugena Kumi</w:t>
      </w:r>
      <w:r w:rsidR="00A4401E">
        <w:t>čića 7, OIB: 84474963150, dana 13</w:t>
      </w:r>
      <w:r w:rsidR="001C306A">
        <w:t>. rujna 2016.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BB7CB3" w:rsidP="00BB7CB3" w:rsidR="00BB7CB3" w:rsidRPr="00772151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>
        <w:t>Iva Petanjek iz Zagreba, Trg Ivana Kukuljevića 9, OIB: 70764524701</w:t>
      </w:r>
      <w:r w:rsidRPr="00772151">
        <w:t>,</w:t>
      </w:r>
      <w:r>
        <w:t xml:space="preserve"> imenuje se za privremenu stečajnu upraviteljicu</w:t>
      </w:r>
      <w:r w:rsidRPr="00EF7C9A">
        <w:t xml:space="preserve"> nad </w:t>
      </w:r>
      <w:r>
        <w:t>stečajnim dužnikom</w:t>
      </w:r>
      <w:r w:rsidRPr="00EF7C9A">
        <w:t xml:space="preserve"> </w:t>
      </w:r>
      <w:r w:rsidR="001C306A">
        <w:t>DELTA-VILICUS d.o.o., Zadar, Ulica Eugena Kumičića 7, OIB: 84474963150</w:t>
      </w:r>
      <w:r>
        <w:t>.</w:t>
      </w:r>
    </w:p>
    <w:p w:rsidRDefault="00BB7CB3" w:rsidP="00BB7CB3" w:rsidR="00BB7CB3">
      <w:pPr>
        <w:pStyle w:val="Odlomakpopisa"/>
        <w:ind w:left="900"/>
        <w:jc w:val="both"/>
      </w:pPr>
      <w:r>
        <w:t xml:space="preserve"> </w:t>
      </w:r>
    </w:p>
    <w:p w:rsidRDefault="00BB7CB3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Privremena stečajna upraviteljica dužna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BB7CB3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Privremena stečajna upraviteljica dužna 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1C306A">
        <w:t>DELTA-VILICUS d.o.o., Zadar</w:t>
      </w:r>
      <w:r w:rsidR="005D284B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  <w:r w:rsidR="007A2AEF">
        <w:t xml:space="preserve"> </w:t>
      </w:r>
      <w:r w:rsidR="00C75ACF">
        <w:t xml:space="preserve"> </w:t>
      </w:r>
      <w:r w:rsidR="00AF455E">
        <w:t xml:space="preserve"> </w:t>
      </w:r>
      <w:r w:rsidR="001C306A">
        <w:t xml:space="preserve"> </w:t>
      </w:r>
    </w:p>
    <w:p w:rsidRDefault="00AF455E" w:rsidP="00E2438C" w:rsidR="00BB7CB3">
      <w:pPr>
        <w:ind w:firstLine="708"/>
        <w:jc w:val="both"/>
      </w:pPr>
      <w:r>
        <w:t>Z</w:t>
      </w:r>
      <w:r w:rsidR="00BC26D1" w:rsidRPr="00772151">
        <w:t>astupni</w:t>
      </w:r>
      <w:r w:rsidR="00772151" w:rsidRPr="00772151">
        <w:t xml:space="preserve">k </w:t>
      </w:r>
      <w:r w:rsidR="00F27195" w:rsidRPr="00772151">
        <w:t>po zakonu stečajnog dužnika</w:t>
      </w:r>
      <w:r>
        <w:t xml:space="preserve"> iskazao je da je stečajni dužnik blokiran za oko </w:t>
      </w:r>
      <w:r w:rsidR="001C306A">
        <w:t>57.000,00</w:t>
      </w:r>
      <w:r>
        <w:t xml:space="preserve"> kuna, </w:t>
      </w:r>
      <w:r w:rsidR="00BB7CB3">
        <w:t xml:space="preserve">da ima osobno vozilo i </w:t>
      </w:r>
      <w:r w:rsidR="001C306A">
        <w:t>uredskog materijala, nadalje nekretnine koje su vanknjižno vlasništvo u Zadru, površine 4.600 m2.</w:t>
      </w:r>
    </w:p>
    <w:p w:rsidRDefault="00E2438C" w:rsidP="00E2438C" w:rsidR="0038536A" w:rsidRPr="003039D7">
      <w:pPr>
        <w:ind w:firstLine="708"/>
        <w:jc w:val="both"/>
      </w:pPr>
      <w:r w:rsidRPr="00772151">
        <w:t xml:space="preserve">Stoga je </w:t>
      </w:r>
      <w:r w:rsidR="0038536A" w:rsidRPr="00772151">
        <w:t xml:space="preserve">trebalo </w:t>
      </w:r>
      <w:r w:rsidR="003039D7" w:rsidRPr="00772151">
        <w:t>imenovati</w:t>
      </w:r>
      <w:r w:rsidR="0038536A" w:rsidRPr="00772151">
        <w:t xml:space="preserve"> privremenog stečajnog</w:t>
      </w:r>
      <w:r w:rsidR="0038536A" w:rsidRPr="003039D7">
        <w:t xml:space="preserve"> upravitelja koji će ispitati ima li stečajni dužnik imovine kojom bi se mogli pokriti troškovi postupka i dijelom vjerovnici</w:t>
      </w:r>
      <w:r w:rsidR="00AF455E">
        <w:t>, te da li su ispunjeni uvjeti za otvaranje stečajnog postupka</w:t>
      </w:r>
      <w:r w:rsidR="009A01A3">
        <w:t xml:space="preserve">. 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A4401E">
        <w:t>13</w:t>
      </w:r>
      <w:r w:rsidR="002E4032">
        <w:t>. rujna</w:t>
      </w:r>
      <w:r w:rsidR="00170940">
        <w:t xml:space="preserve"> 2016.</w:t>
      </w:r>
      <w:r w:rsidR="00991E99">
        <w:t xml:space="preserve"> </w:t>
      </w:r>
    </w:p>
    <w:p w:rsidRDefault="002E4032" w:rsidP="006F6B60" w:rsidR="002E4032"/>
    <w:p w:rsidRDefault="002E4032" w:rsidP="006F6B60" w:rsidR="002E4032"/>
    <w:p w:rsidRDefault="0006623B" w:rsidP="001C306A" w:rsidR="0006623B">
      <w:pPr>
        <w:jc w:val="right"/>
      </w:pPr>
      <w:r>
        <w:t>Sudac</w:t>
      </w:r>
    </w:p>
    <w:p w:rsidRDefault="0006623B" w:rsidP="001C306A" w:rsidR="0006623B">
      <w:pPr>
        <w:jc w:val="right"/>
      </w:pPr>
      <w:r>
        <w:t>Ardena Bajlo</w:t>
      </w:r>
    </w:p>
    <w:p w:rsidRDefault="00717AA5" w:rsidP="006F6B60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13102B" w:rsidP="006F6B60" w:rsidR="0013102B" w:rsidRPr="00EF7C9A"/>
    <w:p w:rsidRDefault="00A97ED6" w:rsidP="00A97ED6" w:rsidR="00A97ED6" w:rsidRPr="00EF7C9A">
      <w:r w:rsidRPr="00EF7C9A">
        <w:t xml:space="preserve">Dostaviti : </w:t>
      </w:r>
    </w:p>
    <w:p w:rsidRDefault="00A97ED6" w:rsidP="00A97ED6" w:rsidR="00A97ED6">
      <w:pPr>
        <w:numPr>
          <w:ilvl w:val="0"/>
          <w:numId w:val="1"/>
        </w:numPr>
      </w:pPr>
      <w:r>
        <w:t>Privremenom stečajnom upravitelju</w:t>
      </w:r>
      <w:r w:rsidRPr="00EF7C9A">
        <w:t xml:space="preserve"> uz izjavu i potvrdu o imenovanju</w:t>
      </w:r>
      <w:r>
        <w:t xml:space="preserve"> – e-mailom </w:t>
      </w:r>
    </w:p>
    <w:p w:rsidRDefault="00A97ED6" w:rsidP="00A97ED6" w:rsidR="00A97ED6" w:rsidRPr="00EF7C9A">
      <w:pPr>
        <w:numPr>
          <w:ilvl w:val="0"/>
          <w:numId w:val="1"/>
        </w:numPr>
      </w:pPr>
      <w:r>
        <w:t>sudski registar</w:t>
      </w:r>
    </w:p>
    <w:p w:rsidRDefault="00A97ED6" w:rsidP="00A97ED6" w:rsidR="00A97ED6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A97ED6" w:rsidP="00A97ED6" w:rsidR="00A97ED6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3D40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1C306A">
          <w:t>533</w:t>
        </w:r>
        <w:r w:rsidR="00D26084">
          <w:t>/16-</w:t>
        </w:r>
        <w:r w:rsidR="001C306A">
          <w:t>11</w:t>
        </w:r>
      </w:p>
      <w:p w:rsidRDefault="00E12FEA" w:rsidP="009C0FF2" w:rsidR="00E12FEA" w:rsidRPr="00EF7C9A">
        <w:pPr>
          <w:jc w:val="right"/>
        </w:pPr>
      </w:p>
      <w:p w:rsidRDefault="00DB3D40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110C37"/>
    <w:rsid w:val="00116CFB"/>
    <w:rsid w:val="0013102B"/>
    <w:rsid w:val="00154DF7"/>
    <w:rsid w:val="00170940"/>
    <w:rsid w:val="0017371F"/>
    <w:rsid w:val="001840A0"/>
    <w:rsid w:val="001A363B"/>
    <w:rsid w:val="001C306A"/>
    <w:rsid w:val="001C347E"/>
    <w:rsid w:val="0020672D"/>
    <w:rsid w:val="00243782"/>
    <w:rsid w:val="00246D6F"/>
    <w:rsid w:val="00281BC7"/>
    <w:rsid w:val="002E4032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414DDA"/>
    <w:rsid w:val="00453E80"/>
    <w:rsid w:val="004719EE"/>
    <w:rsid w:val="00474A81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A2E2A"/>
    <w:rsid w:val="005D284B"/>
    <w:rsid w:val="00665069"/>
    <w:rsid w:val="006A6847"/>
    <w:rsid w:val="006D1468"/>
    <w:rsid w:val="006F6B60"/>
    <w:rsid w:val="007002A2"/>
    <w:rsid w:val="007042E6"/>
    <w:rsid w:val="00710885"/>
    <w:rsid w:val="00717AA5"/>
    <w:rsid w:val="0073027C"/>
    <w:rsid w:val="0074396A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81A15"/>
    <w:rsid w:val="00895943"/>
    <w:rsid w:val="008B123A"/>
    <w:rsid w:val="008F03DE"/>
    <w:rsid w:val="008F3AD6"/>
    <w:rsid w:val="008F6C7D"/>
    <w:rsid w:val="00932520"/>
    <w:rsid w:val="00946625"/>
    <w:rsid w:val="00991E99"/>
    <w:rsid w:val="009A01A3"/>
    <w:rsid w:val="009B4456"/>
    <w:rsid w:val="009C0FF2"/>
    <w:rsid w:val="009C1D6E"/>
    <w:rsid w:val="009F62F2"/>
    <w:rsid w:val="00A4401E"/>
    <w:rsid w:val="00A520DC"/>
    <w:rsid w:val="00A5292A"/>
    <w:rsid w:val="00A56386"/>
    <w:rsid w:val="00A97ED6"/>
    <w:rsid w:val="00AA6990"/>
    <w:rsid w:val="00AB08B3"/>
    <w:rsid w:val="00AE7788"/>
    <w:rsid w:val="00AF455E"/>
    <w:rsid w:val="00B310F0"/>
    <w:rsid w:val="00B54522"/>
    <w:rsid w:val="00BA7CDC"/>
    <w:rsid w:val="00BB4F73"/>
    <w:rsid w:val="00BB7CB3"/>
    <w:rsid w:val="00BC26D1"/>
    <w:rsid w:val="00BC6535"/>
    <w:rsid w:val="00BE6E59"/>
    <w:rsid w:val="00C02FA1"/>
    <w:rsid w:val="00C14EBF"/>
    <w:rsid w:val="00C34253"/>
    <w:rsid w:val="00C75ACF"/>
    <w:rsid w:val="00C85781"/>
    <w:rsid w:val="00C9120F"/>
    <w:rsid w:val="00D12CD2"/>
    <w:rsid w:val="00D26084"/>
    <w:rsid w:val="00DB3D40"/>
    <w:rsid w:val="00DF0026"/>
    <w:rsid w:val="00E05B11"/>
    <w:rsid w:val="00E12FEA"/>
    <w:rsid w:val="00E2438C"/>
    <w:rsid w:val="00E86E81"/>
    <w:rsid w:val="00E86F87"/>
    <w:rsid w:val="00E9550E"/>
    <w:rsid w:val="00EB1A94"/>
    <w:rsid w:val="00EB3FAB"/>
    <w:rsid w:val="00EB7836"/>
    <w:rsid w:val="00EF7C9A"/>
    <w:rsid w:val="00F046B4"/>
    <w:rsid w:val="00F20D80"/>
    <w:rsid w:val="00F27195"/>
    <w:rsid w:val="00F47A1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3D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3D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3D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3D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3D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3D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3D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3D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3D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3D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St-533/2016</izvorni_sadrzaj>
    <derivirana_varijabla naziv="DomainObject.Predmet.OznakaBroj_1">St-533/2016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DELTA-VILICUS d.o.o. za građenje, projektiranje i inženjering</izvorni_sadrzaj>
    <derivirana_varijabla naziv="DomainObject.Predmet.ProtustrankaFormated_1">  DELTA-VILICUS d.o.o. za građenje, projektiranje i inženjering</derivirana_varijabla>
  </DomainObject.Predmet.ProtustrankaFormated>
  <DomainObject.Predmet.ProtustrankaFormatedOIB>
    <izvorni_sadrzaj>  DELTA-VILICUS d.o.o. za građenje, projektiranje i inženjering, OIB 84474963150</izvorni_sadrzaj>
    <derivirana_varijabla naziv="DomainObject.Predmet.ProtustrankaFormatedOIB_1">  DELTA-VILICUS d.o.o. za građenje, projektiranje i inženjering, OIB 84474963150</derivirana_varijabla>
  </DomainObject.Predmet.ProtustrankaFormatedOIB>
  <DomainObject.Predmet.ProtustrankaFormatedWithAdress>
    <izvorni_sadrzaj> DELTA-VILICUS d.o.o. za građenje, projektiranje i inženjering, Ulica Eugena Kumičića 7, 23000 Zadar</izvorni_sadrzaj>
    <derivirana_varijabla naziv="DomainObject.Predmet.ProtustrankaFormatedWithAdress_1"> DELTA-VILICUS d.o.o. za građenje, projektiranje i inženjering, Ulica Eugena Kumičića 7, 23000 Zadar</derivirana_varijabla>
  </DomainObject.Predmet.ProtustrankaFormatedWithAdress>
  <DomainObject.Predmet.ProtustrankaFormatedWithAdressOIB>
    <izvorni_sadrzaj> DELTA-VILICUS d.o.o. za građenje, projektiranje i inženjering, OIB 84474963150, Ulica Eugena Kumičića 7, 23000 Zadar</izvorni_sadrzaj>
    <derivirana_varijabla naziv="DomainObject.Predmet.ProtustrankaFormatedWithAdressOIB_1"> DELTA-VILICUS d.o.o. za građenje, projektiranje i inženjering, OIB 84474963150, Ulica Eugena Kumičića 7, 23000 Zadar</derivirana_varijabla>
  </DomainObject.Predmet.ProtustrankaFormatedWithAdressOIB>
  <DomainObject.Predmet.ProtustrankaWithAdress>
    <izvorni_sadrzaj>DELTA-VILICUS d.o.o. za građenje, projektiranje i inženjering Ulica Eugena Kumičića 7, 23000 Zadar</izvorni_sadrzaj>
    <derivirana_varijabla naziv="DomainObject.Predmet.ProtustrankaWithAdress_1">DELTA-VILICUS d.o.o. za građenje, projektiranje i inženjering Ulica Eugena Kumičića 7, 23000 Zadar</derivirana_varijabla>
  </DomainObject.Predmet.ProtustrankaWithAdress>
  <DomainObject.Predmet.ProtustrankaWithAdressOIB>
    <izvorni_sadrzaj>DELTA-VILICUS d.o.o. za građenje, projektiranje i inženjering, OIB 84474963150, Ulica Eugena Kumičića 7, 23000 Zadar</izvorni_sadrzaj>
    <derivirana_varijabla naziv="DomainObject.Predmet.ProtustrankaWithAdressOIB_1">DELTA-VILICUS d.o.o. za građenje, projektiranje i inženjering, OIB 84474963150, Ulica Eugena Kumičića 7, 23000 Zadar</derivirana_varijabla>
  </DomainObject.Predmet.ProtustrankaWithAdressOIB>
  <DomainObject.Predmet.ProtustrankaNazivFormated>
    <izvorni_sadrzaj>DELTA-VILICUS d.o.o. za građenje, projektiranje i inženjering</izvorni_sadrzaj>
    <derivirana_varijabla naziv="DomainObject.Predmet.ProtustrankaNazivFormated_1">DELTA-VILICUS d.o.o. za građenje, projektiranje i inženjering</derivirana_varijabla>
  </DomainObject.Predmet.ProtustrankaNazivFormated>
  <DomainObject.Predmet.ProtustrankaNazivFormatedOIB>
    <izvorni_sadrzaj>DELTA-VILICUS d.o.o. za građenje, projektiranje i inženjering, OIB 84474963150</izvorni_sadrzaj>
    <derivirana_varijabla naziv="DomainObject.Predmet.ProtustrankaNazivFormatedOIB_1">DELTA-VILICUS d.o.o. za građenje, projektiranje i inženjering, OIB 84474963150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57835.69</izvorni_sadrzaj>
    <derivirana_varijabla naziv="DomainObject.Predmet.TrenutnaVrijednost_1">57835.69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DELTA-VILICUS d.o.o. za građenje, projektiranje i inženjering</item>
    </izvorni_sadrzaj>
    <derivirana_varijabla naziv="DomainObject.Predmet.ProtuStrankaListFormated_1">
      <item>DELTA-VILICUS d.o.o. za građenje, projektiranje i inženjering</item>
    </derivirana_varijabla>
  </DomainObject.Predmet.ProtuStrankaListFormated>
  <DomainObject.Predmet.ProtuStrankaListFormatedOIB>
    <izvorni_sadrzaj>
      <item>DELTA-VILICUS d.o.o. za građenje, projektiranje i inženjering, OIB 84474963150</item>
    </izvorni_sadrzaj>
    <derivirana_varijabla naziv="DomainObject.Predmet.ProtuStrankaListFormatedOIB_1">
      <item>DELTA-VILICUS d.o.o. za građenje, projektiranje i inženjering, OIB 84474963150</item>
    </derivirana_varijabla>
  </DomainObject.Predmet.ProtuStrankaListFormatedOIB>
  <DomainObject.Predmet.ProtuStrankaListFormatedWithAdress>
    <izvorni_sadrzaj>
      <item>DELTA-VILICUS d.o.o. za građenje, projektiranje i inženjering, Ulica Eugena Kumičića 7, 23000 Zadar</item>
    </izvorni_sadrzaj>
    <derivirana_varijabla naziv="DomainObject.Predmet.ProtuStrankaListFormatedWithAdress_1">
      <item>DELTA-VILICUS d.o.o. za građenje, projektiranje i inženjering, Ulica Eugena Kumičića 7, 23000 Zadar</item>
    </derivirana_varijabla>
  </DomainObject.Predmet.ProtuStrankaListFormatedWithAdress>
  <DomainObject.Predmet.ProtuStrankaListFormatedWithAdressOIB>
    <izvorni_sadrzaj>
      <item>DELTA-VILICUS d.o.o. za građenje, projektiranje i inženjering, OIB 84474963150, Ulica Eugena Kumičića 7, 23000 Zadar</item>
    </izvorni_sadrzaj>
    <derivirana_varijabla naziv="DomainObject.Predmet.ProtuStrankaListFormatedWithAdressOIB_1">
      <item>DELTA-VILICUS d.o.o. za građenje, projektiranje i inženjering, OIB 84474963150, Ulica Eugena Kumičića 7, 23000 Zadar</item>
    </derivirana_varijabla>
  </DomainObject.Predmet.ProtuStrankaListFormatedWithAdressOIB>
  <DomainObject.Predmet.ProtuStrankaListNazivFormated>
    <izvorni_sadrzaj>
      <item>DELTA-VILICUS d.o.o. za građenje, projektiranje i inženjering</item>
    </izvorni_sadrzaj>
    <derivirana_varijabla naziv="DomainObject.Predmet.ProtuStrankaListNazivFormated_1">
      <item>DELTA-VILICUS d.o.o. za građenje, projektiranje i inženjering</item>
    </derivirana_varijabla>
  </DomainObject.Predmet.ProtuStrankaListNazivFormated>
  <DomainObject.Predmet.ProtuStrankaListNazivFormatedOIB>
    <izvorni_sadrzaj>
      <item>DELTA-VILICUS d.o.o. za građenje, projektiranje i inženjering, OIB 84474963150</item>
    </izvorni_sadrzaj>
    <derivirana_varijabla naziv="DomainObject.Predmet.ProtuStrankaListNazivFormatedOIB_1">
      <item>DELTA-VILICUS d.o.o. za građenje, projektiranje i inženjering, OIB 84474963150</item>
    </derivirana_varijabla>
  </DomainObject.Predmet.ProtuStrankaListNazivFormatedOIB>
  <DomainObject.Predmet.OstaliListFormated>
    <izvorni_sadrzaj>
      <item>Marjan Miletić</item>
    </izvorni_sadrzaj>
    <derivirana_varijabla naziv="DomainObject.Predmet.OstaliListFormated_1">
      <item>Marjan Miletić</item>
    </derivirana_varijabla>
  </DomainObject.Predmet.OstaliListFormated>
  <DomainObject.Predmet.OstaliListFormatedOIB>
    <izvorni_sadrzaj>
      <item>Marjan Miletić, OIB 06193807286</item>
    </izvorni_sadrzaj>
    <derivirana_varijabla naziv="DomainObject.Predmet.OstaliListFormatedOIB_1">
      <item>Marjan Miletić, OIB 06193807286</item>
    </derivirana_varijabla>
  </DomainObject.Predmet.OstaliListFormatedOIB>
  <DomainObject.Predmet.OstaliListFormatedWithAdress>
    <izvorni_sadrzaj>
      <item>Marjan Miletić, Ulica Eugena Kumičića 7, 23000 Zadar</item>
    </izvorni_sadrzaj>
    <derivirana_varijabla naziv="DomainObject.Predmet.OstaliListFormatedWithAdress_1">
      <item>Marjan Miletić, Ulica Eugena Kumičića 7, 23000 Zadar</item>
    </derivirana_varijabla>
  </DomainObject.Predmet.OstaliListFormatedWithAdress>
  <DomainObject.Predmet.OstaliListFormatedWithAdressOIB>
    <izvorni_sadrzaj>
      <item>Marjan Miletić, OIB 06193807286, Ulica Eugena Kumičića 7, 23000 Zadar</item>
    </izvorni_sadrzaj>
    <derivirana_varijabla naziv="DomainObject.Predmet.OstaliListFormatedWithAdressOIB_1">
      <item>Marjan Miletić, OIB 06193807286, Ulica Eugena Kumičića 7, 23000 Zadar</item>
    </derivirana_varijabla>
  </DomainObject.Predmet.OstaliListFormatedWithAdressOIB>
  <DomainObject.Predmet.OstaliListNazivFormated>
    <izvorni_sadrzaj>
      <item>Marjan Miletić</item>
    </izvorni_sadrzaj>
    <derivirana_varijabla naziv="DomainObject.Predmet.OstaliListNazivFormated_1">
      <item>Marjan Miletić</item>
    </derivirana_varijabla>
  </DomainObject.Predmet.OstaliListNazivFormated>
  <DomainObject.Predmet.OstaliListNazivFormatedOIB>
    <izvorni_sadrzaj>
      <item>Marjan Miletić, OIB 06193807286</item>
    </izvorni_sadrzaj>
    <derivirana_varijabla naziv="DomainObject.Predmet.OstaliListNazivFormatedOIB_1">
      <item>Marjan Miletić, OIB 06193807286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DELTA-VILICUS d.o.o. za građenje, projektiranje i inženjering</izvorni_sadrzaj>
    <derivirana_varijabla naziv="DomainObject.Predmet.ProtustrankaIDrugi_1">DELTA-VILICUS d.o.o. za građenje, projektiranje i inženjering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DELTA-VILICUS d.o.o. za građenje, projektiranje i inženjering, OIB 84474963150, Ulica Eugena Kumičića 7, 23000 Zadar</izvorni_sadrzaj>
    <derivirana_varijabla naziv="DomainObject.Predmet.ProtustrankaIDrugiAdressOIB_1">DELTA-VILICUS d.o.o. za građenje, projektiranje i inženjering, OIB 84474963150, Ulica Eugena Kumičića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DELTA-VILICUS d.o.o. za građenje, projektiranje i inženjering</item>
      <item>Marjan Miletić</item>
    </izvorni_sadrzaj>
    <derivirana_varijabla naziv="DomainObject.Predmet.SudioniciListNaziv_1">
      <item>Financijska agencija</item>
      <item>DELTA-VILICUS d.o.o. za građenje, projektiranje i inženjering</item>
      <item>Marjan Miletić</item>
    </derivirana_varijabla>
  </DomainObject.Predmet.SudioniciListNaziv>
  <DomainObject.Predmet.SudioniciListAdressOIB>
    <izvorni_sadrzaj>
      <item>Financijska agencija, OIB 85821130368, Ivana Danila 4,23000 Zadar</item>
      <item>DELTA-VILICUS d.o.o. za građenje, projektiranje i inženjering, OIB 84474963150, Ulica Eugena Kumičića 7,23000 Zadar</item>
      <item>Marjan Miletić, OIB 06193807286, Ulica Eugena Kumičića 7,23000 Zadar</item>
    </izvorni_sadrzaj>
    <derivirana_varijabla naziv="DomainObject.Predmet.SudioniciListAdressOIB_1">
      <item>Financijska agencija, OIB 85821130368, Ivana Danila 4,23000 Zadar</item>
      <item>DELTA-VILICUS d.o.o. za građenje, projektiranje i inženjering, OIB 84474963150, Ulica Eugena Kumičića 7,23000 Zadar</item>
      <item>Marjan Miletić, OIB 06193807286, Ulica Eugena Kumičića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84474963150</item>
      <item>, OIB 06193807286</item>
    </izvorni_sadrzaj>
    <derivirana_varijabla naziv="DomainObject.Predmet.SudioniciListNazivOIB_1">
      <item>, OIB 85821130368</item>
      <item>, OIB 84474963150</item>
      <item>, OIB 06193807286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343</properties:Words>
  <properties:Characters>1801</properties:Characters>
  <properties:Lines>64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2016-09-07T09:02:00Z</dcterms:created>
  <dc:creator>Ardena Bajlo</dc:creator>
  <cp:lastModifiedBy>wsadmin</cp:lastModifiedBy>
  <cp:lastPrinted>2016-09-07T06:37:00Z</cp:lastPrinted>
  <dcterms:modified xmlns:xsi="http://www.w3.org/2001/XMLSchema-instance" xsi:type="dcterms:W3CDTF">2016-09-16T09:14:00Z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