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daf6a" w14:paraId="9adaf6a"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w:t>
      </w:r>
      <w:r w:rsidR="00931804">
        <w:t xml:space="preserve"> </w:t>
      </w:r>
      <w:r w:rsidRPr="00BE7492">
        <w:t>St-</w:t>
      </w:r>
      <w:r w:rsidR="00931804">
        <w:t>4210/16</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 xml:space="preserve">Karlovac, </w:t>
      </w:r>
      <w:r w:rsidR="00931804">
        <w:t>Trg hrvatskih branitelja 1</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931804">
        <w:t xml:space="preserve">RIALTO GRUPA d.o.o., Zagreb, Škorpikova 9, OIB </w:t>
      </w:r>
      <w:r w:rsidR="00931804" w:rsidRPr="00931804">
        <w:t>42868247581</w:t>
      </w:r>
      <w:r w:rsidR="000962CF">
        <w:t>,</w:t>
      </w:r>
      <w:r w:rsidRPr="00BE7492">
        <w:t xml:space="preserve"> dana </w:t>
      </w:r>
      <w:r w:rsidR="00931804">
        <w:t>3. svibnja 2018.</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w:t>
      </w:r>
      <w:r w:rsidR="00511692" w:rsidRPr="00E8047D">
        <w:t>osob</w:t>
      </w:r>
      <w:r w:rsidR="00AA4975" w:rsidRPr="00E8047D">
        <w:t>a</w:t>
      </w:r>
      <w:r w:rsidR="00511692" w:rsidRPr="00E8047D">
        <w:t xml:space="preserve"> </w:t>
      </w:r>
      <w:r w:rsidRPr="00E8047D">
        <w:t>ovlašten</w:t>
      </w:r>
      <w:r w:rsidR="00AA4975" w:rsidRPr="00E8047D">
        <w:t>a</w:t>
      </w:r>
      <w:r w:rsidRPr="00E8047D">
        <w:t xml:space="preserve"> za zastupanje dužnika po zakonu</w:t>
      </w:r>
      <w:r w:rsidR="000962CF" w:rsidRPr="00E8047D">
        <w:t xml:space="preserve"> </w:t>
      </w:r>
      <w:r w:rsidR="00E8047D" w:rsidRPr="00E8047D">
        <w:t>Dražen Matijević, Zagreb, Jarušćica 5, OIB 59860765263</w:t>
      </w:r>
      <w:r w:rsidR="00431EAF" w:rsidRPr="00E8047D">
        <w:t>,</w:t>
      </w:r>
      <w:r w:rsidR="00E143C1" w:rsidRPr="00E8047D">
        <w:t xml:space="preserve"> </w:t>
      </w:r>
      <w:r w:rsidRPr="00E8047D">
        <w:t xml:space="preserve">u </w:t>
      </w:r>
      <w:r w:rsidRPr="00BE7492">
        <w:t xml:space="preserve">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E8047D">
        <w:t xml:space="preserve"> 1. Stečajnog zakona (Narodne novine</w:t>
      </w:r>
      <w:r w:rsidR="00586201" w:rsidRPr="00BE7492">
        <w:t xml:space="preserve"> broj 71/15,</w:t>
      </w:r>
      <w:r w:rsidR="00E8047D">
        <w:t xml:space="preserve"> 104/17,</w:t>
      </w:r>
      <w:r w:rsidR="00586201" w:rsidRPr="00BE7492">
        <w:t xml:space="preserve">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E8047D">
        <w:t>3. svibnja 2018.</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73664" w:rsidR="00C73664">
      <w:r w:rsidRPr="00BE7492">
        <w:t xml:space="preserve">                                                                                                  </w:t>
      </w:r>
      <w:r w:rsidR="00CB6C29" w:rsidRPr="00BE7492">
        <w:t xml:space="preserve">            </w:t>
      </w:r>
      <w:r w:rsidR="00816367" w:rsidRPr="00BE7492">
        <w:t xml:space="preserve">  </w:t>
      </w:r>
      <w:r w:rsidRPr="00BE7492">
        <w:t>Goranka Boljkovac</w:t>
      </w:r>
      <w:r w:rsidR="00810615">
        <w:t>, v.r.</w:t>
      </w:r>
    </w:p>
    <w:p w:rsidRDefault="00810615" w:rsidP="00C73664" w:rsidR="00810615"/>
    <w:p w:rsidRDefault="00810615" w:rsidP="00810615" w:rsidR="00810615">
      <w:pPr>
        <w:tabs>
          <w:tab w:pos="6690" w:val="left"/>
        </w:tabs>
      </w:pPr>
      <w:r>
        <w:tab/>
        <w:t>Za točnost otpravka-</w:t>
      </w:r>
    </w:p>
    <w:p w:rsidRDefault="00810615" w:rsidP="00810615" w:rsidR="00810615">
      <w:pPr>
        <w:tabs>
          <w:tab w:pos="6690" w:val="left"/>
        </w:tabs>
      </w:pPr>
      <w:r>
        <w:tab/>
        <w:t>ovlašteni službenik:</w:t>
      </w:r>
    </w:p>
    <w:p w:rsidRDefault="00810615" w:rsidP="00810615" w:rsidR="00810615">
      <w:pPr>
        <w:tabs>
          <w:tab w:pos="6690" w:val="left"/>
        </w:tabs>
      </w:pPr>
      <w:r>
        <w:tab/>
        <w:t>Renata Klokočki</w:t>
      </w:r>
    </w:p>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DF1B94" w:rsidP="00DF1B94" w:rsidR="00DF1B94" w:rsidRPr="00BE7492"/>
    <w:sectPr w:rsidSect="00DF1B94" w:rsidR="00DF1B94" w:rsidRPr="00BE7492">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E2936">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931804">
      <w:t>4210/16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962CF"/>
    <w:rsid w:val="000B4426"/>
    <w:rsid w:val="000E7C58"/>
    <w:rsid w:val="000F0A0A"/>
    <w:rsid w:val="000F3778"/>
    <w:rsid w:val="00153D2D"/>
    <w:rsid w:val="0020004A"/>
    <w:rsid w:val="00217CDB"/>
    <w:rsid w:val="0027227B"/>
    <w:rsid w:val="0027745F"/>
    <w:rsid w:val="00277F8E"/>
    <w:rsid w:val="0028644D"/>
    <w:rsid w:val="00295F32"/>
    <w:rsid w:val="0029702B"/>
    <w:rsid w:val="002D16B2"/>
    <w:rsid w:val="002D49A0"/>
    <w:rsid w:val="003126C7"/>
    <w:rsid w:val="00334C54"/>
    <w:rsid w:val="00343119"/>
    <w:rsid w:val="003577DF"/>
    <w:rsid w:val="003746BE"/>
    <w:rsid w:val="003C39A8"/>
    <w:rsid w:val="003E2936"/>
    <w:rsid w:val="00431EAF"/>
    <w:rsid w:val="00460DA5"/>
    <w:rsid w:val="0046246E"/>
    <w:rsid w:val="00490E3F"/>
    <w:rsid w:val="004B4514"/>
    <w:rsid w:val="004D27C4"/>
    <w:rsid w:val="004F2A33"/>
    <w:rsid w:val="00511692"/>
    <w:rsid w:val="0053264E"/>
    <w:rsid w:val="00582442"/>
    <w:rsid w:val="00586201"/>
    <w:rsid w:val="0061595C"/>
    <w:rsid w:val="00683588"/>
    <w:rsid w:val="006A1CA7"/>
    <w:rsid w:val="00727D81"/>
    <w:rsid w:val="007429CF"/>
    <w:rsid w:val="00756733"/>
    <w:rsid w:val="00757A14"/>
    <w:rsid w:val="007668DE"/>
    <w:rsid w:val="00810615"/>
    <w:rsid w:val="00816367"/>
    <w:rsid w:val="00874E6C"/>
    <w:rsid w:val="008F25D1"/>
    <w:rsid w:val="00931804"/>
    <w:rsid w:val="0094791B"/>
    <w:rsid w:val="009A0E71"/>
    <w:rsid w:val="009A2E19"/>
    <w:rsid w:val="009F2D5D"/>
    <w:rsid w:val="00AA4975"/>
    <w:rsid w:val="00B1314F"/>
    <w:rsid w:val="00B4025F"/>
    <w:rsid w:val="00BA7028"/>
    <w:rsid w:val="00BE3247"/>
    <w:rsid w:val="00BE7492"/>
    <w:rsid w:val="00C73664"/>
    <w:rsid w:val="00C82C2F"/>
    <w:rsid w:val="00CB6C29"/>
    <w:rsid w:val="00DF1B94"/>
    <w:rsid w:val="00E143C1"/>
    <w:rsid w:val="00E8047D"/>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E2936"/>
    <w:rPr>
      <w:color w:val="808080"/>
      <w:bdr w:space="0" w:sz="0" w:color="auto" w:val="none"/>
      <w:shd w:fill="auto" w:color="auto" w:val="clear"/>
    </w:rPr>
  </w:style>
  <w:style w:customStyle="true" w:styleId="eSPISCCParagraphDefaultFont" w:type="character">
    <w:name w:val="eSPIS_CC_Paragraph Default Font"/>
    <w:basedOn w:val="Zadanifontodlomka"/>
    <w:rsid w:val="003E29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2936"/>
    <w:rPr>
      <w:bdr w:space="0" w:sz="0" w:color="auto" w:val="none"/>
      <w:shd w:fill="FFFFCC" w:color="auto" w:val="clear"/>
      <w:lang w:val="hr-HR"/>
    </w:rPr>
  </w:style>
  <w:style w:customStyle="true" w:styleId="PozadinaSvijetloCrvena" w:type="character">
    <w:name w:val="Pozadina_SvijetloCrvena"/>
    <w:basedOn w:val="eSPISCCParagraphDefaultFont"/>
    <w:rsid w:val="003E29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29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E2936"/>
    <w:rPr>
      <w:color w:val="808080"/>
      <w:bdr w:color="auto" w:space="0" w:sz="0" w:val="none"/>
      <w:shd w:color="auto" w:fill="auto" w:val="clear"/>
    </w:rPr>
  </w:style>
  <w:style w:customStyle="1" w:styleId="eSPISCCParagraphDefaultFont" w:type="character">
    <w:name w:val="eSPIS_CC_Paragraph Default Font"/>
    <w:basedOn w:val="Zadanifontodlomka"/>
    <w:rsid w:val="003E29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2936"/>
    <w:rPr>
      <w:bdr w:color="auto" w:space="0" w:sz="0" w:val="none"/>
      <w:shd w:color="auto" w:fill="FFFFCC" w:val="clear"/>
      <w:lang w:val="hr-HR"/>
    </w:rPr>
  </w:style>
  <w:style w:customStyle="1" w:styleId="PozadinaSvijetloCrvena" w:type="character">
    <w:name w:val="Pozadina_SvijetloCrvena"/>
    <w:basedOn w:val="eSPISCCParagraphDefaultFont"/>
    <w:rsid w:val="003E29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29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2018.</izvorni_sadrzaj>
    <derivirana_varijabla naziv="DomainObject.DatumDonosenjaOdluke_1">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4210</izvorni_sadrzaj>
    <derivirana_varijabla naziv="DomainObject.Predmet.Broj_1">4210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St-4210/2016</izvorni_sadrzaj>
    <derivirana_varijabla naziv="DomainObject.Predmet.OznakaBroj_1">St-4210/2016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RIALTO GRUPA d.o.o.</izvorni_sadrzaj>
    <derivirana_varijabla naziv="DomainObject.Predmet.ProtustrankaFormated_1">  RIALTO GRUPA d.o.o.</derivirana_varijabla>
  </DomainObject.Predmet.ProtustrankaFormated>
  <DomainObject.Predmet.ProtustrankaFormatedOIB>
    <izvorni_sadrzaj>  RIALTO GRUPA d.o.o., OIB 42868247581</izvorni_sadrzaj>
    <derivirana_varijabla naziv="DomainObject.Predmet.ProtustrankaFormatedOIB_1">  RIALTO GRUPA d.o.o., OIB 42868247581</derivirana_varijabla>
  </DomainObject.Predmet.ProtustrankaFormatedOIB>
  <DomainObject.Predmet.ProtustrankaFormatedWithAdress>
    <izvorni_sadrzaj> RIALTO GRUPA d.o.o., Škorpikova 9, 10000 Zagreb</izvorni_sadrzaj>
    <derivirana_varijabla naziv="DomainObject.Predmet.ProtustrankaFormatedWithAdress_1"> RIALTO GRUPA d.o.o., Škorpikova 9, 10000 Zagreb</derivirana_varijabla>
  </DomainObject.Predmet.ProtustrankaFormatedWithAdress>
  <DomainObject.Predmet.ProtustrankaFormatedWithAdressOIB>
    <izvorni_sadrzaj> RIALTO GRUPA d.o.o., OIB 42868247581, Škorpikova 9, 10000 Zagreb</izvorni_sadrzaj>
    <derivirana_varijabla naziv="DomainObject.Predmet.ProtustrankaFormatedWithAdressOIB_1"> RIALTO GRUPA d.o.o., OIB 42868247581, Škorpikova 9, 10000 Zagreb</derivirana_varijabla>
  </DomainObject.Predmet.ProtustrankaFormatedWithAdressOIB>
  <DomainObject.Predmet.ProtustrankaWithAdress>
    <izvorni_sadrzaj>RIALTO GRUPA d.o.o. Škorpikova 9, 10000 Zagreb</izvorni_sadrzaj>
    <derivirana_varijabla naziv="DomainObject.Predmet.ProtustrankaWithAdress_1">RIALTO GRUPA d.o.o. Škorpikova 9, 10000 Zagreb</derivirana_varijabla>
  </DomainObject.Predmet.ProtustrankaWithAdress>
  <DomainObject.Predmet.ProtustrankaWithAdressOIB>
    <izvorni_sadrzaj>RIALTO GRUPA d.o.o., OIB 42868247581, Škorpikova 9, 10000 Zagreb</izvorni_sadrzaj>
    <derivirana_varijabla naziv="DomainObject.Predmet.ProtustrankaWithAdressOIB_1">RIALTO GRUPA d.o.o., OIB 42868247581, Škorpikova 9, 10000 Zagreb</derivirana_varijabla>
  </DomainObject.Predmet.ProtustrankaWithAdressOIB>
  <DomainObject.Predmet.ProtustrankaNazivFormated>
    <izvorni_sadrzaj>RIALTO GRUPA d.o.o.</izvorni_sadrzaj>
    <derivirana_varijabla naziv="DomainObject.Predmet.ProtustrankaNazivFormated_1">RIALTO GRUPA d.o.o.</derivirana_varijabla>
  </DomainObject.Predmet.ProtustrankaNazivFormated>
  <DomainObject.Predmet.ProtustrankaNazivFormatedOIB>
    <izvorni_sadrzaj>RIALTO GRUPA d.o.o., OIB 42868247581</izvorni_sadrzaj>
    <derivirana_varijabla naziv="DomainObject.Predmet.ProtustrankaNazivFormatedOIB_1">RIALTO GRUPA d.o.o., OIB 42868247581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RIALTO GRUPA d.o.o.</item>
    </izvorni_sadrzaj>
    <derivirana_varijabla naziv="DomainObject.Predmet.ProtuStrankaListFormated_1">
      <item>RIALTO GRUPA d.o.o.</item>
    </derivirana_varijabla>
  </DomainObject.Predmet.ProtuStrankaListFormated>
  <DomainObject.Predmet.ProtuStrankaListFormatedOIB>
    <izvorni_sadrzaj>
      <item>RIALTO GRUPA d.o.o., OIB 42868247581</item>
    </izvorni_sadrzaj>
    <derivirana_varijabla naziv="DomainObject.Predmet.ProtuStrankaListFormatedOIB_1">
      <item>RIALTO GRUPA d.o.o., OIB 42868247581</item>
    </derivirana_varijabla>
  </DomainObject.Predmet.ProtuStrankaListFormatedOIB>
  <DomainObject.Predmet.ProtuStrankaListFormatedWithAdress>
    <izvorni_sadrzaj>
      <item>RIALTO GRUPA d.o.o., Škorpikova 9, 10000 Zagreb</item>
    </izvorni_sadrzaj>
    <derivirana_varijabla naziv="DomainObject.Predmet.ProtuStrankaListFormatedWithAdress_1">
      <item>RIALTO GRUPA d.o.o., Škorpikova 9, 10000 Zagreb</item>
    </derivirana_varijabla>
  </DomainObject.Predmet.ProtuStrankaListFormatedWithAdress>
  <DomainObject.Predmet.ProtuStrankaListFormatedWithAdressOIB>
    <izvorni_sadrzaj>
      <item>RIALTO GRUPA d.o.o., OIB 42868247581, Škorpikova 9, 10000 Zagreb</item>
    </izvorni_sadrzaj>
    <derivirana_varijabla naziv="DomainObject.Predmet.ProtuStrankaListFormatedWithAdressOIB_1">
      <item>RIALTO GRUPA d.o.o., OIB 42868247581, Škorpikova 9, 10000 Zagreb</item>
    </derivirana_varijabla>
  </DomainObject.Predmet.ProtuStrankaListFormatedWithAdressOIB>
  <DomainObject.Predmet.ProtuStrankaListNazivFormated>
    <izvorni_sadrzaj>
      <item>RIALTO GRUPA d.o.o.</item>
    </izvorni_sadrzaj>
    <derivirana_varijabla naziv="DomainObject.Predmet.ProtuStrankaListNazivFormated_1">
      <item>RIALTO GRUPA d.o.o.</item>
    </derivirana_varijabla>
  </DomainObject.Predmet.ProtuStrankaListNazivFormated>
  <DomainObject.Predmet.ProtuStrankaListNazivFormatedOIB>
    <izvorni_sadrzaj>
      <item>RIALTO GRUPA d.o.o., OIB 42868247581</item>
    </izvorni_sadrzaj>
    <derivirana_varijabla naziv="DomainObject.Predmet.ProtuStrankaListNazivFormatedOIB_1">
      <item>RIALTO GRUPA d.o.o., OIB 42868247581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2018.</izvorni_sadrzaj>
    <derivirana_varijabla naziv="DomainObject.Datum_1">3.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RIALTO GRUPA d.o.o.</izvorni_sadrzaj>
    <derivirana_varijabla naziv="DomainObject.Predmet.ProtustrankaIDrugi_1">RIALTO 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RIALTO GRUPA d.o.o., OIB 42868247581, Škorpikova 9, 10000 Zagreb</izvorni_sadrzaj>
    <derivirana_varijabla naziv="DomainObject.Predmet.ProtustrankaIDrugiAdressOIB_1">RIALTO GRUPA d.o.o., OIB 42868247581, Škorpikova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RIALTO GRUPA d.o.o.</item>
    </izvorni_sadrzaj>
    <derivirana_varijabla naziv="DomainObject.Predmet.SudioniciListNaziv_1">
      <item>FINA Regionalni centar Zagreb</item>
      <item>RIALTO GRUPA d.o.o.</item>
    </derivirana_varijabla>
  </DomainObject.Predmet.SudioniciListNaziv>
  <DomainObject.Predmet.SudioniciListAdressOIB>
    <izvorni_sadrzaj>
      <item>FINA Regionalni centar Zagreb, OIB 85821130368, Trg svibanjskih žrtava 1995. 1,10000 Zagreb</item>
      <item>RIALTO GRUPA d.o.o., OIB 42868247581, Škorpikova 9,10000 Zagreb</item>
    </izvorni_sadrzaj>
    <derivirana_varijabla naziv="DomainObject.Predmet.SudioniciListAdressOIB_1">
      <item>FINA Regionalni centar Zagreb, OIB 85821130368, Trg svibanjskih žrtava 1995. 1,10000 Zagreb</item>
      <item>RIALTO GRUPA d.o.o., OIB 42868247581, Škorpikova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42868247581</item>
    </izvorni_sadrzaj>
    <derivirana_varijabla naziv="DomainObject.Predmet.SudioniciListNazivOIB_1">
      <item>, OIB 85821130368</item>
      <item>, OIB 42868247581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BFBBFB-532F-4805-8B6F-1F12DAE58C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391</properties:Words>
  <properties:Characters>2077</properties:Characters>
  <properties:Lines>64</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2018-05-03T12:32:00Z</dcterms:created>
  <dc:creator>gboljkovac</dc:creator>
  <cp:lastModifiedBy>Renata Klokočki</cp:lastModifiedBy>
  <cp:lastPrinted>2018-05-03T12:34:00Z</cp:lastPrinted>
  <dcterms:modified xmlns:xsi="http://www.w3.org/2001/XMLSchema-instance" xsi:type="dcterms:W3CDTF">2018-05-03T12:44:00Z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(POZIV UPRAVI-St-2018.docx)</vt:lpwstr>
  </prop:property>
  <prop:property name="CC_coloring" pid="4" fmtid="{D5CDD505-2E9C-101B-9397-08002B2CF9AE}">
    <vt:bool>false</vt:bool>
  </prop:property>
  <prop:property name="BrojStranica" pid="5" fmtid="{D5CDD505-2E9C-101B-9397-08002B2CF9AE}">
    <vt:i4>2</vt:i4>
  </prop:property>
</prop:Properties>
</file>