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2d34" w14:paraId="9f72d34" w:rsidRDefault="009969DF" w:rsidP="009969DF" w:rsidR="009969DF">
      <w:pPr>
        <w:pStyle w:val="Naslov1"/>
        <w:jc w:val="both"/>
        <w15:collapsed w:val="false"/>
        <w:rPr>
          <w:b w:val="false"/>
          <w:lang w:val="hr-HR"/>
        </w:rPr>
      </w:pPr>
      <w:bookmarkStart w:name="_GoBack" w:id="0"/>
      <w:bookmarkEnd w:id="0"/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proofErr w:type="spellStart"/>
      <w:r>
        <w:rPr>
          <w:b w:val="false"/>
          <w:lang w:val="hr-HR"/>
        </w:rPr>
        <w:t>Stpn</w:t>
      </w:r>
      <w:proofErr w:type="spellEnd"/>
      <w:r>
        <w:rPr>
          <w:b w:val="false"/>
          <w:lang w:val="hr-HR"/>
        </w:rPr>
        <w:t>-127/2013</w:t>
      </w:r>
    </w:p>
    <w:p w:rsidRDefault="009969DF" w:rsidP="009969DF" w:rsidR="009969DF" w:rsidRPr="009969DF">
      <w:pPr>
        <w:rPr>
          <w:lang w:eastAsia="x-none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69DF" w:rsidP="009969DF" w:rsidR="009969DF">
      <w:pPr>
        <w:pStyle w:val="Naslov1"/>
        <w:jc w:val="both"/>
        <w:rPr>
          <w:b w:val="false"/>
          <w:lang w:val="hr-HR"/>
        </w:rPr>
      </w:pPr>
    </w:p>
    <w:p w:rsidRDefault="009969DF" w:rsidP="009969DF" w:rsidR="009969DF">
      <w:pPr>
        <w:pStyle w:val="Naslov1"/>
        <w:jc w:val="both"/>
        <w:rPr>
          <w:b w:val="false"/>
          <w:lang w:val="hr-HR"/>
        </w:rPr>
      </w:pPr>
      <w:r>
        <w:rPr>
          <w:b w:val="false"/>
          <w:lang w:val="hr-HR"/>
        </w:rPr>
        <w:t>REPUBLIKA HRVATSKA</w:t>
      </w:r>
    </w:p>
    <w:p w:rsidRDefault="009969DF" w:rsidP="009969DF" w:rsidR="009969DF">
      <w:pPr>
        <w:jc w:val="both"/>
        <w:rPr>
          <w:lang w:val="hr-HR"/>
        </w:rPr>
      </w:pPr>
      <w:r>
        <w:rPr>
          <w:lang w:val="hr-HR"/>
        </w:rPr>
        <w:t xml:space="preserve">TRGOVAČKI SUD U SPLITU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9969DF" w:rsidP="009969DF" w:rsidR="009969DF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6</w:t>
      </w:r>
    </w:p>
    <w:p w:rsidRDefault="009969DF" w:rsidP="009969DF" w:rsidR="009969DF">
      <w:pPr>
        <w:rPr>
          <w:lang w:val="hr-HR"/>
        </w:rPr>
      </w:pPr>
    </w:p>
    <w:p w:rsidRDefault="009969DF" w:rsidP="009969DF" w:rsidR="009969D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R E P U B L I K A   H R V A T S K A</w:t>
      </w:r>
    </w:p>
    <w:p w:rsidRDefault="009969DF" w:rsidP="009969DF" w:rsidR="009969DF">
      <w:pPr>
        <w:rPr>
          <w:lang w:val="hr-HR"/>
        </w:rPr>
      </w:pPr>
    </w:p>
    <w:p w:rsidRDefault="009969DF" w:rsidP="009969DF" w:rsidR="009969DF">
      <w:pPr>
        <w:pStyle w:val="Naslov2"/>
        <w:rPr>
          <w:bCs/>
          <w:szCs w:val="24"/>
          <w:lang w:val="hr-HR"/>
        </w:rPr>
      </w:pPr>
      <w:r>
        <w:rPr>
          <w:bCs/>
          <w:szCs w:val="24"/>
          <w:lang w:val="hr-HR"/>
        </w:rPr>
        <w:t xml:space="preserve">R J E Š E NJ E </w:t>
      </w:r>
    </w:p>
    <w:p w:rsidRDefault="009969DF" w:rsidP="009969DF" w:rsidR="009969DF">
      <w:pPr>
        <w:rPr>
          <w:lang w:val="hr-HR"/>
        </w:rPr>
      </w:pPr>
    </w:p>
    <w:p w:rsidRDefault="009969DF" w:rsidP="009969DF" w:rsidR="009969DF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sucu Velimiru Vuković, u postupku </w:t>
      </w:r>
      <w:proofErr w:type="spellStart"/>
      <w:r>
        <w:rPr>
          <w:lang w:val="hr-HR"/>
        </w:rPr>
        <w:t>predstečajne</w:t>
      </w:r>
      <w:proofErr w:type="spellEnd"/>
      <w:r>
        <w:rPr>
          <w:lang w:val="hr-HR"/>
        </w:rPr>
        <w:t xml:space="preserve"> nagodbe nad dužnikom </w:t>
      </w:r>
      <w:r w:rsidR="00CD5DC0">
        <w:rPr>
          <w:lang w:val="hr-HR"/>
        </w:rPr>
        <w:t xml:space="preserve">HOTELI PODGORA d.d. </w:t>
      </w:r>
      <w:proofErr w:type="spellStart"/>
      <w:r w:rsidR="00CD5DC0">
        <w:rPr>
          <w:lang w:val="hr-HR"/>
        </w:rPr>
        <w:t>Podgora</w:t>
      </w:r>
      <w:proofErr w:type="spellEnd"/>
      <w:r w:rsidR="00CD5DC0">
        <w:rPr>
          <w:lang w:val="hr-HR"/>
        </w:rPr>
        <w:t xml:space="preserve">, </w:t>
      </w:r>
      <w:proofErr w:type="spellStart"/>
      <w:r w:rsidR="00CD5DC0">
        <w:rPr>
          <w:lang w:val="hr-HR"/>
        </w:rPr>
        <w:t>Mrkušića</w:t>
      </w:r>
      <w:proofErr w:type="spellEnd"/>
      <w:r w:rsidR="00CD5DC0">
        <w:rPr>
          <w:lang w:val="hr-HR"/>
        </w:rPr>
        <w:t xml:space="preserve"> dvori 2, OIB: 90637704245, sada MEDORA HOTELI I LJETOVALIŠTA d.d. </w:t>
      </w:r>
      <w:proofErr w:type="spellStart"/>
      <w:r w:rsidR="00CD5DC0">
        <w:rPr>
          <w:lang w:val="hr-HR"/>
        </w:rPr>
        <w:t>Podgora</w:t>
      </w:r>
      <w:proofErr w:type="spellEnd"/>
      <w:r w:rsidR="00CD5DC0">
        <w:rPr>
          <w:lang w:val="hr-HR"/>
        </w:rPr>
        <w:t xml:space="preserve">, </w:t>
      </w:r>
      <w:proofErr w:type="spellStart"/>
      <w:r w:rsidR="00CD5DC0">
        <w:rPr>
          <w:lang w:val="hr-HR"/>
        </w:rPr>
        <w:t>Mrkušića</w:t>
      </w:r>
      <w:proofErr w:type="spellEnd"/>
      <w:r w:rsidR="00CD5DC0">
        <w:rPr>
          <w:lang w:val="hr-HR"/>
        </w:rPr>
        <w:t xml:space="preserve"> dvori 2, OIB: 90637704245, zastupano po punomoćniku Boranu </w:t>
      </w:r>
      <w:proofErr w:type="spellStart"/>
      <w:r w:rsidR="00CD5DC0">
        <w:rPr>
          <w:lang w:val="hr-HR"/>
        </w:rPr>
        <w:t>Bušurelo</w:t>
      </w:r>
      <w:proofErr w:type="spellEnd"/>
      <w:r w:rsidR="00CD5DC0">
        <w:rPr>
          <w:lang w:val="hr-HR"/>
        </w:rPr>
        <w:t xml:space="preserve">,  odvjetniku u Odvjetničkom društvu </w:t>
      </w:r>
      <w:proofErr w:type="spellStart"/>
      <w:r w:rsidR="00C4041D">
        <w:rPr>
          <w:lang w:val="hr-HR"/>
        </w:rPr>
        <w:t>Bušurelo</w:t>
      </w:r>
      <w:proofErr w:type="spellEnd"/>
      <w:r w:rsidR="00C4041D">
        <w:rPr>
          <w:lang w:val="hr-HR"/>
        </w:rPr>
        <w:t xml:space="preserve"> &amp; Žužul iz Zagreba, Boškovićeva 13a,</w:t>
      </w:r>
      <w:r>
        <w:rPr>
          <w:lang w:val="hr-HR"/>
        </w:rPr>
        <w:t xml:space="preserve"> dana </w:t>
      </w:r>
      <w:r w:rsidR="00C4041D">
        <w:rPr>
          <w:lang w:val="hr-HR"/>
        </w:rPr>
        <w:t>21</w:t>
      </w:r>
      <w:r>
        <w:rPr>
          <w:lang w:val="hr-HR"/>
        </w:rPr>
        <w:t xml:space="preserve">. </w:t>
      </w:r>
      <w:r w:rsidR="00C4041D">
        <w:rPr>
          <w:lang w:val="hr-HR"/>
        </w:rPr>
        <w:t>ožujka</w:t>
      </w:r>
      <w:r>
        <w:rPr>
          <w:lang w:val="hr-HR"/>
        </w:rPr>
        <w:t xml:space="preserve"> 201</w:t>
      </w:r>
      <w:r w:rsidR="00C4041D">
        <w:rPr>
          <w:lang w:val="hr-HR"/>
        </w:rPr>
        <w:t>8</w:t>
      </w:r>
      <w:r>
        <w:rPr>
          <w:lang w:val="hr-HR"/>
        </w:rPr>
        <w:t>. godine,</w:t>
      </w:r>
    </w:p>
    <w:p w:rsidRDefault="009969DF" w:rsidP="009969DF" w:rsidR="009969DF">
      <w:pPr>
        <w:spacing w:after="240" w:before="24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9969DF" w:rsidP="009969DF" w:rsidR="009969DF">
      <w:pPr>
        <w:pStyle w:val="Naslov3"/>
        <w:ind w:firstLine="708"/>
        <w:rPr>
          <w:b w:val="false"/>
          <w:szCs w:val="24"/>
          <w:lang w:val="hr-HR"/>
        </w:rPr>
      </w:pPr>
      <w:r>
        <w:rPr>
          <w:rFonts w:eastAsia="Times New Roman"/>
          <w:b w:val="false"/>
          <w:szCs w:val="24"/>
          <w:lang w:val="hr-HR"/>
        </w:rPr>
        <w:t>Odbija se prijedlog dužnika</w:t>
      </w:r>
      <w:r>
        <w:rPr>
          <w:b w:val="false"/>
          <w:szCs w:val="24"/>
          <w:lang w:val="hr-HR"/>
        </w:rPr>
        <w:t xml:space="preserve"> da se sudskom registru ovoga suda naloži upis brisanja zabilježbe kojom je učinjeno vidljivim sklapanje </w:t>
      </w:r>
      <w:proofErr w:type="spellStart"/>
      <w:r>
        <w:rPr>
          <w:b w:val="false"/>
          <w:szCs w:val="24"/>
          <w:lang w:val="hr-HR"/>
        </w:rPr>
        <w:t>predstečajne</w:t>
      </w:r>
      <w:proofErr w:type="spellEnd"/>
      <w:r>
        <w:rPr>
          <w:b w:val="false"/>
          <w:szCs w:val="24"/>
          <w:lang w:val="hr-HR"/>
        </w:rPr>
        <w:t xml:space="preserve"> nagodbe.</w:t>
      </w:r>
    </w:p>
    <w:p w:rsidRDefault="009969DF" w:rsidP="009969DF" w:rsidR="009969DF">
      <w:pPr>
        <w:spacing w:after="16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9969DF" w:rsidP="009969DF" w:rsidR="00C4041D">
      <w:pPr>
        <w:jc w:val="both"/>
        <w:rPr>
          <w:lang w:val="hr-HR"/>
        </w:rPr>
      </w:pPr>
      <w:r>
        <w:rPr>
          <w:lang w:val="hr-HR"/>
        </w:rPr>
        <w:tab/>
        <w:t xml:space="preserve">Povodom prijedloga predlagatelja – dužnika </w:t>
      </w:r>
      <w:r w:rsidR="00C4041D">
        <w:rPr>
          <w:lang w:val="hr-HR"/>
        </w:rPr>
        <w:t xml:space="preserve">HOTELI PODGORA d.d. </w:t>
      </w:r>
      <w:proofErr w:type="spellStart"/>
      <w:r w:rsidR="00C4041D">
        <w:rPr>
          <w:lang w:val="hr-HR"/>
        </w:rPr>
        <w:t>Podgora</w:t>
      </w:r>
      <w:proofErr w:type="spellEnd"/>
      <w:r w:rsidR="00C4041D">
        <w:rPr>
          <w:lang w:val="hr-HR"/>
        </w:rPr>
        <w:t xml:space="preserve">, </w:t>
      </w:r>
      <w:proofErr w:type="spellStart"/>
      <w:r w:rsidR="00C4041D">
        <w:rPr>
          <w:lang w:val="hr-HR"/>
        </w:rPr>
        <w:t>Mrkušića</w:t>
      </w:r>
      <w:proofErr w:type="spellEnd"/>
      <w:r w:rsidR="00C4041D">
        <w:rPr>
          <w:lang w:val="hr-HR"/>
        </w:rPr>
        <w:t xml:space="preserve"> dvori 2, OIB: 90637704245</w:t>
      </w:r>
      <w:r>
        <w:rPr>
          <w:lang w:val="hr-HR"/>
        </w:rPr>
        <w:t xml:space="preserve">, rješenjem ovog suda poslovni broj </w:t>
      </w:r>
      <w:r w:rsidR="00C4041D">
        <w:rPr>
          <w:lang w:val="hr-HR"/>
        </w:rPr>
        <w:t>7</w:t>
      </w:r>
      <w:r>
        <w:rPr>
          <w:lang w:val="hr-HR"/>
        </w:rPr>
        <w:t>.Stpn-1</w:t>
      </w:r>
      <w:r w:rsidR="00C4041D">
        <w:rPr>
          <w:lang w:val="hr-HR"/>
        </w:rPr>
        <w:t>27</w:t>
      </w:r>
      <w:r>
        <w:rPr>
          <w:lang w:val="hr-HR"/>
        </w:rPr>
        <w:t>/201</w:t>
      </w:r>
      <w:r w:rsidR="00C4041D">
        <w:rPr>
          <w:lang w:val="hr-HR"/>
        </w:rPr>
        <w:t>3</w:t>
      </w:r>
      <w:r>
        <w:rPr>
          <w:lang w:val="hr-HR"/>
        </w:rPr>
        <w:t xml:space="preserve"> od </w:t>
      </w:r>
      <w:r w:rsidR="00C4041D">
        <w:rPr>
          <w:lang w:val="hr-HR"/>
        </w:rPr>
        <w:t>31</w:t>
      </w:r>
      <w:r>
        <w:rPr>
          <w:lang w:val="hr-HR"/>
        </w:rPr>
        <w:t xml:space="preserve">. </w:t>
      </w:r>
      <w:r w:rsidR="00C4041D">
        <w:rPr>
          <w:lang w:val="hr-HR"/>
        </w:rPr>
        <w:t>siječnja</w:t>
      </w:r>
      <w:r>
        <w:rPr>
          <w:lang w:val="hr-HR"/>
        </w:rPr>
        <w:t xml:space="preserve"> 2014. godine odobrena je </w:t>
      </w:r>
      <w:proofErr w:type="spellStart"/>
      <w:r>
        <w:rPr>
          <w:lang w:val="hr-HR"/>
        </w:rPr>
        <w:t>predstečajna</w:t>
      </w:r>
      <w:proofErr w:type="spellEnd"/>
      <w:r>
        <w:rPr>
          <w:lang w:val="hr-HR"/>
        </w:rPr>
        <w:t xml:space="preserve"> nagodba sklopljena između dužnika i </w:t>
      </w:r>
      <w:r w:rsidR="00C4041D">
        <w:rPr>
          <w:lang w:val="hr-HR"/>
        </w:rPr>
        <w:t>vjerovnika dužnika.</w:t>
      </w:r>
    </w:p>
    <w:p w:rsidRDefault="00C4041D" w:rsidP="009969DF" w:rsidR="009969D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969DF" w:rsidP="009969DF" w:rsidR="009969DF">
      <w:pPr>
        <w:jc w:val="both"/>
        <w:rPr>
          <w:lang w:val="hr-HR"/>
        </w:rPr>
      </w:pPr>
      <w:r>
        <w:rPr>
          <w:lang w:val="hr-HR"/>
        </w:rPr>
        <w:tab/>
        <w:t>Predmetno rješenje postalo je pravomoćno</w:t>
      </w:r>
      <w:r w:rsidRPr="00C4041D">
        <w:rPr>
          <w:b/>
          <w:lang w:val="hr-HR"/>
        </w:rPr>
        <w:t xml:space="preserve"> </w:t>
      </w:r>
      <w:r w:rsidR="00C4041D" w:rsidRPr="00C4041D">
        <w:rPr>
          <w:lang w:val="hr-HR"/>
        </w:rPr>
        <w:t>06</w:t>
      </w:r>
      <w:r w:rsidRPr="00C4041D">
        <w:rPr>
          <w:lang w:val="hr-HR"/>
        </w:rPr>
        <w:t>.</w:t>
      </w:r>
      <w:r>
        <w:rPr>
          <w:lang w:val="hr-HR"/>
        </w:rPr>
        <w:t xml:space="preserve"> </w:t>
      </w:r>
      <w:r w:rsidR="00D30D66">
        <w:rPr>
          <w:lang w:val="hr-HR"/>
        </w:rPr>
        <w:t>ožujka</w:t>
      </w:r>
      <w:r>
        <w:rPr>
          <w:lang w:val="hr-HR"/>
        </w:rPr>
        <w:t xml:space="preserve"> 2014. godine.</w:t>
      </w:r>
    </w:p>
    <w:p w:rsidRDefault="009969DF" w:rsidP="009969DF" w:rsidR="009969DF">
      <w:pPr>
        <w:jc w:val="both"/>
        <w:rPr>
          <w:lang w:val="hr-HR"/>
        </w:rPr>
      </w:pPr>
    </w:p>
    <w:p w:rsidRDefault="009969DF" w:rsidP="009969DF" w:rsidR="009969DF">
      <w:pPr>
        <w:pStyle w:val="Naslov3"/>
        <w:ind w:firstLine="708"/>
        <w:rPr>
          <w:b w:val="false"/>
          <w:szCs w:val="24"/>
          <w:lang w:val="hr-HR"/>
        </w:rPr>
      </w:pPr>
      <w:r>
        <w:rPr>
          <w:b w:val="false"/>
          <w:lang w:val="hr-HR"/>
        </w:rPr>
        <w:t xml:space="preserve">Dana 16. </w:t>
      </w:r>
      <w:r w:rsidR="00D30D66">
        <w:rPr>
          <w:b w:val="false"/>
          <w:lang w:val="hr-HR"/>
        </w:rPr>
        <w:t>ožujka</w:t>
      </w:r>
      <w:r>
        <w:rPr>
          <w:b w:val="false"/>
          <w:lang w:val="hr-HR"/>
        </w:rPr>
        <w:t xml:space="preserve"> 201</w:t>
      </w:r>
      <w:r w:rsidR="00D30D66">
        <w:rPr>
          <w:b w:val="false"/>
          <w:lang w:val="hr-HR"/>
        </w:rPr>
        <w:t>8</w:t>
      </w:r>
      <w:r>
        <w:rPr>
          <w:b w:val="false"/>
          <w:lang w:val="hr-HR"/>
        </w:rPr>
        <w:t xml:space="preserve">. godine kod ovoga suda zaprimljen je prijedlog dužnika u kojem navodi kako je u predmetu </w:t>
      </w:r>
      <w:proofErr w:type="spellStart"/>
      <w:r>
        <w:rPr>
          <w:b w:val="false"/>
          <w:lang w:val="hr-HR"/>
        </w:rPr>
        <w:t>Stpn</w:t>
      </w:r>
      <w:proofErr w:type="spellEnd"/>
      <w:r>
        <w:rPr>
          <w:b w:val="false"/>
          <w:lang w:val="hr-HR"/>
        </w:rPr>
        <w:t>-1</w:t>
      </w:r>
      <w:r w:rsidR="00D30D66">
        <w:rPr>
          <w:b w:val="false"/>
          <w:lang w:val="hr-HR"/>
        </w:rPr>
        <w:t>27</w:t>
      </w:r>
      <w:r>
        <w:rPr>
          <w:b w:val="false"/>
          <w:lang w:val="hr-HR"/>
        </w:rPr>
        <w:t>/201</w:t>
      </w:r>
      <w:r w:rsidR="00D30D66">
        <w:rPr>
          <w:b w:val="false"/>
          <w:lang w:val="hr-HR"/>
        </w:rPr>
        <w:t>3</w:t>
      </w:r>
      <w:r>
        <w:rPr>
          <w:b w:val="false"/>
          <w:lang w:val="hr-HR"/>
        </w:rPr>
        <w:t xml:space="preserve"> izvršena zabilježba kojom je učinjeno vidljivo kako je dopušteno sklapanje </w:t>
      </w:r>
      <w:proofErr w:type="spellStart"/>
      <w:r>
        <w:rPr>
          <w:b w:val="false"/>
          <w:lang w:val="hr-HR"/>
        </w:rPr>
        <w:t>predstečajne</w:t>
      </w:r>
      <w:proofErr w:type="spellEnd"/>
      <w:r>
        <w:rPr>
          <w:b w:val="false"/>
          <w:lang w:val="hr-HR"/>
        </w:rPr>
        <w:t xml:space="preserve"> nagodbe između dužnika i vjerovnika čije su tražbine utvrđene u postupku </w:t>
      </w:r>
      <w:proofErr w:type="spellStart"/>
      <w:r>
        <w:rPr>
          <w:b w:val="false"/>
          <w:lang w:val="hr-HR"/>
        </w:rPr>
        <w:t>predstečajne</w:t>
      </w:r>
      <w:proofErr w:type="spellEnd"/>
      <w:r>
        <w:rPr>
          <w:b w:val="false"/>
          <w:lang w:val="hr-HR"/>
        </w:rPr>
        <w:t xml:space="preserve"> nagodbe. Dužnik da je postupio po </w:t>
      </w:r>
      <w:proofErr w:type="spellStart"/>
      <w:r>
        <w:rPr>
          <w:b w:val="false"/>
          <w:lang w:val="hr-HR"/>
        </w:rPr>
        <w:t>predstečajnoj</w:t>
      </w:r>
      <w:proofErr w:type="spellEnd"/>
      <w:r>
        <w:rPr>
          <w:b w:val="false"/>
          <w:lang w:val="hr-HR"/>
        </w:rPr>
        <w:t xml:space="preserve"> nagodbi i </w:t>
      </w:r>
      <w:r w:rsidR="00D30D66">
        <w:rPr>
          <w:b w:val="false"/>
          <w:lang w:val="hr-HR"/>
        </w:rPr>
        <w:t xml:space="preserve">prije roka </w:t>
      </w:r>
      <w:r>
        <w:rPr>
          <w:b w:val="false"/>
          <w:lang w:val="hr-HR"/>
        </w:rPr>
        <w:t xml:space="preserve">podmirio sva dugovanja </w:t>
      </w:r>
      <w:r w:rsidR="00D43E15">
        <w:rPr>
          <w:b w:val="false"/>
          <w:lang w:val="hr-HR"/>
        </w:rPr>
        <w:t xml:space="preserve">prema vjerovnicima </w:t>
      </w:r>
      <w:r>
        <w:rPr>
          <w:b w:val="false"/>
          <w:lang w:val="hr-HR"/>
        </w:rPr>
        <w:t>što dokazuje uvidom u</w:t>
      </w:r>
      <w:r w:rsidR="00D30D66">
        <w:rPr>
          <w:b w:val="false"/>
          <w:lang w:val="hr-HR"/>
        </w:rPr>
        <w:t xml:space="preserve"> dostavljene izvode o</w:t>
      </w:r>
      <w:r>
        <w:rPr>
          <w:b w:val="false"/>
          <w:lang w:val="hr-HR"/>
        </w:rPr>
        <w:t xml:space="preserve"> stanj</w:t>
      </w:r>
      <w:r w:rsidR="00D30D66">
        <w:rPr>
          <w:b w:val="false"/>
          <w:lang w:val="hr-HR"/>
        </w:rPr>
        <w:t>u</w:t>
      </w:r>
      <w:r>
        <w:rPr>
          <w:b w:val="false"/>
          <w:lang w:val="hr-HR"/>
        </w:rPr>
        <w:t xml:space="preserve"> računa </w:t>
      </w:r>
      <w:r w:rsidR="00D30D66">
        <w:rPr>
          <w:b w:val="false"/>
          <w:lang w:val="hr-HR"/>
        </w:rPr>
        <w:t>dužnika, kao i ostal</w:t>
      </w:r>
      <w:r w:rsidR="00D43E15">
        <w:rPr>
          <w:b w:val="false"/>
          <w:lang w:val="hr-HR"/>
        </w:rPr>
        <w:t>om</w:t>
      </w:r>
      <w:r w:rsidR="00D30D66">
        <w:rPr>
          <w:b w:val="false"/>
          <w:lang w:val="hr-HR"/>
        </w:rPr>
        <w:t xml:space="preserve"> dokumentacij</w:t>
      </w:r>
      <w:r w:rsidR="00D43E15">
        <w:rPr>
          <w:b w:val="false"/>
          <w:lang w:val="hr-HR"/>
        </w:rPr>
        <w:t>om</w:t>
      </w:r>
      <w:r w:rsidR="00D30D66">
        <w:rPr>
          <w:b w:val="false"/>
          <w:lang w:val="hr-HR"/>
        </w:rPr>
        <w:t xml:space="preserve"> priložen</w:t>
      </w:r>
      <w:r w:rsidR="00D43E15">
        <w:rPr>
          <w:b w:val="false"/>
          <w:lang w:val="hr-HR"/>
        </w:rPr>
        <w:t>om</w:t>
      </w:r>
      <w:r w:rsidR="00D30D66">
        <w:rPr>
          <w:b w:val="false"/>
          <w:lang w:val="hr-HR"/>
        </w:rPr>
        <w:t xml:space="preserve"> uz predmetni podnesak, </w:t>
      </w:r>
      <w:r>
        <w:rPr>
          <w:b w:val="false"/>
          <w:lang w:val="hr-HR"/>
        </w:rPr>
        <w:t xml:space="preserve">slijedom čega predlaže sudu donijeti rješenje kojim će registru Trgovačkog suda u Splitu </w:t>
      </w:r>
      <w:r>
        <w:rPr>
          <w:b w:val="false"/>
          <w:szCs w:val="24"/>
          <w:lang w:val="hr-HR"/>
        </w:rPr>
        <w:t>naložiti upis brisanja te zabilježbe.</w:t>
      </w:r>
    </w:p>
    <w:p w:rsidRDefault="009969DF" w:rsidP="009969DF" w:rsidR="009969DF">
      <w:pPr>
        <w:jc w:val="both"/>
        <w:rPr>
          <w:lang w:val="hr-HR"/>
        </w:rPr>
      </w:pPr>
      <w:r>
        <w:rPr>
          <w:lang w:val="hr-HR"/>
        </w:rPr>
        <w:tab/>
      </w:r>
    </w:p>
    <w:p w:rsidRDefault="009969DF" w:rsidP="009969DF" w:rsidR="009969DF">
      <w:pPr>
        <w:jc w:val="both"/>
        <w:rPr>
          <w:lang w:val="hr-HR"/>
        </w:rPr>
      </w:pPr>
      <w:r>
        <w:rPr>
          <w:lang w:val="hr-HR"/>
        </w:rPr>
        <w:tab/>
        <w:t xml:space="preserve">Iz izvatka iz sudskog registra za dužnika proizlazi da je pod rednim brojem </w:t>
      </w:r>
      <w:r w:rsidR="00D30D66">
        <w:rPr>
          <w:lang w:val="hr-HR"/>
        </w:rPr>
        <w:t>1.</w:t>
      </w:r>
      <w:r>
        <w:rPr>
          <w:lang w:val="hr-HR"/>
        </w:rPr>
        <w:t xml:space="preserve"> doista zabilježeno da ovaj sud rješenjem broj </w:t>
      </w:r>
      <w:proofErr w:type="spellStart"/>
      <w:r>
        <w:rPr>
          <w:lang w:val="hr-HR"/>
        </w:rPr>
        <w:t>Stpn</w:t>
      </w:r>
      <w:proofErr w:type="spellEnd"/>
      <w:r>
        <w:rPr>
          <w:lang w:val="hr-HR"/>
        </w:rPr>
        <w:t>-1</w:t>
      </w:r>
      <w:r w:rsidR="00D30D66">
        <w:rPr>
          <w:lang w:val="hr-HR"/>
        </w:rPr>
        <w:t>27</w:t>
      </w:r>
      <w:r>
        <w:rPr>
          <w:lang w:val="hr-HR"/>
        </w:rPr>
        <w:t>/201</w:t>
      </w:r>
      <w:r w:rsidR="00D30D66">
        <w:rPr>
          <w:lang w:val="hr-HR"/>
        </w:rPr>
        <w:t>3</w:t>
      </w:r>
      <w:r>
        <w:rPr>
          <w:lang w:val="hr-HR"/>
        </w:rPr>
        <w:t xml:space="preserve"> od </w:t>
      </w:r>
      <w:r w:rsidR="00D30D66">
        <w:rPr>
          <w:lang w:val="hr-HR"/>
        </w:rPr>
        <w:t>31</w:t>
      </w:r>
      <w:r>
        <w:rPr>
          <w:lang w:val="hr-HR"/>
        </w:rPr>
        <w:t>.</w:t>
      </w:r>
      <w:r w:rsidR="00D30D66">
        <w:rPr>
          <w:lang w:val="hr-HR"/>
        </w:rPr>
        <w:t>01</w:t>
      </w:r>
      <w:r>
        <w:rPr>
          <w:lang w:val="hr-HR"/>
        </w:rPr>
        <w:t xml:space="preserve">.2014. godine dopušta sklapanje </w:t>
      </w:r>
      <w:proofErr w:type="spellStart"/>
      <w:r>
        <w:rPr>
          <w:lang w:val="hr-HR"/>
        </w:rPr>
        <w:t>predstečajne</w:t>
      </w:r>
      <w:proofErr w:type="spellEnd"/>
      <w:r>
        <w:rPr>
          <w:lang w:val="hr-HR"/>
        </w:rPr>
        <w:t xml:space="preserve"> nagodbe između </w:t>
      </w:r>
      <w:r w:rsidR="0024347B">
        <w:rPr>
          <w:lang w:val="hr-HR"/>
        </w:rPr>
        <w:t xml:space="preserve">HOTELI PODGORA d.d. </w:t>
      </w:r>
      <w:proofErr w:type="spellStart"/>
      <w:r w:rsidR="0024347B">
        <w:rPr>
          <w:lang w:val="hr-HR"/>
        </w:rPr>
        <w:t>Podgora</w:t>
      </w:r>
      <w:proofErr w:type="spellEnd"/>
      <w:r w:rsidR="0024347B">
        <w:rPr>
          <w:lang w:val="hr-HR"/>
        </w:rPr>
        <w:t xml:space="preserve">, </w:t>
      </w:r>
      <w:proofErr w:type="spellStart"/>
      <w:r w:rsidR="0024347B">
        <w:rPr>
          <w:lang w:val="hr-HR"/>
        </w:rPr>
        <w:t>Mrkušića</w:t>
      </w:r>
      <w:proofErr w:type="spellEnd"/>
      <w:r w:rsidR="0024347B">
        <w:rPr>
          <w:lang w:val="hr-HR"/>
        </w:rPr>
        <w:t xml:space="preserve"> dvori 2, OIB: 90637704245 </w:t>
      </w:r>
      <w:r>
        <w:rPr>
          <w:lang w:val="hr-HR"/>
        </w:rPr>
        <w:t xml:space="preserve">i vjerovnika čije su tražbine utvrđene u postupku </w:t>
      </w:r>
      <w:proofErr w:type="spellStart"/>
      <w:r>
        <w:rPr>
          <w:lang w:val="hr-HR"/>
        </w:rPr>
        <w:t>predstečajne</w:t>
      </w:r>
      <w:proofErr w:type="spellEnd"/>
      <w:r>
        <w:rPr>
          <w:lang w:val="hr-HR"/>
        </w:rPr>
        <w:t xml:space="preserve"> nagodbe (upis pod brojem </w:t>
      </w:r>
      <w:proofErr w:type="spellStart"/>
      <w:r>
        <w:rPr>
          <w:lang w:val="hr-HR"/>
        </w:rPr>
        <w:t>Tt</w:t>
      </w:r>
      <w:proofErr w:type="spellEnd"/>
      <w:r>
        <w:rPr>
          <w:lang w:val="hr-HR"/>
        </w:rPr>
        <w:t>-14/</w:t>
      </w:r>
      <w:r w:rsidR="00A7677A">
        <w:rPr>
          <w:lang w:val="hr-HR"/>
        </w:rPr>
        <w:t>696</w:t>
      </w:r>
      <w:r>
        <w:rPr>
          <w:lang w:val="hr-HR"/>
        </w:rPr>
        <w:t xml:space="preserve">-2 od </w:t>
      </w:r>
      <w:r w:rsidR="00A7677A">
        <w:rPr>
          <w:lang w:val="hr-HR"/>
        </w:rPr>
        <w:t>17</w:t>
      </w:r>
      <w:r>
        <w:rPr>
          <w:lang w:val="hr-HR"/>
        </w:rPr>
        <w:t xml:space="preserve">. </w:t>
      </w:r>
      <w:r w:rsidR="00A7677A">
        <w:rPr>
          <w:lang w:val="hr-HR"/>
        </w:rPr>
        <w:t>veljače</w:t>
      </w:r>
      <w:r>
        <w:rPr>
          <w:lang w:val="hr-HR"/>
        </w:rPr>
        <w:t xml:space="preserve"> 2014. godine).</w:t>
      </w:r>
    </w:p>
    <w:p w:rsidRDefault="009969DF" w:rsidP="009969DF" w:rsidR="009969DF">
      <w:pPr>
        <w:jc w:val="both"/>
        <w:rPr>
          <w:lang w:val="hr-HR"/>
        </w:rPr>
      </w:pPr>
    </w:p>
    <w:p w:rsidRDefault="009969DF" w:rsidP="009969DF" w:rsidR="00A7677A">
      <w:pPr>
        <w:jc w:val="both"/>
        <w:rPr>
          <w:lang w:val="hr-HR"/>
        </w:rPr>
      </w:pPr>
      <w:r>
        <w:rPr>
          <w:lang w:val="hr-HR"/>
        </w:rPr>
        <w:tab/>
      </w:r>
    </w:p>
    <w:p w:rsidRDefault="00A7677A" w:rsidP="009969DF" w:rsidR="00A7677A" w:rsidRPr="00A7677A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proofErr w:type="spellStart"/>
      <w:r w:rsidRPr="00A7677A">
        <w:rPr>
          <w:lang w:val="hr-HR"/>
        </w:rPr>
        <w:t>Stpn</w:t>
      </w:r>
      <w:proofErr w:type="spellEnd"/>
      <w:r w:rsidRPr="00A7677A">
        <w:rPr>
          <w:lang w:val="hr-HR"/>
        </w:rPr>
        <w:t>-127/2013</w:t>
      </w:r>
    </w:p>
    <w:p w:rsidRDefault="00A7677A" w:rsidP="009969DF" w:rsidR="00A7677A">
      <w:pPr>
        <w:jc w:val="both"/>
        <w:rPr>
          <w:lang w:val="hr-HR"/>
        </w:rPr>
      </w:pPr>
    </w:p>
    <w:p w:rsidRDefault="009969DF" w:rsidP="00A7677A" w:rsidR="009969DF">
      <w:pPr>
        <w:ind w:firstLine="708"/>
        <w:jc w:val="both"/>
        <w:rPr>
          <w:lang w:val="hr-HR"/>
        </w:rPr>
      </w:pPr>
      <w:r>
        <w:rPr>
          <w:lang w:val="hr-HR"/>
        </w:rPr>
        <w:t xml:space="preserve">Obzirom da je odredbom  čl. 84. Zakona o financijskom poslovanju i </w:t>
      </w:r>
      <w:proofErr w:type="spellStart"/>
      <w:r>
        <w:rPr>
          <w:lang w:val="hr-HR"/>
        </w:rPr>
        <w:t>predstečajnoj</w:t>
      </w:r>
      <w:proofErr w:type="spellEnd"/>
      <w:r>
        <w:rPr>
          <w:lang w:val="hr-HR"/>
        </w:rPr>
        <w:t xml:space="preserve"> nagodbi („Narodne novine“ broj 108/12, 144/12, 81/13 i 112/13, dalje: ZFPPN) (upisi u sudski, obrtni i drugi odgovarajući registar) propisano je da će sud pred kojim je </w:t>
      </w:r>
      <w:proofErr w:type="spellStart"/>
      <w:r>
        <w:rPr>
          <w:lang w:val="hr-HR"/>
        </w:rPr>
        <w:t>predstečajna</w:t>
      </w:r>
      <w:proofErr w:type="spellEnd"/>
      <w:r>
        <w:rPr>
          <w:lang w:val="hr-HR"/>
        </w:rPr>
        <w:t xml:space="preserve"> nagodba sklopljena dostaviti nadležnom registarskom tijelu u koji je dužnik upisan rješenje o sklopljenoj </w:t>
      </w:r>
      <w:proofErr w:type="spellStart"/>
      <w:r>
        <w:rPr>
          <w:lang w:val="hr-HR"/>
        </w:rPr>
        <w:t>predstečajnoj</w:t>
      </w:r>
      <w:proofErr w:type="spellEnd"/>
      <w:r>
        <w:rPr>
          <w:lang w:val="hr-HR"/>
        </w:rPr>
        <w:t xml:space="preserve"> nagodbi koje će po službenoj dužnosti upisati tu činjenicu, upis pod brojem pod </w:t>
      </w:r>
      <w:proofErr w:type="spellStart"/>
      <w:r w:rsidR="00D43E15">
        <w:rPr>
          <w:lang w:val="hr-HR"/>
        </w:rPr>
        <w:t>Tt</w:t>
      </w:r>
      <w:proofErr w:type="spellEnd"/>
      <w:r w:rsidR="00D43E15">
        <w:rPr>
          <w:lang w:val="hr-HR"/>
        </w:rPr>
        <w:t>-14/696-2 od 17. veljače 2014. godine</w:t>
      </w:r>
      <w:r>
        <w:rPr>
          <w:lang w:val="hr-HR"/>
        </w:rPr>
        <w:t xml:space="preserve"> ukazuje se pravilnim i zakonitim.</w:t>
      </w:r>
    </w:p>
    <w:p w:rsidRDefault="009969DF" w:rsidP="009969DF" w:rsidR="009969DF">
      <w:pPr>
        <w:ind w:firstLine="708"/>
        <w:jc w:val="both"/>
        <w:rPr>
          <w:lang w:val="hr-HR"/>
        </w:rPr>
      </w:pPr>
    </w:p>
    <w:p w:rsidRDefault="009969DF" w:rsidP="009969DF" w:rsidR="009969DF">
      <w:pPr>
        <w:ind w:firstLine="708"/>
        <w:jc w:val="both"/>
        <w:rPr>
          <w:lang w:val="hr-HR"/>
        </w:rPr>
      </w:pPr>
      <w:r>
        <w:rPr>
          <w:lang w:val="hr-HR"/>
        </w:rPr>
        <w:t>Kako odredbama ZFPPN-a nije reguliran postupak brisanja upisa te činjenice, to se  prijedlog dužnika ukazuje neosnovanim</w:t>
      </w:r>
      <w:r>
        <w:rPr>
          <w:b/>
          <w:lang w:val="hr-HR"/>
        </w:rPr>
        <w:t>,</w:t>
      </w:r>
      <w:r>
        <w:rPr>
          <w:lang w:val="hr-HR"/>
        </w:rPr>
        <w:t xml:space="preserve"> slijedom čega je odlučeno kao u izreci ovog rješenja. </w:t>
      </w:r>
    </w:p>
    <w:p w:rsidRDefault="009969DF" w:rsidP="009969DF" w:rsidR="009969DF">
      <w:pPr>
        <w:jc w:val="both"/>
        <w:rPr>
          <w:lang w:val="hr-HR"/>
        </w:rPr>
      </w:pPr>
    </w:p>
    <w:p w:rsidRDefault="009969DF" w:rsidP="009969DF" w:rsidR="009969DF">
      <w:pPr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A7677A">
        <w:rPr>
          <w:lang w:val="hr-HR"/>
        </w:rPr>
        <w:t>21</w:t>
      </w:r>
      <w:r>
        <w:rPr>
          <w:lang w:val="hr-HR"/>
        </w:rPr>
        <w:t xml:space="preserve">. </w:t>
      </w:r>
      <w:r w:rsidR="00A7677A">
        <w:rPr>
          <w:lang w:val="hr-HR"/>
        </w:rPr>
        <w:t>ožujka</w:t>
      </w:r>
      <w:r>
        <w:rPr>
          <w:lang w:val="hr-HR"/>
        </w:rPr>
        <w:t xml:space="preserve"> 201</w:t>
      </w:r>
      <w:r w:rsidR="00A7677A">
        <w:rPr>
          <w:lang w:val="hr-HR"/>
        </w:rPr>
        <w:t>8</w:t>
      </w:r>
      <w:r>
        <w:rPr>
          <w:lang w:val="hr-HR"/>
        </w:rPr>
        <w:t>. godine</w:t>
      </w:r>
    </w:p>
    <w:p w:rsidRDefault="00A7677A" w:rsidP="009969DF" w:rsidR="00A7677A">
      <w:pPr>
        <w:ind w:left="6372"/>
        <w:jc w:val="center"/>
        <w:rPr>
          <w:lang w:val="hr-HR"/>
        </w:rPr>
      </w:pPr>
    </w:p>
    <w:p w:rsidRDefault="00A7677A" w:rsidP="009969DF" w:rsidR="00A7677A">
      <w:pPr>
        <w:ind w:left="6372"/>
        <w:jc w:val="center"/>
        <w:rPr>
          <w:lang w:val="hr-HR"/>
        </w:rPr>
      </w:pPr>
    </w:p>
    <w:p w:rsidRDefault="00A7677A" w:rsidP="00A7677A" w:rsidR="009969DF">
      <w:pPr>
        <w:ind w:left="6372"/>
        <w:rPr>
          <w:lang w:val="hr-HR"/>
        </w:rPr>
      </w:pPr>
      <w:r>
        <w:rPr>
          <w:lang w:val="hr-HR"/>
        </w:rPr>
        <w:t>S U D A C</w:t>
      </w:r>
    </w:p>
    <w:p w:rsidRDefault="00A7677A" w:rsidP="009969DF" w:rsidR="00A7677A">
      <w:pPr>
        <w:ind w:left="6372"/>
        <w:jc w:val="center"/>
        <w:rPr>
          <w:lang w:val="hr-HR"/>
        </w:rPr>
      </w:pPr>
    </w:p>
    <w:p w:rsidRDefault="00A7677A" w:rsidP="00A7677A" w:rsidR="00A7677A">
      <w:pPr>
        <w:ind w:left="6372"/>
        <w:rPr>
          <w:lang w:val="hr-HR"/>
        </w:rPr>
      </w:pPr>
      <w:r w:rsidRPr="00A7677A">
        <w:rPr>
          <w:lang w:val="hr-HR"/>
        </w:rPr>
        <w:t>Velimir Vuković</w:t>
      </w:r>
    </w:p>
    <w:p w:rsidRDefault="009969DF" w:rsidP="009969DF" w:rsidR="009969DF">
      <w:pPr>
        <w:jc w:val="both"/>
        <w:rPr>
          <w:u w:val="single"/>
          <w:lang w:val="hr-HR"/>
        </w:rPr>
      </w:pPr>
    </w:p>
    <w:p w:rsidRDefault="009969DF" w:rsidP="009969DF" w:rsidR="009969DF">
      <w:pPr>
        <w:jc w:val="both"/>
        <w:rPr>
          <w:u w:val="single"/>
          <w:lang w:val="hr-HR"/>
        </w:rPr>
      </w:pPr>
    </w:p>
    <w:p w:rsidRDefault="009969DF" w:rsidP="009969DF" w:rsidR="009969DF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5B2ACE" w:rsidP="005B2ACE" w:rsidR="005B2ACE" w:rsidRPr="00273F18">
      <w:pPr>
        <w:rPr>
          <w:bCs/>
        </w:rPr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se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žalba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8 (</w:t>
      </w:r>
      <w:proofErr w:type="spellStart"/>
      <w:r>
        <w:t>osam</w:t>
      </w:r>
      <w:proofErr w:type="spellEnd"/>
      <w:r>
        <w:t xml:space="preserve">)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, a </w:t>
      </w:r>
      <w:proofErr w:type="spellStart"/>
      <w:r>
        <w:t>dostava</w:t>
      </w:r>
      <w:proofErr w:type="spellEnd"/>
      <w:r>
        <w:t xml:space="preserve"> se </w:t>
      </w:r>
      <w:proofErr w:type="spellStart"/>
      <w:r>
        <w:t>smatra</w:t>
      </w:r>
      <w:proofErr w:type="spellEnd"/>
      <w:r>
        <w:t xml:space="preserve"> </w:t>
      </w:r>
      <w:proofErr w:type="spellStart"/>
      <w:r>
        <w:t>obavljenom</w:t>
      </w:r>
      <w:proofErr w:type="spellEnd"/>
      <w:r>
        <w:t xml:space="preserve"> </w:t>
      </w:r>
      <w:proofErr w:type="spellStart"/>
      <w:r>
        <w:t>istekom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(</w:t>
      </w:r>
      <w:proofErr w:type="spellStart"/>
      <w:r>
        <w:t>čl</w:t>
      </w:r>
      <w:proofErr w:type="spellEnd"/>
      <w:r>
        <w:t xml:space="preserve">. </w:t>
      </w:r>
      <w:smartTag w:element="metricconverter" w:uri="urn:schemas-microsoft-com:office:smarttags">
        <w:smartTagPr>
          <w:attr w:val="12. st" w:name="ProductID"/>
        </w:smartTagPr>
        <w:r>
          <w:t xml:space="preserve">12. </w:t>
        </w:r>
        <w:proofErr w:type="spellStart"/>
        <w:r>
          <w:t>st</w:t>
        </w:r>
      </w:smartTag>
      <w:r>
        <w:t>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</w:t>
      </w:r>
      <w:smartTag w:element="metricconverter" w:uri="urn:schemas-microsoft-com:office:smarttags">
        <w:smartTagPr>
          <w:attr w:val="19. st" w:name="ProductID"/>
        </w:smartTagPr>
        <w:r>
          <w:t xml:space="preserve">19. </w:t>
        </w:r>
        <w:proofErr w:type="spellStart"/>
        <w:r>
          <w:t>st</w:t>
        </w:r>
      </w:smartTag>
      <w:r>
        <w:t>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</w:t>
      </w:r>
      <w:proofErr w:type="gramStart"/>
      <w:r>
        <w:t>SZ-a).</w:t>
      </w:r>
      <w:proofErr w:type="gramEnd"/>
      <w:r>
        <w:t xml:space="preserve">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2 (</w:t>
      </w:r>
      <w:proofErr w:type="spellStart"/>
      <w:r>
        <w:t>dva</w:t>
      </w:r>
      <w:proofErr w:type="spellEnd"/>
      <w:r>
        <w:t xml:space="preserve">) </w:t>
      </w:r>
      <w:proofErr w:type="spellStart"/>
      <w:r>
        <w:t>istovjetna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>.</w:t>
      </w:r>
    </w:p>
    <w:p w:rsidRDefault="009969DF" w:rsidP="009969DF" w:rsidR="009969DF">
      <w:pPr>
        <w:jc w:val="both"/>
        <w:rPr>
          <w:lang w:val="hr-HR"/>
        </w:rPr>
      </w:pPr>
    </w:p>
    <w:p w:rsidRDefault="009969DF" w:rsidP="009969DF" w:rsidR="009969DF">
      <w:pPr>
        <w:jc w:val="both"/>
        <w:rPr>
          <w:lang w:val="hr-HR"/>
        </w:rPr>
      </w:pPr>
    </w:p>
    <w:p w:rsidRDefault="009969DF" w:rsidP="009969DF" w:rsidR="009969DF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9969DF" w:rsidP="009969DF" w:rsidR="009969DF">
      <w:pPr>
        <w:jc w:val="both"/>
        <w:rPr>
          <w:lang w:val="hr-HR"/>
        </w:rPr>
      </w:pPr>
      <w:r>
        <w:rPr>
          <w:lang w:val="hr-HR"/>
        </w:rPr>
        <w:t xml:space="preserve">- predlagatelju po punomoćniku </w:t>
      </w:r>
      <w:r w:rsidR="005B2ACE">
        <w:rPr>
          <w:lang w:val="hr-HR"/>
        </w:rPr>
        <w:t xml:space="preserve">Boranu </w:t>
      </w:r>
      <w:proofErr w:type="spellStart"/>
      <w:r w:rsidR="005B2ACE">
        <w:rPr>
          <w:lang w:val="hr-HR"/>
        </w:rPr>
        <w:t>Bušurelo</w:t>
      </w:r>
      <w:proofErr w:type="spellEnd"/>
      <w:r w:rsidR="005B2ACE">
        <w:rPr>
          <w:lang w:val="hr-HR"/>
        </w:rPr>
        <w:t xml:space="preserve">,  odvjetniku u Odvjetničkom društvu </w:t>
      </w:r>
      <w:proofErr w:type="spellStart"/>
      <w:r w:rsidR="005B2ACE">
        <w:rPr>
          <w:lang w:val="hr-HR"/>
        </w:rPr>
        <w:t>Bušurelo</w:t>
      </w:r>
      <w:proofErr w:type="spellEnd"/>
      <w:r w:rsidR="005B2ACE">
        <w:rPr>
          <w:lang w:val="hr-HR"/>
        </w:rPr>
        <w:t xml:space="preserve"> &amp; Žužul iz Zagreba, Boškovićeva 13a</w:t>
      </w:r>
    </w:p>
    <w:p w:rsidRDefault="009969DF" w:rsidP="009969DF" w:rsidR="009969DF">
      <w:pPr>
        <w:jc w:val="both"/>
        <w:rPr>
          <w:lang w:val="hr-HR"/>
        </w:rPr>
      </w:pPr>
      <w:r>
        <w:rPr>
          <w:lang w:val="hr-HR"/>
        </w:rPr>
        <w:t>- FINA-i uz dopis</w:t>
      </w:r>
    </w:p>
    <w:p w:rsidRDefault="009969DF" w:rsidP="009969DF" w:rsidR="009969DF">
      <w:pPr>
        <w:jc w:val="both"/>
        <w:rPr>
          <w:lang w:val="hr-HR"/>
        </w:rPr>
      </w:pPr>
      <w:r>
        <w:rPr>
          <w:lang w:val="hr-HR"/>
        </w:rPr>
        <w:t xml:space="preserve">- u spis </w:t>
      </w:r>
    </w:p>
    <w:p w:rsidRDefault="009969DF" w:rsidP="009969DF" w:rsidR="009969DF">
      <w:pPr>
        <w:jc w:val="both"/>
        <w:rPr>
          <w:lang w:val="hr-HR"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69DF"/>
    <w:rsid w:val="0024347B"/>
    <w:rsid w:val="005B2ACE"/>
    <w:rsid w:val="009969DF"/>
    <w:rsid w:val="00A7677A"/>
    <w:rsid w:val="00C4041D"/>
    <w:rsid w:val="00CD5DC0"/>
    <w:rsid w:val="00D30D66"/>
    <w:rsid w:val="00D43E15"/>
    <w:rsid w:val="00DC748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69DF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9969DF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969DF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969D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969DF"/>
    <w:rPr>
      <w:rFonts w:eastAsia="Arial Unicode MS"/>
      <w:b/>
      <w:bCs/>
      <w:lang w:eastAsia="x-none" w:val="x-none"/>
    </w:rPr>
  </w:style>
  <w:style w:customStyle="true" w:styleId="Naslov2Char" w:type="character">
    <w:name w:val="Naslov 2 Char"/>
    <w:basedOn w:val="Zadanifontodlomka"/>
    <w:link w:val="Naslov2"/>
    <w:semiHidden/>
    <w:rsid w:val="009969DF"/>
    <w:rPr>
      <w:rFonts w:eastAsia="Arial Unicode MS"/>
      <w:szCs w:val="20"/>
      <w:lang w:val="x-none"/>
    </w:rPr>
  </w:style>
  <w:style w:customStyle="true" w:styleId="Naslov3Char" w:type="character">
    <w:name w:val="Naslov 3 Char"/>
    <w:basedOn w:val="Zadanifontodlomka"/>
    <w:link w:val="Naslov3"/>
    <w:semiHidden/>
    <w:rsid w:val="009969DF"/>
    <w:rPr>
      <w:rFonts w:eastAsia="Arial Unicode MS"/>
      <w:b/>
      <w:szCs w:val="20"/>
      <w:lang w:val="x-none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9969DF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9969DF"/>
    <w:pPr>
      <w:jc w:val="both"/>
    </w:pPr>
    <w:rPr>
      <w:lang w:eastAsia="x-none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9969DF"/>
    <w:rPr>
      <w:rFonts w:eastAsia="Times New Roman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69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69DF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C74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4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4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4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4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69DF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9969DF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969DF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969D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969DF"/>
    <w:rPr>
      <w:rFonts w:eastAsia="Arial Unicode MS"/>
      <w:b/>
      <w:bCs/>
      <w:lang w:eastAsia="x-none" w:val="x-none"/>
    </w:rPr>
  </w:style>
  <w:style w:customStyle="1" w:styleId="Naslov2Char" w:type="character">
    <w:name w:val="Naslov 2 Char"/>
    <w:basedOn w:val="Zadanifontodlomka"/>
    <w:link w:val="Naslov2"/>
    <w:semiHidden/>
    <w:rsid w:val="009969DF"/>
    <w:rPr>
      <w:rFonts w:eastAsia="Arial Unicode MS"/>
      <w:szCs w:val="20"/>
      <w:lang w:val="x-none"/>
    </w:rPr>
  </w:style>
  <w:style w:customStyle="1" w:styleId="Naslov3Char" w:type="character">
    <w:name w:val="Naslov 3 Char"/>
    <w:basedOn w:val="Zadanifontodlomka"/>
    <w:link w:val="Naslov3"/>
    <w:semiHidden/>
    <w:rsid w:val="009969DF"/>
    <w:rPr>
      <w:rFonts w:eastAsia="Arial Unicode MS"/>
      <w:b/>
      <w:szCs w:val="20"/>
      <w:lang w:val="x-none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9969DF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9969DF"/>
    <w:pPr>
      <w:jc w:val="both"/>
    </w:pPr>
    <w:rPr>
      <w:lang w:eastAsia="x-none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9969DF"/>
    <w:rPr>
      <w:rFonts w:eastAsia="Times New Roman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69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69DF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C74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4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4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4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4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22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Franka</izvorni_sadrzaj>
    <derivirana_varijabla naziv="DomainObject.DonositeljOdluke.Ime_1">Franka</derivirana_varijabla>
  </DomainObject.DonositeljOdluke.Ime>
  <DomainObject.DonositeljOdluke.Prezime>
    <izvorni_sadrzaj>Buzov</izvorni_sadrzaj>
    <derivirana_varijabla naziv="DomainObject.DonositeljOdluke.Prezime_1">Buzov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2013.</izvorni_sadrzaj>
    <derivirana_varijabla naziv="DomainObject.Predmet.DatumOsnivanja_1">28.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veljače 2014.</izvorni_sadrzaj>
    <derivirana_varijabla naziv="DomainObject.Predmet.DatumRjesavanja_1">10. veljače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Stpn-127/2013</izvorni_sadrzaj>
    <derivirana_varijabla naziv="DomainObject.Predmet.OznakaBroj_1">Stpn-127/2013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Basić</izvorni_sadrzaj>
    <derivirana_varijabla naziv="DomainObject.Predmet.PredmetRijesio.Prezime_1">Basić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Franka Buzov</izvorni_sadrzaj>
    <derivirana_varijabla naziv="DomainObject.Predmet.Referada.Sudac_1">Franka Buzov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HOTELI PODGORA, dioničko društvo; NARODNE NOVINE, dioničko društvo za izdavanje i tiskanje Službenog lista Republike Hrvatske, službenih i drugih obrazaca te ; Financijska agencija</izvorni_sadrzaj>
    <derivirana_varijabla naziv="DomainObject.Predmet.StrankaFormated_1">  HOTELI PODGORA, dioničko društvo; NARODNE NOVINE, dioničko društvo za izdavanje i tiskanje Službenog lista Republike Hrvatske, službenih i drugih obrazaca te ; Financijska agencija</derivirana_varijabla>
  </DomainObject.Predmet.StrankaFormated>
  <DomainObject.Predmet.StrankaFormatedOIB>
    <izvorni_sadrzaj>  HOTELI PODGORA, dioničko društvo, OIB 90637704245; NARODNE NOVINE, dioničko društvo za izdavanje i tiskanje Službenog lista Republike Hrvatske, službenih i drugih obrazaca te , OIB 64546066176; Financijska agencija, OIB 85821130368</izvorni_sadrzaj>
    <derivirana_varijabla naziv="DomainObject.Predmet.StrankaFormatedOIB_1">  HOTELI PODGORA, dioničko društvo, OIB 90637704245; NARODNE NOVINE, dioničko društvo za izdavanje i tiskanje Službenog lista Republike Hrvatske, službenih i drugih obrazaca te , OIB 64546066176; Financijska agencija, OIB 85821130368</derivirana_varijabla>
  </DomainObject.Predmet.StrankaFormatedOIB>
  <DomainObject.Predmet.StrankaFormatedWithAdress>
    <izvorni_sadrzaj> HOTELI PODGORA, dioničko društvo, Mrkušića dvori 2, 21327 Podgora; NARODNE NOVINE, dioničko društvo za izdavanje i tiskanje Službenog lista Republike Hrvatske, službenih i drugih obrazaca te , Savski Gaj XIII. put 6, 10000 Zagreb; Financijska agencija, Ulica grada Vukovara 70, 10000 Zagreb</izvorni_sadrzaj>
    <derivirana_varijabla naziv="DomainObject.Predmet.StrankaFormatedWithAdress_1"> HOTELI PODGORA, dioničko društvo, Mrkušića dvori 2, 21327 Podgora; NARODNE NOVINE, dioničko društvo za izdavanje i tiskanje Službenog lista Republike Hrvatske, službenih i drugih obrazaca te , Savski Gaj XIII. put 6, 10000 Zagreb; Financijska agencija, Ulica grada Vukovara 70, 10000 Zagreb</derivirana_varijabla>
  </DomainObject.Predmet.StrankaFormatedWithAdress>
  <DomainObject.Predmet.StrankaFormatedWithAdressOIB>
    <izvorni_sadrzaj> HOTELI PODGORA, dioničko društvo, OIB 90637704245, Mrkušića dvori 2, 21327 Podgora; NARODNE NOVINE, dioničko društvo za izdavanje i tiskanje Službenog lista Republike Hrvatske, službenih i drugih obrazaca te , OIB 64546066176, Savski Gaj XIII. put 6, 10000 Zagreb; Financijska agencija, OIB 85821130368, Ulica grada Vukovara 70, 10000 Zagreb</izvorni_sadrzaj>
    <derivirana_varijabla naziv="DomainObject.Predmet.StrankaFormatedWithAdressOIB_1"> HOTELI PODGORA, dioničko društvo, OIB 90637704245, Mrkušića dvori 2, 21327 Podgora; NARODNE NOVINE, dioničko društvo za izdavanje i tiskanje Službenog lista Republike Hrvatske, službenih i drugih obrazaca te , OIB 64546066176, Savski Gaj XIII. put 6, 10000 Zagreb; Financijska agencija, OIB 85821130368, Ulica grada Vukovara 70, 10000 Zagreb</derivirana_varijabla>
  </DomainObject.Predmet.StrankaFormatedWithAdressOIB>
  <DomainObject.Predmet.StrankaWithAdress>
    <izvorni_sadrzaj>HOTELI PODGORA, dioničko društvo Mrkušića dvori 2,21327 Podgora,NARODNE NOVINE, dioničko društvo za izdavanje i tiskanje Službenog lista Republike Hrvatske, službenih i drugih obrazaca te  Savski Gaj XIII. put 6,10000 Zagreb,Financijska agencija Ulica grada Vukovara 70,10000 Zagreb</izvorni_sadrzaj>
    <derivirana_varijabla naziv="DomainObject.Predmet.StrankaWithAdress_1">HOTELI PODGORA, dioničko društvo Mrkušića dvori 2,21327 Podgora,NARODNE NOVINE, dioničko društvo za izdavanje i tiskanje Službenog lista Republike Hrvatske, službenih i drugih obrazaca te  Savski Gaj XIII. put 6,10000 Zagreb,Financijska agencija Ulica grada Vukovara 70,10000 Zagreb</derivirana_varijabla>
  </DomainObject.Predmet.StrankaWithAdress>
  <DomainObject.Predmet.StrankaWithAdressOIB>
    <izvorni_sadrzaj>HOTELI PODGORA, dioničko društvo, OIB 90637704245, Mrkušića dvori 2,21327 Podgora,NARODNE NOVINE, dioničko društvo za izdavanje i tiskanje Službenog lista Republike Hrvatske, službenih i drugih obrazaca te , OIB 64546066176, Savski Gaj XIII. put 6,10000 Zagreb,Financijska agencija, OIB 85821130368, Ulica grada Vukovara 70,10000 Zagreb</izvorni_sadrzaj>
    <derivirana_varijabla naziv="DomainObject.Predmet.StrankaWithAdressOIB_1">HOTELI PODGORA, dioničko društvo, OIB 90637704245, Mrkušića dvori 2,21327 Podgora,NARODNE NOVINE, dioničko društvo za izdavanje i tiskanje Službenog lista Republike Hrvatske, službenih i drugih obrazaca te , OIB 64546066176, Savski Gaj XIII. put 6,10000 Zagreb,Financijska agencija, OIB 85821130368, Ulica grada Vukovara 70,10000 Zagreb</derivirana_varijabla>
  </DomainObject.Predmet.StrankaWithAdressOIB>
  <DomainObject.Predmet.StrankaNazivFormated>
    <izvorni_sadrzaj>HOTELI PODGORA, dioničko društvo,NARODNE NOVINE, dioničko društvo za izdavanje i tiskanje Službenog lista Republike Hrvatske, službenih i drugih obrazaca te ,Financijska agencija</izvorni_sadrzaj>
    <derivirana_varijabla naziv="DomainObject.Predmet.StrankaNazivFormated_1">HOTELI PODGORA, dioničko društvo,NARODNE NOVINE, dioničko društvo za izdavanje i tiskanje Službenog lista Republike Hrvatske, službenih i drugih obrazaca te ,Financijska agencija</derivirana_varijabla>
  </DomainObject.Predmet.StrankaNazivFormated>
  <DomainObject.Predmet.StrankaNazivFormatedOIB>
    <izvorni_sadrzaj>HOTELI PODGORA, dioničko društvo, OIB 90637704245,NARODNE NOVINE, dioničko društvo za izdavanje i tiskanje Službenog lista Republike Hrvatske, službenih i drugih obrazaca te , OIB 64546066176,Financijska agencija, OIB 85821130368</izvorni_sadrzaj>
    <derivirana_varijabla naziv="DomainObject.Predmet.StrankaNazivFormatedOIB_1">HOTELI PODGORA, dioničko društvo, OIB 90637704245,NARODNE NOVINE, dioničko društvo za izdavanje i tiskanje Službenog lista Republike Hrvatske, službenih i drugih obrazaca te , OIB 64546066176,Financijska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253922793.36</izvorni_sadrzaj>
    <derivirana_varijabla naziv="DomainObject.Predmet.TrenutnaVrijednost_1">253922793.36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Višnja Rakić</izvorni_sadrzaj>
    <derivirana_varijabla naziv="DomainObject.Predmet.Zapisnicar_1">Višnja Rakić</derivirana_varijabla>
  </DomainObject.Predmet.Zapisnicar>
  <DomainObject.Predmet.StrankaListFormated>
    <izvorni_sadrzaj>
      <item>HOTELI PODGORA, dioničko društvo</item>
      <item>NARODNE NOVINE, dioničko društvo za izdavanje i tiskanje Službenog lista Republike Hrvatske, službenih i drugih obrazaca te </item>
      <item>Financijska agencija</item>
    </izvorni_sadrzaj>
    <derivirana_varijabla naziv="DomainObject.Predmet.StrankaListFormated_1">
      <item>HOTELI PODGORA, dioničko društvo</item>
      <item>NARODNE NOVINE, dioničko društvo za izdavanje i tiskanje Službenog lista Republike Hrvatske, službenih i drugih obrazaca te </item>
      <item>Financijska agencija</item>
    </derivirana_varijabla>
  </DomainObject.Predmet.StrankaListFormated>
  <DomainObject.Predmet.StrankaListFormatedOIB>
    <izvorni_sadrzaj>
      <item>HOTELI PODGORA, dioničko društvo, OIB 90637704245</item>
      <item>NARODNE NOVINE, dioničko društvo za izdavanje i tiskanje Službenog lista Republike Hrvatske, službenih i drugih obrazaca te , OIB 64546066176</item>
      <item>Financijska agencija, OIB 85821130368</item>
    </izvorni_sadrzaj>
    <derivirana_varijabla naziv="DomainObject.Predmet.StrankaListFormatedOIB_1">
      <item>HOTELI PODGORA, dioničko društvo, OIB 90637704245</item>
      <item>NARODNE NOVINE, dioničko društvo za izdavanje i tiskanje Službenog lista Republike Hrvatske, službenih i drugih obrazaca te , OIB 64546066176</item>
      <item>Financijska agencija, OIB 85821130368</item>
    </derivirana_varijabla>
  </DomainObject.Predmet.StrankaListFormatedOIB>
  <DomainObject.Predmet.StrankaListFormatedWithAdress>
    <izvorni_sadrzaj>
      <item>HOTELI PODGORA, dioničko društvo, Mrkušića dvori 2, 21327 Podgora</item>
      <item>NARODNE NOVINE, dioničko društvo za izdavanje i tiskanje Službenog lista Republike Hrvatske, službenih i drugih obrazaca te , Savski Gaj XIII. put 6, 10000 Zagreb</item>
      <item>Financijska agencija, Ulica grada Vukovara 70, 10000 Zagreb</item>
    </izvorni_sadrzaj>
    <derivirana_varijabla naziv="DomainObject.Predmet.StrankaListFormatedWithAdress_1">
      <item>HOTELI PODGORA, dioničko društvo, Mrkušića dvori 2, 21327 Podgora</item>
      <item>NARODNE NOVINE, dioničko društvo za izdavanje i tiskanje Službenog lista Republike Hrvatske, službenih i drugih obrazaca te , Savski Gaj XIII. put 6, 10000 Zagreb</item>
      <item>Financijska agencija, Ulica grada Vukovara 70, 10000 Zagreb</item>
    </derivirana_varijabla>
  </DomainObject.Predmet.StrankaListFormatedWithAdress>
  <DomainObject.Predmet.StrankaListFormatedWithAdressOIB>
    <izvorni_sadrzaj>
      <item>HOTELI PODGORA, dioničko društvo, OIB 90637704245, Mrkušića dvori 2, 21327 Podgora</item>
      <item>NARODNE NOVINE, dioničko društvo za izdavanje i tiskanje Službenog lista Republike Hrvatske, službenih i drugih obrazaca te , OIB 64546066176, Savski Gaj XIII. put 6, 10000 Zagreb</item>
      <item>Financijska agencija, OIB 85821130368, Ulica grada Vukovara 70, 10000 Zagreb</item>
    </izvorni_sadrzaj>
    <derivirana_varijabla naziv="DomainObject.Predmet.StrankaListFormatedWithAdressOIB_1">
      <item>HOTELI PODGORA, dioničko društvo, OIB 90637704245, Mrkušića dvori 2, 21327 Podgora</item>
      <item>NARODNE NOVINE, dioničko društvo za izdavanje i tiskanje Službenog lista Republike Hrvatske, službenih i drugih obrazaca te , OIB 64546066176, Savski Gaj XIII. put 6, 10000 Zagreb</item>
      <item>Financijska agencija, OIB 85821130368, Ulica grada Vukovara 70, 10000 Zagreb</item>
    </derivirana_varijabla>
  </DomainObject.Predmet.StrankaListFormatedWithAdressOIB>
  <DomainObject.Predmet.StrankaListNazivFormated>
    <izvorni_sadrzaj>
      <item>HOTELI PODGORA, dioničko društvo</item>
      <item>NARODNE NOVINE, dioničko društvo za izdavanje i tiskanje Službenog lista Republike Hrvatske, službenih i drugih obrazaca te </item>
      <item>Financijska agencija</item>
    </izvorni_sadrzaj>
    <derivirana_varijabla naziv="DomainObject.Predmet.StrankaListNazivFormated_1">
      <item>HOTELI PODGORA, dioničko društvo</item>
      <item>NARODNE NOVINE, dioničko društvo za izdavanje i tiskanje Službenog lista Republike Hrvatske, službenih i drugih obrazaca te </item>
      <item>Financijska agencija</item>
    </derivirana_varijabla>
  </DomainObject.Predmet.StrankaListNazivFormated>
  <DomainObject.Predmet.StrankaListNazivFormatedOIB>
    <izvorni_sadrzaj>
      <item>HOTELI PODGORA, dioničko društvo, OIB 90637704245</item>
      <item>NARODNE NOVINE, dioničko društvo za izdavanje i tiskanje Službenog lista Republike Hrvatske, službenih i drugih obrazaca te , OIB 64546066176</item>
      <item>Financijska agencija, OIB 85821130368</item>
    </izvorni_sadrzaj>
    <derivirana_varijabla naziv="DomainObject.Predmet.StrankaListNazivFormatedOIB_1">
      <item>HOTELI PODGORA, dioničko društvo, OIB 90637704245</item>
      <item>NARODNE NOVINE, dioničko društvo za izdavanje i tiskanje Službenog lista Republike Hrvatske, službenih i drugih obrazaca te , OIB 64546066176</item>
      <item>Financijska agencija, OIB 85821130368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ZAJEDNIČKI ODVJETNIČKI URED IVICA RESTOVIĆ I VEDRANA GARAFULI</item>
      <item>Trgovački sud u Splitu Registarski odjel</item>
      <item>Trgovački sud Split Računovodstvo</item>
      <item>Trgovački sud Split Oglasna ploča</item>
      <item>Odvjetničko društvo BUŠURELO, ŽUŽUL i partneri, društvo s ograničenom odgovornošću</item>
    </izvorni_sadrzaj>
    <derivirana_varijabla naziv="DomainObject.Predmet.OstaliListFormated_1">
      <item>ZAJEDNIČKI ODVJETNIČKI URED IVICA RESTOVIĆ I VEDRANA GARAFULI</item>
      <item>Trgovački sud u Splitu Registarski odjel</item>
      <item>Trgovački sud Split Računovodstvo</item>
      <item>Trgovački sud Split Oglasna ploča</item>
      <item>Odvjetničko društvo BUŠURELO, ŽUŽUL i partneri, društvo s ograničenom odgovornošću</item>
    </derivirana_varijabla>
  </DomainObject.Predmet.OstaliListFormated>
  <DomainObject.Predmet.OstaliListFormatedOIB>
    <izvorni_sadrzaj>
      <item>ZAJEDNIČKI ODVJETNIČKI URED IVICA RESTOVIĆ I VEDRANA GARAFULI</item>
      <item>Trgovački sud u Splitu Registarski odjel</item>
      <item>Trgovački sud Split Računovodstvo</item>
      <item>Trgovački sud Split Oglasna ploča</item>
      <item>Odvjetničko društvo BUŠURELO, ŽUŽUL i partneri, društvo s ograničenom odgovornošću, OIB 53691564066</item>
    </izvorni_sadrzaj>
    <derivirana_varijabla naziv="DomainObject.Predmet.OstaliListFormatedOIB_1">
      <item>ZAJEDNIČKI ODVJETNIČKI URED IVICA RESTOVIĆ I VEDRANA GARAFULI</item>
      <item>Trgovački sud u Splitu Registarski odjel</item>
      <item>Trgovački sud Split Računovodstvo</item>
      <item>Trgovački sud Split Oglasna ploča</item>
      <item>Odvjetničko društvo BUŠURELO, ŽUŽUL i partneri, društvo s ograničenom odgovornošću, OIB 53691564066</item>
    </derivirana_varijabla>
  </DomainObject.Predmet.OstaliListFormatedOIB>
  <DomainObject.Predmet.OstaliListFormatedWithAdress>
    <izvorni_sadrzaj>
      <item>ZAJEDNIČKI ODVJETNIČKI URED IVICA RESTOVIĆ I VEDRANA GARAFULI, Gorička 12, 21000 Split</item>
      <item>Trgovački sud u Splitu Registarski odjel, Sukoišanska 6, 21000 Split</item>
      <item>Trgovački sud Split Računovodstvo, Sukoišanska 6, 21000 Split</item>
      <item>Trgovački sud Split Oglasna ploča, Sukoišanska 6, 21000 Split</item>
      <item>Odvjetničko društvo BUŠURELO, ŽUŽUL i partneri, društvo s ograničenom odgovornošću, Boškovićeva/13 a, 10000 Zagreb</item>
    </izvorni_sadrzaj>
    <derivirana_varijabla naziv="DomainObject.Predmet.OstaliListFormatedWithAdress_1">
      <item>ZAJEDNIČKI ODVJETNIČKI URED IVICA RESTOVIĆ I VEDRANA GARAFULI, Gorička 12, 21000 Split</item>
      <item>Trgovački sud u Splitu Registarski odjel, Sukoišanska 6, 21000 Split</item>
      <item>Trgovački sud Split Računovodstvo, Sukoišanska 6, 21000 Split</item>
      <item>Trgovački sud Split Oglasna ploča, Sukoišanska 6, 21000 Split</item>
      <item>Odvjetničko društvo BUŠURELO, ŽUŽUL i partneri, društvo s ograničenom odgovornošću, Boškovićeva/13 a, 10000 Zagreb</item>
    </derivirana_varijabla>
  </DomainObject.Predmet.OstaliListFormatedWithAdress>
  <DomainObject.Predmet.OstaliListFormatedWithAdressOIB>
    <izvorni_sadrzaj>
      <item>ZAJEDNIČKI ODVJETNIČKI URED IVICA RESTOVIĆ I VEDRANA GARAFULI, Gorička 12, 21000 Split</item>
      <item>Trgovački sud u Splitu Registarski odjel, Sukoišanska 6, 21000 Split</item>
      <item>Trgovački sud Split Računovodstvo, Sukoišanska 6, 21000 Split</item>
      <item>Trgovački sud Split Oglasna ploča, Sukoišanska 6, 21000 Split</item>
      <item>Odvjetničko društvo BUŠURELO, ŽUŽUL i partneri, društvo s ograničenom odgovornošću, OIB 53691564066, Boškovićeva/13 a, 10000 Zagreb</item>
    </izvorni_sadrzaj>
    <derivirana_varijabla naziv="DomainObject.Predmet.OstaliListFormatedWithAdressOIB_1">
      <item>ZAJEDNIČKI ODVJETNIČKI URED IVICA RESTOVIĆ I VEDRANA GARAFULI, Gorička 12, 21000 Split</item>
      <item>Trgovački sud u Splitu Registarski odjel, Sukoišanska 6, 21000 Split</item>
      <item>Trgovački sud Split Računovodstvo, Sukoišanska 6, 21000 Split</item>
      <item>Trgovački sud Split Oglasna ploča, Sukoišanska 6, 21000 Split</item>
      <item>Odvjetničko društvo BUŠURELO, ŽUŽUL i partneri, društvo s ograničenom odgovornošću, OIB 53691564066, Boškovićeva/13 a, 10000 Zagreb</item>
    </derivirana_varijabla>
  </DomainObject.Predmet.OstaliListFormatedWithAdressOIB>
  <DomainObject.Predmet.OstaliListNazivFormated>
    <izvorni_sadrzaj>
      <item>ZAJEDNIČKI ODVJETNIČKI URED IVICA RESTOVIĆ I VEDRANA GARAFULI</item>
      <item>Trgovački sud u Splitu Registarski odjel</item>
      <item>Trgovački sud Split Računovodstvo</item>
      <item>Trgovački sud Split Oglasna ploča</item>
      <item>Odvjetničko društvo BUŠURELO, ŽUŽUL i partneri, društvo s ograničenom odgovornošću</item>
    </izvorni_sadrzaj>
    <derivirana_varijabla naziv="DomainObject.Predmet.OstaliListNazivFormated_1">
      <item>ZAJEDNIČKI ODVJETNIČKI URED IVICA RESTOVIĆ I VEDRANA GARAFULI</item>
      <item>Trgovački sud u Splitu Registarski odjel</item>
      <item>Trgovački sud Split Računovodstvo</item>
      <item>Trgovački sud Split Oglasna ploča</item>
      <item>Odvjetničko društvo BUŠURELO, ŽUŽUL i partneri, društvo s ograničenom odgovornošću</item>
    </derivirana_varijabla>
  </DomainObject.Predmet.OstaliListNazivFormated>
  <DomainObject.Predmet.OstaliListNazivFormatedOIB>
    <izvorni_sadrzaj>
      <item>ZAJEDNIČKI ODVJETNIČKI URED IVICA RESTOVIĆ I VEDRANA GARAFULI</item>
      <item>Trgovački sud u Splitu Registarski odjel</item>
      <item>Trgovački sud Split Računovodstvo</item>
      <item>Trgovački sud Split Oglasna ploča</item>
      <item>Odvjetničko društvo BUŠURELO, ŽUŽUL i partneri, društvo s ograničenom odgovornošću, OIB 53691564066</item>
    </izvorni_sadrzaj>
    <derivirana_varijabla naziv="DomainObject.Predmet.OstaliListNazivFormatedOIB_1">
      <item>ZAJEDNIČKI ODVJETNIČKI URED IVICA RESTOVIĆ I VEDRANA GARAFULI</item>
      <item>Trgovački sud u Splitu Registarski odjel</item>
      <item>Trgovački sud Split Računovodstvo</item>
      <item>Trgovački sud Split Oglasna ploča</item>
      <item>Odvjetničko društvo BUŠURELO, ŽUŽUL i partneri, društvo s ograničenom odgovornošću, OIB 53691564066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HOTELI PODGORA, dioničko društvo i dr.</izvorni_sadrzaj>
    <derivirana_varijabla naziv="DomainObject.Predmet.StrankaIDrugi_1">HOTELI PODGORA, dioničko društvo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HOTELI PODGORA, dioničko društvo, OIB 90637704245, Mrkušića dvori 2, 21327 Podgora i dr.</izvorni_sadrzaj>
    <derivirana_varijabla naziv="DomainObject.Predmet.StrankaIDrugiAdressOIB_1">HOTELI PODGORA, dioničko društvo, OIB 90637704245, Mrkušića dvori 2, 21327 Podgora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siječnja 2014.</izvorni_sadrzaj>
    <derivirana_varijabla naziv="DomainObject.Predmet.OdlukaRjesenje.DatumDonosenjaOdluke_1">31. siječnja 2014.</derivirana_varijabla>
  </DomainObject.Predmet.OdlukaRjesenje.DatumDonosenjaOdluke>
  <DomainObject.Predmet.OdlukaRjesenje.DatumPravomocnosti>
    <izvorni_sadrzaj>6. ožujka 2014.</izvorni_sadrzaj>
    <derivirana_varijabla naziv="DomainObject.Predmet.OdlukaRjesenje.DatumPravomocnosti_1">6. ožujka 2014.</derivirana_varijabla>
  </DomainObject.Predmet.OdlukaRjesenje.DatumPravomocnosti>
  <DomainObject.Predmet.OdlukaRjesenje.Oznaka>
    <izvorni_sadrzaj>Stpn-127/2013-14</izvorni_sadrzaj>
    <derivirana_varijabla naziv="DomainObject.Predmet.OdlukaRjesenje.Oznaka_1">Stpn-127/2013-14</derivirana_varijabla>
  </DomainObject.Predmet.OdlukaRjesenje.Oznaka>
  <DomainObject.Predmet.SudioniciListNaziv>
    <izvorni_sadrzaj>
      <item>HOTELI PODGORA, dioničko društvo</item>
      <item>ZAJEDNIČKI ODVJETNIČKI URED IVICA RESTOVIĆ I VEDRANA GARAFULI</item>
      <item>Trgovački sud u Splitu Registarski odjel</item>
      <item>Trgovački sud Split Računovodstvo</item>
      <item>Trgovački sud Split Oglasna ploča</item>
      <item>NARODNE NOVINE, dioničko društvo za izdavanje i tiskanje Službenog lista Republike Hrvatske, službenih i drugih obrazaca te </item>
      <item>Financijska agencija</item>
      <item>Odvjetničko društvo BUŠURELO, ŽUŽUL i partneri, društvo s ograničenom odgovornošću</item>
    </izvorni_sadrzaj>
    <derivirana_varijabla naziv="DomainObject.Predmet.SudioniciListNaziv_1">
      <item>HOTELI PODGORA, dioničko društvo</item>
      <item>ZAJEDNIČKI ODVJETNIČKI URED IVICA RESTOVIĆ I VEDRANA GARAFULI</item>
      <item>Trgovački sud u Splitu Registarski odjel</item>
      <item>Trgovački sud Split Računovodstvo</item>
      <item>Trgovački sud Split Oglasna ploča</item>
      <item>NARODNE NOVINE, dioničko društvo za izdavanje i tiskanje Službenog lista Republike Hrvatske, službenih i drugih obrazaca te </item>
      <item>Financijska agencija</item>
      <item>Odvjetničko društvo BUŠURELO, ŽUŽUL i partneri, društvo s ograničenom odgovornošću</item>
    </derivirana_varijabla>
  </DomainObject.Predmet.SudioniciListNaziv>
  <DomainObject.Predmet.SudioniciListAdressOIB>
    <izvorni_sadrzaj>
      <item>HOTELI PODGORA, dioničko društvo, OIB 90637704245, Mrkušića dvori 2,21327 Podgora</item>
      <item>ZAJEDNIČKI ODVJETNIČKI URED IVICA RESTOVIĆ I VEDRANA GARAFULI, Gorička 12,21000 Split</item>
      <item>Trgovački sud u Splitu Registarski odjel, Sukoišanska 6,21000 Split</item>
      <item>Trgovački sud Split Računovodstvo, Sukoišanska 6,21000 Split</item>
      <item>Trgovački sud Split Oglasna ploča, Sukoišanska 6,21000 Split</item>
      <item>NARODNE NOVINE, dioničko društvo za izdavanje i tiskanje Službenog lista Republike Hrvatske, službenih i drugih obrazaca te , OIB 64546066176, Savski Gaj XIII. put 6,10000 Zagreb</item>
      <item>Financijska agencija, OIB 85821130368, Ulica grada Vukovara 70,10000 Zagreb</item>
      <item>Odvjetničko društvo BUŠURELO, ŽUŽUL i partneri, društvo s ograničenom odgovornošću, OIB 53691564066, Boškovićeva/13 a,10000 Zagreb</item>
    </izvorni_sadrzaj>
    <derivirana_varijabla naziv="DomainObject.Predmet.SudioniciListAdressOIB_1">
      <item>HOTELI PODGORA, dioničko društvo, OIB 90637704245, Mrkušića dvori 2,21327 Podgora</item>
      <item>ZAJEDNIČKI ODVJETNIČKI URED IVICA RESTOVIĆ I VEDRANA GARAFULI, Gorička 12,21000 Split</item>
      <item>Trgovački sud u Splitu Registarski odjel, Sukoišanska 6,21000 Split</item>
      <item>Trgovački sud Split Računovodstvo, Sukoišanska 6,21000 Split</item>
      <item>Trgovački sud Split Oglasna ploča, Sukoišanska 6,21000 Split</item>
      <item>NARODNE NOVINE, dioničko društvo za izdavanje i tiskanje Službenog lista Republike Hrvatske, službenih i drugih obrazaca te , OIB 64546066176, Savski Gaj XIII. put 6,10000 Zagreb</item>
      <item>Financijska agencija, OIB 85821130368, Ulica grada Vukovara 70,10000 Zagreb</item>
      <item>Odvjetničko društvo BUŠURELO, ŽUŽUL i partneri, društvo s ograničenom odgovornošću, OIB 53691564066, Boškovićeva/13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90637704245</item>
      <item>, OIB null</item>
      <item>, OIB null</item>
      <item>, OIB null</item>
      <item>, OIB null</item>
      <item>, OIB 64546066176</item>
      <item>, OIB 85821130368</item>
      <item>, OIB 53691564066</item>
    </izvorni_sadrzaj>
    <derivirana_varijabla naziv="DomainObject.Predmet.SudioniciListNazivOIB_1">
      <item>, OIB 90637704245</item>
      <item>, OIB null</item>
      <item>, OIB null</item>
      <item>, OIB null</item>
      <item>, OIB null</item>
      <item>, OIB 64546066176</item>
      <item>, OIB 85821130368</item>
      <item>, OIB 53691564066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530</properties:Words>
  <properties:Characters>2916</properties:Characters>
  <properties:Lines>77</properties:Lines>
  <properties:Paragraphs>26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Stpn-127/2013</vt:lpstr>
      <vt:lpstr/>
      <vt:lpstr>REPUBLIKA HRVATSKA</vt:lpstr>
      <vt:lpstr>R E P U B L I K A   H R V A T S K A</vt:lpstr>
      <vt:lpstr>    R J E Š E NJ E </vt:lpstr>
      <vt:lpstr>        Odbija se prijedlog dužnika da se sudskom registru ovoga suda naloži upis brisan</vt:lpstr>
      <vt:lpstr>        Dana 16. ožujka 2018. godine kod ovoga suda zaprimljen je prijedlog dužnika u ko</vt:lpstr>
    </vt:vector>
  </properties:TitlesOfParts>
  <properties:LinksUpToDate>false</properties:LinksUpToDate>
  <properties:CharactersWithSpaces>3522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2018-03-21T11:13:00Z</dcterms:created>
  <dc:creator>Velimir Vuković</dc:creator>
  <cp:lastModifiedBy>Velimir Vuković</cp:lastModifiedBy>
  <dcterms:modified xmlns:xsi="http://www.w3.org/2001/XMLSchema-instance" xsi:type="dcterms:W3CDTF">2018-03-21T11:40:00Z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(Stpn-127 13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