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90a5d" w14:paraId="e290a5d"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BB16CB">
        <w:t>5</w:t>
      </w:r>
      <w:r w:rsidR="004539CC">
        <w:t>7</w:t>
      </w:r>
      <w:r w:rsidR="0090707B">
        <w:t>20</w:t>
      </w:r>
      <w:r w:rsidR="00BA1C62">
        <w:t>/16</w:t>
      </w:r>
      <w:r w:rsidR="0056476C">
        <w:t>-</w:t>
      </w:r>
      <w:r w:rsidR="00D53661">
        <w:t>3</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56476C" w:rsidR="000A2CA0" w:rsidRPr="00C254D4">
      <w:pPr>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F83E2F" w:rsidRPr="00F83E2F">
        <w:rPr>
          <w:rFonts w:cs="Arial" w:hAnsi="Arial" w:ascii="Arial"/>
          <w:color w:val="003366"/>
          <w:sz w:val="18"/>
          <w:szCs w:val="18"/>
        </w:rPr>
        <w:t xml:space="preserve"> </w:t>
      </w:r>
      <w:r w:rsidR="00C6766E" w:rsidRPr="00C6766E">
        <w:t>ODRED ZA ADAPTACIJE j.d.o.o., Zagreb</w:t>
      </w:r>
      <w:r w:rsidR="00F83E2F" w:rsidRPr="00C6766E">
        <w:t xml:space="preserve">, </w:t>
      </w:r>
      <w:r w:rsidR="00C6766E" w:rsidRPr="00C6766E">
        <w:t>Medovićeva 13</w:t>
      </w:r>
      <w:r w:rsidR="00152A0F" w:rsidRPr="00C6766E">
        <w:t>,</w:t>
      </w:r>
      <w:r w:rsidR="00D04603" w:rsidRPr="00C6766E">
        <w:t xml:space="preserve"> </w:t>
      </w:r>
      <w:r w:rsidRPr="00C6766E">
        <w:t>OIB</w:t>
      </w:r>
      <w:r w:rsidR="00C6766E" w:rsidRPr="00C6766E">
        <w:t xml:space="preserve"> 45162015349</w:t>
      </w:r>
      <w:r w:rsidR="000A2CA0" w:rsidRPr="00F83E2F">
        <w:t>,</w:t>
      </w:r>
      <w:r w:rsidR="000A2CA0" w:rsidRPr="00C254D4">
        <w:t xml:space="preserve"> dana </w:t>
      </w:r>
      <w:r w:rsidR="0056476C">
        <w:t>18. siječnja 2017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C6766E" w:rsidRPr="00C6766E">
        <w:t xml:space="preserve"> ODRED ZA ADAPTACIJE j.d.o.o., Zagreb, Medovićeva 13, OIB 45162015349</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C6766E" w:rsidRPr="00C6766E">
        <w:t xml:space="preserve"> ODRED ZA ADAPTACIJE j.d.o.o., Zagreb, Medovićeva 13, OIB 45162015349</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56476C" w:rsidP="000A2CA0" w:rsidR="000A2CA0" w:rsidRPr="00C254D4">
      <w:pPr>
        <w:jc w:val="both"/>
        <w:rPr>
          <w:b/>
        </w:rPr>
      </w:pPr>
      <w:r>
        <w:rPr>
          <w:b/>
        </w:rPr>
        <w:t>24. veljače 2017</w:t>
      </w:r>
      <w:r w:rsidR="000A2CA0" w:rsidRPr="00C254D4">
        <w:rPr>
          <w:b/>
        </w:rPr>
        <w:t xml:space="preserve">. godine u </w:t>
      </w:r>
      <w:r w:rsidR="0062255B">
        <w:rPr>
          <w:b/>
        </w:rPr>
        <w:t>1</w:t>
      </w:r>
      <w:r w:rsidR="00C67E23">
        <w:rPr>
          <w:b/>
        </w:rPr>
        <w:t>2</w:t>
      </w:r>
      <w:r w:rsidR="0062255B">
        <w:rPr>
          <w:b/>
        </w:rPr>
        <w:t>,</w:t>
      </w:r>
      <w:r w:rsidR="00C6766E">
        <w:rPr>
          <w:b/>
        </w:rPr>
        <w:t>4</w:t>
      </w:r>
      <w:r w:rsidR="0062255B">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7C7125">
      <w:r w:rsidRPr="00C254D4">
        <w:t xml:space="preserve">- dužnik </w:t>
      </w:r>
      <w:r w:rsidR="009F2598" w:rsidRPr="00C6766E">
        <w:t>ODRED ZA ADAPTACIJE j.d.o.o., Zagreb</w:t>
      </w:r>
    </w:p>
    <w:p w:rsidRDefault="000A2CA0" w:rsidP="000A2CA0" w:rsidR="00FC5E83" w:rsidRPr="009F2598">
      <w:r w:rsidRPr="00C254D4">
        <w:t>-</w:t>
      </w:r>
      <w:r w:rsidR="005C6BCD" w:rsidRPr="00C254D4">
        <w:t xml:space="preserve"> zakonski zastupnik dužnika</w:t>
      </w:r>
      <w:r w:rsidRPr="00C254D4">
        <w:t xml:space="preserve"> </w:t>
      </w:r>
      <w:r w:rsidR="009F2598" w:rsidRPr="009F2598">
        <w:t>Branimir Jobač</w:t>
      </w:r>
    </w:p>
    <w:p w:rsidRDefault="000A2CA0" w:rsidP="000A2CA0" w:rsidR="000A2CA0">
      <w:r w:rsidRPr="00C254D4">
        <w:t>- FINA</w:t>
      </w:r>
    </w:p>
    <w:p w:rsidRDefault="005058C0" w:rsidP="000A2CA0" w:rsidR="0062255B">
      <w:r>
        <w:t>-</w:t>
      </w:r>
      <w:r w:rsidR="0056476C">
        <w:t xml:space="preserve"> </w:t>
      </w:r>
      <w:r w:rsidR="009F2598">
        <w:t xml:space="preserve">Erste &amp; Steiermaerkische bank d.d. </w:t>
      </w:r>
    </w:p>
    <w:p w:rsidRDefault="009F2598" w:rsidP="000A2CA0" w:rsidR="009F2598">
      <w:r>
        <w:t>- KentBank d.d.</w:t>
      </w:r>
    </w:p>
    <w:p w:rsidRDefault="005058C0" w:rsidP="000A2CA0" w:rsidR="005058C0"/>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F8542A">
        <w:t>2</w:t>
      </w:r>
      <w:r w:rsidR="0099250A">
        <w:t>5</w:t>
      </w:r>
      <w:r w:rsidR="00152A0F">
        <w:t xml:space="preserve">. </w:t>
      </w:r>
      <w:r w:rsidR="0062255B">
        <w:t>kolovoza</w:t>
      </w:r>
      <w:r w:rsidR="00700A85">
        <w:t xml:space="preserve"> 2016</w:t>
      </w:r>
      <w:r w:rsidRPr="00C254D4">
        <w:t>. prijedlog za otvaranje stečajnog postupka nad dužnikom</w:t>
      </w:r>
      <w:r w:rsidR="00AF30BA" w:rsidRPr="00AF30BA">
        <w:t xml:space="preserve"> </w:t>
      </w:r>
      <w:r w:rsidR="00AF30BA" w:rsidRPr="00C6766E">
        <w:t>ODRED ZA ADAPTACIJE j.d.o.o., Zagreb, Medovićeva 13, OIB 45162015349</w:t>
      </w:r>
      <w:r w:rsidRPr="00C254D4">
        <w:t>.</w:t>
      </w:r>
      <w:r w:rsidR="000518E3">
        <w:t xml:space="preserve"> </w:t>
      </w:r>
    </w:p>
    <w:p w:rsidRDefault="00D04603" w:rsidP="000A2CA0" w:rsidR="000A2CA0" w:rsidRPr="00C254D4">
      <w:pPr>
        <w:ind w:firstLine="708"/>
        <w:jc w:val="both"/>
      </w:pPr>
      <w:r>
        <w:t xml:space="preserve"> </w:t>
      </w:r>
    </w:p>
    <w:p w:rsidRDefault="000A2CA0" w:rsidP="000A2CA0"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AF30BA">
        <w:t>23</w:t>
      </w:r>
      <w:r w:rsidR="0062255B">
        <w:t xml:space="preserve">. </w:t>
      </w:r>
      <w:r w:rsidR="00564EA1">
        <w:t xml:space="preserve">kolovoza </w:t>
      </w:r>
      <w:r w:rsidR="00700A85">
        <w:t>2016</w:t>
      </w:r>
      <w:r w:rsidR="000518E3">
        <w:t xml:space="preserve">. godine dužnik u Očevidniku redoslijeda osnova za plaćanje ima evidentirane neizvršene osnove za plaćanje u ukupnom iznosu od </w:t>
      </w:r>
      <w:r w:rsidR="00AF30BA">
        <w:t>48.695,12</w:t>
      </w:r>
      <w:r w:rsidR="000518E3">
        <w:t xml:space="preserve"> kn, te da dužnik ima </w:t>
      </w:r>
      <w:r w:rsidR="00AF30BA">
        <w:t>dva zaposlena</w:t>
      </w:r>
      <w:r w:rsidR="000518E3">
        <w:t xml:space="preserve">. Predlagatelj </w:t>
      </w:r>
      <w:r w:rsidR="00875593">
        <w:t xml:space="preserve">nadalje </w:t>
      </w:r>
      <w:r w:rsidR="000518E3">
        <w:t xml:space="preserve">navodi da dužnik ima račun kod </w:t>
      </w:r>
      <w:r w:rsidR="00AF30BA">
        <w:t>Erste &amp; Steiermaerkische bank d.d. i KentBank d.d.</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AF30BA">
        <w:t>23</w:t>
      </w:r>
      <w:r w:rsidR="00564EA1">
        <w:t xml:space="preserve">. kolovoza </w:t>
      </w:r>
      <w:r w:rsidR="005058C0">
        <w:t>2016</w:t>
      </w:r>
      <w:r>
        <w:t xml:space="preserve">. godine ima zaplijenjena novčana sredstva u iznosu od </w:t>
      </w:r>
      <w:r w:rsidR="005058C0">
        <w:t>5.00</w:t>
      </w:r>
      <w:r>
        <w:t xml:space="preserve">0,00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lastRenderedPageBreak/>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56476C">
        <w:t>18. siječnja</w:t>
      </w:r>
      <w:r w:rsidR="00A8529D">
        <w:t xml:space="preserve"> 201</w:t>
      </w:r>
      <w:r w:rsidR="0056476C">
        <w:t>7</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7EEB" w:rsidR="00627EEB">
      <w:r>
        <w:separator/>
      </w:r>
    </w:p>
  </w:endnote>
  <w:endnote w:id="0" w:type="continuationSeparator">
    <w:p w:rsidRDefault="00627EEB" w:rsidR="00627EE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7EEB" w:rsidR="00627EEB">
      <w:r>
        <w:separator/>
      </w:r>
    </w:p>
  </w:footnote>
  <w:footnote w:id="0" w:type="continuationSeparator">
    <w:p w:rsidRDefault="00627EEB" w:rsidR="00627EE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53661">
      <w:rPr>
        <w:rStyle w:val="Brojstranice"/>
        <w:noProof/>
      </w:rPr>
      <w:t>3</w:t>
    </w:r>
    <w:r>
      <w:rPr>
        <w:rStyle w:val="Brojstranice"/>
      </w:rPr>
      <w:fldChar w:fldCharType="end"/>
    </w:r>
  </w:p>
  <w:p w:rsidRDefault="0062255B" w:rsidP="004D27C4" w:rsidR="00874E6C">
    <w:pPr>
      <w:pStyle w:val="Zaglavlje"/>
      <w:jc w:val="right"/>
    </w:pPr>
    <w:r>
      <w:t>4 St-</w:t>
    </w:r>
    <w:r w:rsidR="00152A0F">
      <w:t>5</w:t>
    </w:r>
    <w:r w:rsidR="00F83E2F">
      <w:t>7</w:t>
    </w:r>
    <w:r w:rsidR="00C6766E">
      <w:t>20</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229C0"/>
    <w:rsid w:val="00024A8F"/>
    <w:rsid w:val="00034E46"/>
    <w:rsid w:val="000518E3"/>
    <w:rsid w:val="000A2CA0"/>
    <w:rsid w:val="000B4426"/>
    <w:rsid w:val="000E7C58"/>
    <w:rsid w:val="000F0A0A"/>
    <w:rsid w:val="001361E0"/>
    <w:rsid w:val="00152A0F"/>
    <w:rsid w:val="0018296C"/>
    <w:rsid w:val="001C4DEC"/>
    <w:rsid w:val="001E2CB6"/>
    <w:rsid w:val="00217606"/>
    <w:rsid w:val="00217CDB"/>
    <w:rsid w:val="0025788E"/>
    <w:rsid w:val="0027227B"/>
    <w:rsid w:val="00277F8E"/>
    <w:rsid w:val="0028644D"/>
    <w:rsid w:val="00295F32"/>
    <w:rsid w:val="002D16B2"/>
    <w:rsid w:val="002D49A0"/>
    <w:rsid w:val="003126C7"/>
    <w:rsid w:val="003137A4"/>
    <w:rsid w:val="00334EB6"/>
    <w:rsid w:val="00335F93"/>
    <w:rsid w:val="00343119"/>
    <w:rsid w:val="003659C4"/>
    <w:rsid w:val="003746BE"/>
    <w:rsid w:val="0039056D"/>
    <w:rsid w:val="003A46FC"/>
    <w:rsid w:val="003F01AE"/>
    <w:rsid w:val="003F3B4A"/>
    <w:rsid w:val="004235FC"/>
    <w:rsid w:val="0043124F"/>
    <w:rsid w:val="004539CC"/>
    <w:rsid w:val="004B4514"/>
    <w:rsid w:val="004C4304"/>
    <w:rsid w:val="004D27C4"/>
    <w:rsid w:val="005058C0"/>
    <w:rsid w:val="0053264E"/>
    <w:rsid w:val="005371D7"/>
    <w:rsid w:val="00544C75"/>
    <w:rsid w:val="0056476C"/>
    <w:rsid w:val="00564EA1"/>
    <w:rsid w:val="005A562D"/>
    <w:rsid w:val="005C6BCD"/>
    <w:rsid w:val="005E54A2"/>
    <w:rsid w:val="00617904"/>
    <w:rsid w:val="0062255B"/>
    <w:rsid w:val="00627EEB"/>
    <w:rsid w:val="00670847"/>
    <w:rsid w:val="006762F5"/>
    <w:rsid w:val="00683588"/>
    <w:rsid w:val="00692A6B"/>
    <w:rsid w:val="006E6641"/>
    <w:rsid w:val="00700A85"/>
    <w:rsid w:val="00725DA9"/>
    <w:rsid w:val="007455D1"/>
    <w:rsid w:val="0075040F"/>
    <w:rsid w:val="00757A14"/>
    <w:rsid w:val="00792668"/>
    <w:rsid w:val="007B4990"/>
    <w:rsid w:val="007C7125"/>
    <w:rsid w:val="00801A6D"/>
    <w:rsid w:val="00803C0F"/>
    <w:rsid w:val="008046BD"/>
    <w:rsid w:val="00874E6C"/>
    <w:rsid w:val="00875593"/>
    <w:rsid w:val="00906436"/>
    <w:rsid w:val="0090707B"/>
    <w:rsid w:val="00945F2A"/>
    <w:rsid w:val="00960393"/>
    <w:rsid w:val="0099250A"/>
    <w:rsid w:val="009A0E71"/>
    <w:rsid w:val="009F2598"/>
    <w:rsid w:val="00A031C0"/>
    <w:rsid w:val="00A8529D"/>
    <w:rsid w:val="00AF107C"/>
    <w:rsid w:val="00AF30BA"/>
    <w:rsid w:val="00B1314F"/>
    <w:rsid w:val="00B334EE"/>
    <w:rsid w:val="00BA1C62"/>
    <w:rsid w:val="00BB16CB"/>
    <w:rsid w:val="00BB2E24"/>
    <w:rsid w:val="00BE1919"/>
    <w:rsid w:val="00BE3247"/>
    <w:rsid w:val="00BF1262"/>
    <w:rsid w:val="00C0305E"/>
    <w:rsid w:val="00C11889"/>
    <w:rsid w:val="00C254D4"/>
    <w:rsid w:val="00C27193"/>
    <w:rsid w:val="00C50F6D"/>
    <w:rsid w:val="00C6766E"/>
    <w:rsid w:val="00C67E23"/>
    <w:rsid w:val="00CE3CCE"/>
    <w:rsid w:val="00D04603"/>
    <w:rsid w:val="00D46A3C"/>
    <w:rsid w:val="00D53661"/>
    <w:rsid w:val="00D541C7"/>
    <w:rsid w:val="00DA62AF"/>
    <w:rsid w:val="00DC75CE"/>
    <w:rsid w:val="00DE04B4"/>
    <w:rsid w:val="00E03C0B"/>
    <w:rsid w:val="00E15553"/>
    <w:rsid w:val="00E21746"/>
    <w:rsid w:val="00E57C2A"/>
    <w:rsid w:val="00E64F26"/>
    <w:rsid w:val="00EC7F36"/>
    <w:rsid w:val="00ED4145"/>
    <w:rsid w:val="00F11929"/>
    <w:rsid w:val="00F45C94"/>
    <w:rsid w:val="00F62775"/>
    <w:rsid w:val="00F83E2F"/>
    <w:rsid w:val="00F8542A"/>
    <w:rsid w:val="00FA51C4"/>
    <w:rsid w:val="00FB5822"/>
    <w:rsid w:val="00FC2868"/>
    <w:rsid w:val="00FC5E83"/>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670847"/>
    <w:rPr>
      <w:color w:val="808080"/>
      <w:bdr w:space="0" w:sz="0" w:color="auto" w:val="none"/>
      <w:shd w:fill="auto" w:color="auto" w:val="clear"/>
    </w:rPr>
  </w:style>
  <w:style w:customStyle="true" w:styleId="eSPISCCParagraphDefaultFont" w:type="character">
    <w:name w:val="eSPIS_CC_Paragraph Default Font"/>
    <w:basedOn w:val="Zadanifontodlomka"/>
    <w:rsid w:val="006708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70847"/>
    <w:rPr>
      <w:bdr w:space="0" w:sz="0" w:color="auto" w:val="none"/>
      <w:shd w:fill="FFFFCC" w:color="auto" w:val="clear"/>
      <w:lang w:val="hr-HR"/>
    </w:rPr>
  </w:style>
  <w:style w:customStyle="true" w:styleId="PozadinaSvijetloCrvena" w:type="character">
    <w:name w:val="Pozadina_SvijetloCrvena"/>
    <w:basedOn w:val="eSPISCCParagraphDefaultFont"/>
    <w:rsid w:val="006708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7084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670847"/>
    <w:rPr>
      <w:color w:val="808080"/>
      <w:bdr w:color="auto" w:space="0" w:sz="0" w:val="none"/>
      <w:shd w:color="auto" w:fill="auto" w:val="clear"/>
    </w:rPr>
  </w:style>
  <w:style w:customStyle="1" w:styleId="eSPISCCParagraphDefaultFont" w:type="character">
    <w:name w:val="eSPIS_CC_Paragraph Default Font"/>
    <w:basedOn w:val="Zadanifontodlomka"/>
    <w:rsid w:val="006708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70847"/>
    <w:rPr>
      <w:bdr w:color="auto" w:space="0" w:sz="0" w:val="none"/>
      <w:shd w:color="auto" w:fill="FFFFCC" w:val="clear"/>
      <w:lang w:val="hr-HR"/>
    </w:rPr>
  </w:style>
  <w:style w:customStyle="1" w:styleId="PozadinaSvijetloCrvena" w:type="character">
    <w:name w:val="Pozadina_SvijetloCrvena"/>
    <w:basedOn w:val="eSPISCCParagraphDefaultFont"/>
    <w:rsid w:val="006708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7084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siječnja 2017.</izvorni_sadrzaj>
    <derivirana_varijabla naziv="DomainObject.DatumDonosenjaOdluke_1">18.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St-5720/2016-3</izvorni_sadrzaj>
    <derivirana_varijabla naziv="DomainObject.Oznaka_1">St-5720/2016-3</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5720</izvorni_sadrzaj>
    <derivirana_varijabla naziv="DomainObject.Predmet.Broj_1">5720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kolovoza 2016.</izvorni_sadrzaj>
    <derivirana_varijabla naziv="DomainObject.Predmet.DatumOsnivanja_1">26.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St-5720/2016</izvorni_sadrzaj>
    <derivirana_varijabla naziv="DomainObject.Predmet.OznakaBroj_1">St-5720/2016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ODRED ZA ADAPTACIJE jednostavno društvo s ograničenom odgovornošću za graditeljstvo i usluge</izvorni_sadrzaj>
    <derivirana_varijabla naziv="DomainObject.Predmet.ProtustrankaFormated_1">  ODRED ZA ADAPTACIJE jednostavno društvo s ograničenom odgovornošću za graditeljstvo i usluge</derivirana_varijabla>
  </DomainObject.Predmet.ProtustrankaFormated>
  <DomainObject.Predmet.ProtustrankaFormatedOIB>
    <izvorni_sadrzaj>  ODRED ZA ADAPTACIJE jednostavno društvo s ograničenom odgovornošću za graditeljstvo i usluge, OIB 45162015349</izvorni_sadrzaj>
    <derivirana_varijabla naziv="DomainObject.Predmet.ProtustrankaFormatedOIB_1">  ODRED ZA ADAPTACIJE jednostavno društvo s ograničenom odgovornošću za graditeljstvo i usluge, OIB 45162015349</derivirana_varijabla>
  </DomainObject.Predmet.ProtustrankaFormatedOIB>
  <DomainObject.Predmet.ProtustrankaFormatedWithAdress>
    <izvorni_sadrzaj> ODRED ZA ADAPTACIJE jednostavno društvo s ograničenom odgovornošću za graditeljstvo i usluge, Medovićeva 13, 10000 Zagreb</izvorni_sadrzaj>
    <derivirana_varijabla naziv="DomainObject.Predmet.ProtustrankaFormatedWithAdress_1"> ODRED ZA ADAPTACIJE jednostavno društvo s ograničenom odgovornošću za graditeljstvo i usluge, Medovićeva 13, 10000 Zagreb</derivirana_varijabla>
  </DomainObject.Predmet.ProtustrankaFormatedWithAdress>
  <DomainObject.Predmet.ProtustrankaFormatedWithAdressOIB>
    <izvorni_sadrzaj> ODRED ZA ADAPTACIJE jednostavno društvo s ograničenom odgovornošću za graditeljstvo i usluge, OIB 45162015349, Medovićeva 13, 10000 Zagreb</izvorni_sadrzaj>
    <derivirana_varijabla naziv="DomainObject.Predmet.ProtustrankaFormatedWithAdressOIB_1"> ODRED ZA ADAPTACIJE jednostavno društvo s ograničenom odgovornošću za graditeljstvo i usluge, OIB 45162015349, Medovićeva 13, 10000 Zagreb</derivirana_varijabla>
  </DomainObject.Predmet.ProtustrankaFormatedWithAdressOIB>
  <DomainObject.Predmet.ProtustrankaWithAdress>
    <izvorni_sadrzaj>ODRED ZA ADAPTACIJE jednostavno društvo s ograničenom odgovornošću za graditeljstvo i usluge Medovićeva 13, 10000 Zagreb</izvorni_sadrzaj>
    <derivirana_varijabla naziv="DomainObject.Predmet.ProtustrankaWithAdress_1">ODRED ZA ADAPTACIJE jednostavno društvo s ograničenom odgovornošću za graditeljstvo i usluge Medovićeva 13, 10000 Zagreb</derivirana_varijabla>
  </DomainObject.Predmet.ProtustrankaWithAdress>
  <DomainObject.Predmet.ProtustrankaWithAdressOIB>
    <izvorni_sadrzaj>ODRED ZA ADAPTACIJE jednostavno društvo s ograničenom odgovornošću za graditeljstvo i usluge, OIB 45162015349, Medovićeva 13, 10000 Zagreb</izvorni_sadrzaj>
    <derivirana_varijabla naziv="DomainObject.Predmet.ProtustrankaWithAdressOIB_1">ODRED ZA ADAPTACIJE jednostavno društvo s ograničenom odgovornošću za graditeljstvo i usluge, OIB 45162015349, Medovićeva 13, 10000 Zagreb</derivirana_varijabla>
  </DomainObject.Predmet.ProtustrankaWithAdressOIB>
  <DomainObject.Predmet.ProtustrankaNazivFormated>
    <izvorni_sadrzaj>ODRED ZA ADAPTACIJE jednostavno društvo s ograničenom odgovornošću za graditeljstvo i usluge</izvorni_sadrzaj>
    <derivirana_varijabla naziv="DomainObject.Predmet.ProtustrankaNazivFormated_1">ODRED ZA ADAPTACIJE jednostavno društvo s ograničenom odgovornošću za graditeljstvo i usluge</derivirana_varijabla>
  </DomainObject.Predmet.ProtustrankaNazivFormated>
  <DomainObject.Predmet.ProtustrankaNazivFormatedOIB>
    <izvorni_sadrzaj>ODRED ZA ADAPTACIJE jednostavno društvo s ograničenom odgovornošću za graditeljstvo i usluge, OIB 45162015349</izvorni_sadrzaj>
    <derivirana_varijabla naziv="DomainObject.Predmet.ProtustrankaNazivFormatedOIB_1">ODRED ZA ADAPTACIJE jednostavno društvo s ograničenom odgovornošću za graditeljstvo i usluge, OIB 45162015349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ODRED ZA ADAPTACIJE jednostavno društvo s ograničenom odgovornošću za graditeljstvo i usluge</item>
    </izvorni_sadrzaj>
    <derivirana_varijabla naziv="DomainObject.Predmet.ProtuStrankaListFormated_1">
      <item>ODRED ZA ADAPTACIJE jednostavno društvo s ograničenom odgovornošću za graditeljstvo i usluge</item>
    </derivirana_varijabla>
  </DomainObject.Predmet.ProtuStrankaListFormated>
  <DomainObject.Predmet.ProtuStrankaListFormatedOIB>
    <izvorni_sadrzaj>
      <item>ODRED ZA ADAPTACIJE jednostavno društvo s ograničenom odgovornošću za graditeljstvo i usluge, OIB 45162015349</item>
    </izvorni_sadrzaj>
    <derivirana_varijabla naziv="DomainObject.Predmet.ProtuStrankaListFormatedOIB_1">
      <item>ODRED ZA ADAPTACIJE jednostavno društvo s ograničenom odgovornošću za graditeljstvo i usluge, OIB 45162015349</item>
    </derivirana_varijabla>
  </DomainObject.Predmet.ProtuStrankaListFormatedOIB>
  <DomainObject.Predmet.ProtuStrankaListFormatedWithAdress>
    <izvorni_sadrzaj>
      <item>ODRED ZA ADAPTACIJE jednostavno društvo s ograničenom odgovornošću za graditeljstvo i usluge, Medovićeva 13, 10000 Zagreb</item>
    </izvorni_sadrzaj>
    <derivirana_varijabla naziv="DomainObject.Predmet.ProtuStrankaListFormatedWithAdress_1">
      <item>ODRED ZA ADAPTACIJE jednostavno društvo s ograničenom odgovornošću za graditeljstvo i usluge, Medovićeva 13, 10000 Zagreb</item>
    </derivirana_varijabla>
  </DomainObject.Predmet.ProtuStrankaListFormatedWithAdress>
  <DomainObject.Predmet.ProtuStrankaListFormatedWithAdressOIB>
    <izvorni_sadrzaj>
      <item>ODRED ZA ADAPTACIJE jednostavno društvo s ograničenom odgovornošću za graditeljstvo i usluge, OIB 45162015349, Medovićeva 13, 10000 Zagreb</item>
    </izvorni_sadrzaj>
    <derivirana_varijabla naziv="DomainObject.Predmet.ProtuStrankaListFormatedWithAdressOIB_1">
      <item>ODRED ZA ADAPTACIJE jednostavno društvo s ograničenom odgovornošću za graditeljstvo i usluge, OIB 45162015349, Medovićeva 13, 10000 Zagreb</item>
    </derivirana_varijabla>
  </DomainObject.Predmet.ProtuStrankaListFormatedWithAdressOIB>
  <DomainObject.Predmet.ProtuStrankaListNazivFormated>
    <izvorni_sadrzaj>
      <item>ODRED ZA ADAPTACIJE jednostavno društvo s ograničenom odgovornošću za graditeljstvo i usluge</item>
    </izvorni_sadrzaj>
    <derivirana_varijabla naziv="DomainObject.Predmet.ProtuStrankaListNazivFormated_1">
      <item>ODRED ZA ADAPTACIJE jednostavno društvo s ograničenom odgovornošću za graditeljstvo i usluge</item>
    </derivirana_varijabla>
  </DomainObject.Predmet.ProtuStrankaListNazivFormated>
  <DomainObject.Predmet.ProtuStrankaListNazivFormatedOIB>
    <izvorni_sadrzaj>
      <item>ODRED ZA ADAPTACIJE jednostavno društvo s ograničenom odgovornošću za graditeljstvo i usluge, OIB 45162015349</item>
    </izvorni_sadrzaj>
    <derivirana_varijabla naziv="DomainObject.Predmet.ProtuStrankaListNazivFormatedOIB_1">
      <item>ODRED ZA ADAPTACIJE jednostavno društvo s ograničenom odgovornošću za graditeljstvo i usluge, OIB 45162015349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2017.</izvorni_sadrzaj>
    <derivirana_varijabla naziv="DomainObject.Datum_1">18. siječnja 2017.</derivirana_varijabla>
  </DomainObject.Datum>
  <DomainObject.PoslovniBrojDokumenta>
    <izvorni_sadrzaj>St-5720/2016-3</izvorni_sadrzaj>
    <derivirana_varijabla naziv="DomainObject.PoslovniBrojDokumenta_1">St-5720/2016-3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ODRED ZA ADAPTACIJE jednostavno društvo s ograničenom odgovornošću za graditeljstvo i usluge</izvorni_sadrzaj>
    <derivirana_varijabla naziv="DomainObject.Predmet.ProtustrankaIDrugi_1">ODRED ZA ADAPTACIJE jednostavno društvo s ograničenom odgovornošću za graditeljstvo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ODRED ZA ADAPTACIJE jednostavno društvo s ograničenom odgovornošću za graditeljstvo i usluge, OIB 45162015349, Medovićeva 13, 10000 Zagreb</izvorni_sadrzaj>
    <derivirana_varijabla naziv="DomainObject.Predmet.ProtustrankaIDrugiAdressOIB_1">ODRED ZA ADAPTACIJE jednostavno društvo s ograničenom odgovornošću za graditeljstvo i usluge, OIB 45162015349, Medovićeva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ODRED ZA ADAPTACIJE jednostavno društvo s ograničenom odgovornošću za graditeljstvo i usluge</item>
    </izvorni_sadrzaj>
    <derivirana_varijabla naziv="DomainObject.Predmet.SudioniciListNaziv_1">
      <item>FINA Regionalni centar Zagreb</item>
      <item>ODRED ZA ADAPTACIJE jednostavno društvo s ograničenom odgovornošću za graditeljstvo i usluge</item>
    </derivirana_varijabla>
  </DomainObject.Predmet.SudioniciListNaziv>
  <DomainObject.Predmet.SudioniciListAdressOIB>
    <izvorni_sadrzaj>
      <item>FINA Regionalni centar Zagreb, OIB 85821130368, Trg svibanjskih žrtava 1995. br. 1,10000 Zagreb</item>
      <item>ODRED ZA ADAPTACIJE jednostavno društvo s ograničenom odgovornošću za graditeljstvo i usluge, OIB 45162015349, Medovićeva 13,10000 Zagreb</item>
    </izvorni_sadrzaj>
    <derivirana_varijabla naziv="DomainObject.Predmet.SudioniciListAdressOIB_1">
      <item>FINA Regionalni centar Zagreb, OIB 85821130368, Trg svibanjskih žrtava 1995. br. 1,10000 Zagreb</item>
      <item>ODRED ZA ADAPTACIJE jednostavno društvo s ograničenom odgovornošću za graditeljstvo i usluge, OIB 45162015349, Medovićeva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45162015349</item>
    </izvorni_sadrzaj>
    <derivirana_varijabla naziv="DomainObject.Predmet.SudioniciListNazivOIB_1">
      <item>, OIB 85821130368</item>
      <item>, OIB 45162015349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6DB9AB7-B810-4564-AABE-6A38525F98A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955</properties:Words>
  <properties:Characters>5047</properties:Characters>
  <properties:Lines>131</properties:Lines>
  <properties:Paragraphs>57</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2017-01-18T12:50:00Z</dcterms:created>
  <dc:creator>gboljkovac</dc:creator>
  <cp:lastModifiedBy>Marina Markić</cp:lastModifiedBy>
  <cp:lastPrinted>2017-01-18T12:56:00Z</cp:lastPrinted>
  <dcterms:modified xmlns:xsi="http://www.w3.org/2001/XMLSchema-instance" xsi:type="dcterms:W3CDTF">2017-01-18T12:56:00Z</dcterms:modified>
  <cp:revision>9</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St-5720/2016-3 / Odluka - Rješenje - određeno ročište radi izjašnjenja o prijedlogu za otvaranje stečajnog postupka</vt:lpwstr>
  </prop:property>
  <prop:property name="CC_coloring" pid="4" fmtid="{D5CDD505-2E9C-101B-9397-08002B2CF9AE}">
    <vt:bool>false</vt:bool>
  </prop:property>
  <prop:property name="BrojStranica" pid="5" fmtid="{D5CDD505-2E9C-101B-9397-08002B2CF9AE}">
    <vt:i4>3</vt:i4>
  </prop:property>
</prop:Properties>
</file>