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a6f0b" w14:paraId="46a6f0b" w:rsidRDefault="006E0D6B" w:rsidP="002875C2" w:rsidR="006E0D6B" w:rsidRPr="006E0D6B">
      <w:pPr>
        <w:spacing w:lineRule="auto" w:line="240" w:after="0"/>
        <w15:collapsed w:val="false"/>
        <w:rPr>
          <w:rFonts w:cs="Arial" w:hAnsi="Arial" w:ascii="Arial"/>
          <w:sz w:val="24"/>
          <w:szCs w:val="24"/>
        </w:rPr>
      </w:pPr>
      <w:bookmarkStart w:name="_GoBack" w:id="0"/>
      <w:bookmarkEnd w:id="0"/>
      <w:r w:rsidRPr="006E0D6B">
        <w:rPr>
          <w:rFonts w:cs="Arial" w:hAnsi="Arial" w:ascii="Arial"/>
          <w:sz w:val="24"/>
          <w:szCs w:val="24"/>
        </w:rPr>
        <w:t>IZVJEŠĆE STEČAJNOGA UPRAVITELJA O TIJEKU</w:t>
      </w:r>
    </w:p>
    <w:p w:rsidRDefault="006E0D6B" w:rsidP="002875C2" w:rsidR="006E0D6B" w:rsidRPr="006E0D6B">
      <w:pPr>
        <w:spacing w:lineRule="auto" w:line="240" w:after="0"/>
        <w:rPr>
          <w:rFonts w:cs="Arial" w:hAnsi="Arial" w:ascii="Arial"/>
          <w:sz w:val="24"/>
          <w:szCs w:val="24"/>
        </w:rPr>
      </w:pPr>
      <w:r w:rsidRPr="006E0D6B">
        <w:rPr>
          <w:rFonts w:cs="Arial" w:hAnsi="Arial" w:ascii="Arial"/>
          <w:sz w:val="24"/>
          <w:szCs w:val="24"/>
        </w:rPr>
        <w:t>STEČAJNOGA POSTUPKA I STANJU STEČAJNE MASE</w:t>
      </w:r>
    </w:p>
    <w:p w:rsidRDefault="006E0D6B" w:rsidP="002875C2" w:rsidR="006E0D6B" w:rsidRPr="006E0D6B">
      <w:pPr>
        <w:spacing w:lineRule="auto" w:line="240" w:after="0"/>
        <w:rPr>
          <w:rFonts w:cs="Arial" w:hAnsi="Arial" w:ascii="Arial"/>
          <w:sz w:val="24"/>
          <w:szCs w:val="24"/>
        </w:rPr>
      </w:pPr>
      <w:r w:rsidRPr="00494755">
        <w:rPr>
          <w:rFonts w:cs="Arial" w:hAnsi="Arial" w:ascii="Arial"/>
          <w:sz w:val="18"/>
          <w:szCs w:val="18"/>
        </w:rPr>
        <w:t>Nadležni trgovački sud:</w:t>
      </w:r>
      <w:r w:rsidRPr="006E0D6B">
        <w:rPr>
          <w:rFonts w:cs="Arial" w:hAnsi="Arial" w:ascii="Arial"/>
          <w:sz w:val="24"/>
          <w:szCs w:val="24"/>
        </w:rPr>
        <w:t xml:space="preserve"> Trgovački sud u Varaždinu</w:t>
      </w:r>
    </w:p>
    <w:p w:rsidRDefault="006E0D6B" w:rsidP="002875C2" w:rsidR="006E0D6B" w:rsidRPr="006E0D6B">
      <w:pPr>
        <w:spacing w:lineRule="auto" w:line="240" w:after="0"/>
        <w:rPr>
          <w:rFonts w:cs="Arial" w:hAnsi="Arial" w:ascii="Arial"/>
          <w:sz w:val="24"/>
          <w:szCs w:val="24"/>
        </w:rPr>
      </w:pPr>
      <w:r w:rsidRPr="00494755">
        <w:rPr>
          <w:rFonts w:cs="Arial" w:hAnsi="Arial" w:ascii="Arial"/>
          <w:sz w:val="18"/>
          <w:szCs w:val="18"/>
        </w:rPr>
        <w:t>Poslovni broj spisa:</w:t>
      </w:r>
      <w:r w:rsidRPr="006E0D6B">
        <w:rPr>
          <w:rFonts w:cs="Arial" w:hAnsi="Arial" w:ascii="Arial"/>
          <w:sz w:val="24"/>
          <w:szCs w:val="24"/>
        </w:rPr>
        <w:t xml:space="preserve"> St-</w:t>
      </w:r>
      <w:r w:rsidR="00F96D4C">
        <w:rPr>
          <w:rFonts w:cs="Arial" w:hAnsi="Arial" w:ascii="Arial"/>
          <w:sz w:val="24"/>
          <w:szCs w:val="24"/>
        </w:rPr>
        <w:t>642</w:t>
      </w:r>
      <w:r w:rsidR="00AC4CBE">
        <w:rPr>
          <w:rFonts w:cs="Arial" w:hAnsi="Arial" w:ascii="Arial"/>
          <w:sz w:val="24"/>
          <w:szCs w:val="24"/>
        </w:rPr>
        <w:t>/201</w:t>
      </w:r>
      <w:r w:rsidR="00F96D4C">
        <w:rPr>
          <w:rFonts w:cs="Arial" w:hAnsi="Arial" w:ascii="Arial"/>
          <w:sz w:val="24"/>
          <w:szCs w:val="24"/>
        </w:rPr>
        <w:t>7</w:t>
      </w:r>
    </w:p>
    <w:p w:rsidRDefault="006E0D6B" w:rsidP="002875C2" w:rsidR="00AC4CBE">
      <w:pPr>
        <w:spacing w:lineRule="auto" w:line="240" w:after="0"/>
        <w:rPr>
          <w:rFonts w:cs="Arial" w:hAnsi="Arial" w:ascii="Arial"/>
          <w:sz w:val="24"/>
          <w:szCs w:val="24"/>
        </w:rPr>
      </w:pPr>
      <w:r w:rsidRPr="00494755">
        <w:rPr>
          <w:rFonts w:cs="Arial" w:hAnsi="Arial" w:ascii="Arial"/>
          <w:sz w:val="18"/>
          <w:szCs w:val="18"/>
        </w:rPr>
        <w:t>Dužnik (</w:t>
      </w:r>
      <w:r w:rsidRPr="00172A7D">
        <w:rPr>
          <w:rFonts w:cs="Arial" w:hAnsi="Arial" w:ascii="Arial"/>
          <w:sz w:val="18"/>
          <w:szCs w:val="18"/>
        </w:rPr>
        <w:t>ime i prezime/tvrtka ili naziv, OIB, adresa/sjedište</w:t>
      </w:r>
      <w:r w:rsidRPr="006E0D6B">
        <w:rPr>
          <w:rFonts w:cs="Arial" w:hAnsi="Arial" w:ascii="Arial"/>
          <w:sz w:val="24"/>
          <w:szCs w:val="24"/>
        </w:rPr>
        <w:t>)</w:t>
      </w:r>
    </w:p>
    <w:p w:rsidRDefault="00F96D4C" w:rsidP="002875C2" w:rsidR="00F96D4C">
      <w:pPr>
        <w:spacing w:lineRule="auto" w:line="240" w:after="0"/>
        <w:jc w:val="both"/>
        <w:rPr>
          <w:rFonts w:cs="Arial" w:hAnsi="Arial" w:ascii="Arial"/>
          <w:sz w:val="24"/>
          <w:szCs w:val="24"/>
        </w:rPr>
      </w:pPr>
      <w:r w:rsidRPr="00F96D4C">
        <w:rPr>
          <w:rFonts w:cs="Arial" w:hAnsi="Arial" w:ascii="Arial"/>
          <w:sz w:val="24"/>
          <w:szCs w:val="24"/>
        </w:rPr>
        <w:t>VELETRGOVINA BEDNJA d.o.o. u stečaju Bednja, Grofova Drašković 7, OIB: 24172862392</w:t>
      </w:r>
    </w:p>
    <w:p w:rsidRDefault="0015619E" w:rsidP="002875C2" w:rsidR="00F96D4C">
      <w:pPr>
        <w:spacing w:lineRule="auto" w:line="240" w:after="0"/>
        <w:jc w:val="both"/>
        <w:rPr>
          <w:rFonts w:cs="Arial" w:hAnsi="Arial" w:ascii="Arial"/>
          <w:sz w:val="24"/>
          <w:szCs w:val="24"/>
        </w:rPr>
      </w:pPr>
      <w:r w:rsidRPr="00494755">
        <w:rPr>
          <w:rFonts w:cs="Arial" w:hAnsi="Arial" w:ascii="Arial"/>
          <w:sz w:val="18"/>
          <w:szCs w:val="18"/>
        </w:rPr>
        <w:t>Stečajni  upravitelj:</w:t>
      </w:r>
      <w:r w:rsidRPr="0015619E">
        <w:rPr>
          <w:rFonts w:cs="Arial" w:hAnsi="Arial" w:ascii="Arial"/>
          <w:sz w:val="24"/>
          <w:szCs w:val="24"/>
        </w:rPr>
        <w:t xml:space="preserve"> </w:t>
      </w:r>
    </w:p>
    <w:p w:rsidRDefault="0015619E" w:rsidP="002875C2" w:rsidR="0015619E">
      <w:pPr>
        <w:spacing w:lineRule="auto" w:line="240" w:after="0"/>
        <w:jc w:val="both"/>
        <w:rPr>
          <w:rFonts w:cs="Arial" w:hAnsi="Arial" w:ascii="Arial"/>
          <w:sz w:val="24"/>
          <w:szCs w:val="24"/>
        </w:rPr>
      </w:pPr>
      <w:r w:rsidRPr="0015619E">
        <w:rPr>
          <w:rFonts w:cs="Arial" w:hAnsi="Arial" w:ascii="Arial"/>
          <w:sz w:val="24"/>
          <w:szCs w:val="24"/>
        </w:rPr>
        <w:t>Miroslav Lovreković, dipl. jur. 48260 KRIŽEVCI, K. Heruca 81,</w:t>
      </w:r>
    </w:p>
    <w:p w:rsidRDefault="00494755" w:rsidP="002875C2" w:rsidR="00494755" w:rsidRPr="0015619E">
      <w:pPr>
        <w:spacing w:lineRule="auto" w:line="240" w:after="0"/>
        <w:jc w:val="both"/>
        <w:rPr>
          <w:rFonts w:cs="Arial" w:hAnsi="Arial" w:ascii="Arial"/>
          <w:sz w:val="24"/>
          <w:szCs w:val="24"/>
        </w:rPr>
      </w:pPr>
    </w:p>
    <w:p w:rsidRDefault="0015619E" w:rsidP="002875C2" w:rsidR="00172A7D">
      <w:pPr>
        <w:spacing w:lineRule="auto" w:line="240" w:after="0"/>
        <w:jc w:val="center"/>
        <w:rPr>
          <w:rFonts w:cs="Arial" w:hAnsi="Arial" w:ascii="Arial"/>
          <w:sz w:val="24"/>
          <w:szCs w:val="24"/>
        </w:rPr>
      </w:pPr>
      <w:r w:rsidRPr="0015619E">
        <w:rPr>
          <w:rFonts w:cs="Arial" w:hAnsi="Arial" w:ascii="Arial"/>
          <w:sz w:val="24"/>
          <w:szCs w:val="24"/>
        </w:rPr>
        <w:t>Trgovački sud u Varaždinu St-</w:t>
      </w:r>
      <w:r w:rsidR="00F96D4C">
        <w:rPr>
          <w:rFonts w:cs="Arial" w:hAnsi="Arial" w:ascii="Arial"/>
          <w:sz w:val="24"/>
          <w:szCs w:val="24"/>
        </w:rPr>
        <w:t>642/2017</w:t>
      </w:r>
    </w:p>
    <w:p w:rsidRDefault="00494755" w:rsidP="002875C2" w:rsidR="00494755">
      <w:pPr>
        <w:spacing w:lineRule="auto" w:line="240" w:after="0"/>
        <w:jc w:val="center"/>
        <w:rPr>
          <w:rFonts w:cs="Arial" w:hAnsi="Arial" w:ascii="Arial"/>
          <w:sz w:val="24"/>
          <w:szCs w:val="24"/>
        </w:rPr>
      </w:pPr>
    </w:p>
    <w:p w:rsidRDefault="00494755" w:rsidP="00292DF9" w:rsidR="00494755">
      <w:pPr>
        <w:spacing w:lineRule="auto" w:line="240" w:after="0"/>
        <w:jc w:val="both"/>
        <w:rPr>
          <w:rFonts w:cs="Arial" w:hAnsi="Arial" w:ascii="Arial"/>
          <w:sz w:val="24"/>
          <w:szCs w:val="24"/>
        </w:rPr>
      </w:pPr>
      <w:r w:rsidRPr="00494755">
        <w:rPr>
          <w:rFonts w:cs="Arial" w:hAnsi="Arial" w:ascii="Arial"/>
          <w:sz w:val="24"/>
          <w:szCs w:val="24"/>
        </w:rPr>
        <w:t>I. TIJEK STEČAJNOGA POSTUPKA U RAZDOBLJU OD</w:t>
      </w:r>
      <w:r>
        <w:rPr>
          <w:rFonts w:cs="Arial" w:hAnsi="Arial" w:ascii="Arial"/>
          <w:sz w:val="24"/>
          <w:szCs w:val="24"/>
        </w:rPr>
        <w:t xml:space="preserve"> </w:t>
      </w:r>
      <w:r w:rsidR="00F96D4C">
        <w:rPr>
          <w:rFonts w:cs="Arial" w:hAnsi="Arial" w:ascii="Arial"/>
          <w:sz w:val="24"/>
          <w:szCs w:val="24"/>
        </w:rPr>
        <w:t>13. rujna</w:t>
      </w:r>
      <w:r>
        <w:rPr>
          <w:rFonts w:cs="Arial" w:hAnsi="Arial" w:ascii="Arial"/>
          <w:sz w:val="24"/>
          <w:szCs w:val="24"/>
        </w:rPr>
        <w:t xml:space="preserve"> 2018. do </w:t>
      </w:r>
      <w:r w:rsidR="00292DF9">
        <w:rPr>
          <w:rFonts w:cs="Arial" w:hAnsi="Arial" w:ascii="Arial"/>
          <w:sz w:val="24"/>
          <w:szCs w:val="24"/>
        </w:rPr>
        <w:t xml:space="preserve">1. veljače </w:t>
      </w:r>
      <w:r w:rsidR="00F96D4C">
        <w:rPr>
          <w:rFonts w:cs="Arial" w:hAnsi="Arial" w:ascii="Arial"/>
          <w:sz w:val="24"/>
          <w:szCs w:val="24"/>
        </w:rPr>
        <w:t>2019.</w:t>
      </w:r>
      <w:r>
        <w:rPr>
          <w:rFonts w:cs="Arial" w:hAnsi="Arial" w:ascii="Arial"/>
          <w:sz w:val="24"/>
          <w:szCs w:val="24"/>
        </w:rPr>
        <w:t xml:space="preserve"> godine:</w:t>
      </w:r>
    </w:p>
    <w:p w:rsidRDefault="00172A7D" w:rsidP="002875C2" w:rsidR="006E0D6B" w:rsidRPr="00172A7D">
      <w:pPr>
        <w:spacing w:lineRule="auto" w:line="240" w:after="0"/>
        <w:jc w:val="both"/>
        <w:rPr>
          <w:rFonts w:cs="Arial" w:hAnsi="Arial" w:ascii="Arial"/>
          <w:sz w:val="18"/>
          <w:szCs w:val="18"/>
        </w:rPr>
      </w:pPr>
      <w:r>
        <w:rPr>
          <w:rFonts w:cs="Arial" w:hAnsi="Arial" w:ascii="Arial"/>
          <w:sz w:val="18"/>
          <w:szCs w:val="18"/>
        </w:rPr>
        <w:t>(</w:t>
      </w:r>
      <w:r w:rsidR="006E0D6B" w:rsidRPr="00172A7D">
        <w:rPr>
          <w:rFonts w:cs="Arial" w:hAnsi="Arial" w:ascii="Arial"/>
          <w:sz w:val="18"/>
          <w:szCs w:val="18"/>
        </w:rPr>
        <w:t>Navesti radnje koje je stečajni upravitelj poduzeo u određenom razdoblju radi prikupljanja stečajne mase u skladu sa svojim dužnostima, popis postupaka pred sudovima i drugim tijelima u kojima</w:t>
      </w:r>
      <w:r w:rsidR="00374875">
        <w:rPr>
          <w:rFonts w:cs="Arial" w:hAnsi="Arial" w:ascii="Arial"/>
          <w:sz w:val="18"/>
          <w:szCs w:val="18"/>
        </w:rPr>
        <w:t xml:space="preserve"> </w:t>
      </w:r>
      <w:r w:rsidR="006E0D6B" w:rsidRPr="00172A7D">
        <w:rPr>
          <w:rFonts w:cs="Arial" w:hAnsi="Arial" w:ascii="Arial"/>
          <w:sz w:val="18"/>
          <w:szCs w:val="18"/>
        </w:rPr>
        <w:t>je sudjelovao, popis radnika koji su nastavili s radom, dati podatak ima li dužnik izgleda za nastavak poslovanja i mogućnost za izradu stečajnoga plana, dati mišljenje o mogućnosti zaključenja stečajnoga postupka, odnosno što sprječava zaključenje stečajnoga postupka.</w:t>
      </w:r>
      <w:r>
        <w:rPr>
          <w:rFonts w:cs="Arial" w:hAnsi="Arial" w:ascii="Arial"/>
          <w:sz w:val="18"/>
          <w:szCs w:val="18"/>
        </w:rPr>
        <w:t>)</w:t>
      </w:r>
    </w:p>
    <w:p w:rsidRDefault="00F96D4C" w:rsidP="002875C2" w:rsidR="00F96D4C" w:rsidRPr="002875C2">
      <w:pPr>
        <w:pStyle w:val="Odlomakpopisa"/>
        <w:tabs>
          <w:tab w:pos="0" w:val="center"/>
        </w:tabs>
        <w:spacing w:lineRule="auto" w:line="240"/>
        <w:ind w:left="0"/>
        <w:jc w:val="both"/>
        <w:rPr>
          <w:rFonts w:cs="Arial" w:hAnsi="Arial" w:ascii="Arial"/>
        </w:rPr>
      </w:pPr>
      <w:r w:rsidRPr="002875C2">
        <w:rPr>
          <w:rFonts w:cs="Arial" w:hAnsi="Arial" w:ascii="Arial"/>
        </w:rPr>
        <w:t xml:space="preserve">Rješenjem Trgovačkog suda u Varaždinu, poslovni broj St-642/2017. od 25. svibnja 2018. godine, otvoren je stečajni postupak nad dužnikom VELETRGOVINA BEDNJA d.o.o. Bednja, Grofova Drašković 7, OIB: 24172862392 te su pozvani vjerovnici da u roku od 60 dana od dana objave odluke prijave svoje tražbine u stečajnom postupku, dok je ispitno izvještajno i ročište zakazano za dan 13. rujna 2018. godine u 9,00 sati. U navedenom roku stečajnom upravitelju su stečajni vjerovnici prvog višeg isplatnog reda po stečajnom upravitelju nisu prijavili potraživanja, dok su vjerovnici drugog višeg isplatnog reda prijavili potraživanje u ukupnom iznosu od 191.289,10 kn kuna. </w:t>
      </w:r>
    </w:p>
    <w:p w:rsidRDefault="00F96D4C" w:rsidP="002875C2" w:rsidR="00F96D4C" w:rsidRPr="002875C2">
      <w:pPr>
        <w:pStyle w:val="Odlomakpopisa"/>
        <w:tabs>
          <w:tab w:pos="0" w:val="center"/>
        </w:tabs>
        <w:spacing w:lineRule="auto" w:line="240"/>
        <w:ind w:left="0"/>
        <w:jc w:val="both"/>
        <w:rPr>
          <w:rFonts w:cs="Arial" w:hAnsi="Arial" w:ascii="Arial"/>
        </w:rPr>
      </w:pPr>
      <w:r w:rsidRPr="002875C2">
        <w:rPr>
          <w:rFonts w:cs="Arial" w:hAnsi="Arial" w:ascii="Arial"/>
        </w:rPr>
        <w:t xml:space="preserve">Stečajni dužnika je vlasnik Stambeno poslovog objekta, etaža. br. 1, stolarska radionica i frizerski salon u prizemlju, u Bednji, Grofova Drašković 7, površine 845 m2, poduložak 1, suvlasnički dio 381/1000 etažno vlasništvo E-1, čkbr. 925/2 upisano u zk.ul. 2114 k.o. Bednja, procijenjene vrijednosti od 145.657,00 kn, na kojem je upisano razlučno pravo vjerovnika POSOJILNICA-BANK ZILA, REGISTRIRANA ZADRUGA Z OMEJENIM JAMSTVOM, OIB828091739000,  KAISER-JOZEF-PLATZ 6, A-9500 VILLACH-BELJAK U IZNOSU OD 30.000,00 EUR-a i  Republika Hrvatska-Ministarstvo financija, Porezna uprava, OIB 18683136487 za iznos od 169.590,97 kn na ime neplaćenog poreznog duga i neplaćenih doprinosa. </w:t>
      </w:r>
    </w:p>
    <w:p w:rsidRDefault="00F96D4C" w:rsidP="002875C2" w:rsidR="00F96D4C" w:rsidRPr="002875C2">
      <w:pPr>
        <w:pStyle w:val="Odlomakpopisa"/>
        <w:tabs>
          <w:tab w:pos="0" w:val="center"/>
        </w:tabs>
        <w:spacing w:lineRule="auto" w:line="240"/>
        <w:ind w:left="0"/>
        <w:jc w:val="both"/>
        <w:rPr>
          <w:rFonts w:cs="Arial" w:hAnsi="Arial" w:ascii="Arial"/>
        </w:rPr>
      </w:pPr>
      <w:r w:rsidRPr="002875C2">
        <w:rPr>
          <w:rFonts w:cs="Arial" w:hAnsi="Arial" w:ascii="Arial"/>
        </w:rPr>
        <w:t xml:space="preserve">Stečajni dužnik je vlasnik i pokretnina putničkog automobila i strojeva za obradu drveta procijenjen ukupne vrijednosti 42.900,00 kuna (bez PDV-a),na kojima je upisano založno pravo vjerovnika Republika Hrvatska-Ministarstvo financija, Porezna uprava, OIB 18683136487 za iznos od 135.608,67 kn temeljem Zapisnika o izvršenoj pljenidbi i procjeni pokretne imovine, RH, Min. fin. - Porezne uprave  KLASA:UP/I-415-02/2011-01/529, UR. BROJ:07-05/2011-03 OD 28. 10. 2011. </w:t>
      </w:r>
    </w:p>
    <w:p w:rsidRDefault="00F96D4C" w:rsidP="002875C2" w:rsidR="00081B92" w:rsidRPr="002875C2">
      <w:pPr>
        <w:pStyle w:val="Odlomakpopisa"/>
        <w:tabs>
          <w:tab w:pos="742" w:val="center"/>
        </w:tabs>
        <w:spacing w:lineRule="auto" w:line="240" w:after="0"/>
        <w:ind w:left="0"/>
        <w:jc w:val="both"/>
        <w:rPr>
          <w:rFonts w:cs="Arial" w:hAnsi="Arial" w:ascii="Arial"/>
        </w:rPr>
      </w:pPr>
      <w:r w:rsidRPr="002875C2">
        <w:rPr>
          <w:rFonts w:cs="Arial" w:hAnsi="Arial" w:ascii="Arial"/>
        </w:rPr>
        <w:t>Nakon otvaranja stečajnog postupka stečajni upravitelj je po ovlaštenom vještaku građevinske struke procijenio vrijednost nekretnina dužnika, dok je po ovlaštenom vještaku prometno tehničke struke procijenio vrijednost pokretnina dužnika.</w:t>
      </w:r>
    </w:p>
    <w:p w:rsidRDefault="00C73B15" w:rsidP="00292DF9" w:rsidR="00292DF9">
      <w:pPr>
        <w:spacing w:lineRule="auto" w:line="240" w:after="0"/>
        <w:jc w:val="both"/>
        <w:rPr>
          <w:rFonts w:cs="Arial" w:hAnsi="Arial" w:ascii="Arial"/>
        </w:rPr>
      </w:pPr>
      <w:r w:rsidRPr="002875C2">
        <w:rPr>
          <w:rFonts w:cs="Arial" w:hAnsi="Arial" w:ascii="Arial"/>
        </w:rPr>
        <w:t xml:space="preserve">Dana 1. lipnja 2018. godine stečajni upravitelj je sa </w:t>
      </w:r>
      <w:r w:rsidR="002875C2" w:rsidRPr="002875C2">
        <w:rPr>
          <w:rFonts w:cs="Arial" w:hAnsi="Arial" w:ascii="Arial"/>
        </w:rPr>
        <w:t>najmoprim</w:t>
      </w:r>
      <w:r w:rsidRPr="002875C2">
        <w:rPr>
          <w:rFonts w:cs="Arial" w:hAnsi="Arial" w:ascii="Arial"/>
        </w:rPr>
        <w:t>c</w:t>
      </w:r>
      <w:r w:rsidR="002875C2" w:rsidRPr="002875C2">
        <w:rPr>
          <w:rFonts w:cs="Arial" w:hAnsi="Arial" w:ascii="Arial"/>
        </w:rPr>
        <w:t xml:space="preserve">em </w:t>
      </w:r>
      <w:r w:rsidRPr="002875C2">
        <w:rPr>
          <w:rFonts w:cs="Arial" w:hAnsi="Arial" w:ascii="Arial"/>
        </w:rPr>
        <w:t>NL-STIL j.d.o.o.Grofova Drašković 7, Bednja,OIB:82239137448 zastupan</w:t>
      </w:r>
      <w:r w:rsidR="002875C2" w:rsidRPr="002875C2">
        <w:rPr>
          <w:rFonts w:cs="Arial" w:hAnsi="Arial" w:ascii="Arial"/>
        </w:rPr>
        <w:t>im</w:t>
      </w:r>
      <w:r w:rsidRPr="002875C2">
        <w:rPr>
          <w:rFonts w:cs="Arial" w:hAnsi="Arial" w:ascii="Arial"/>
        </w:rPr>
        <w:t xml:space="preserve"> po odgovornoj osobi Danici Bistrović </w:t>
      </w:r>
      <w:r w:rsidR="002875C2" w:rsidRPr="002875C2">
        <w:rPr>
          <w:rFonts w:cs="Arial" w:hAnsi="Arial" w:ascii="Arial"/>
        </w:rPr>
        <w:t xml:space="preserve">sklopio </w:t>
      </w:r>
      <w:r w:rsidRPr="002875C2">
        <w:rPr>
          <w:rFonts w:cs="Arial" w:hAnsi="Arial" w:ascii="Arial"/>
        </w:rPr>
        <w:t>Ugovor o najmu poslovnog prostora u Bednji, u stambeno poslovnoj zgradi na adresi Grofova Drašković 7, poslovni prostor-frizerski salon u prizemlju, površine 25 m2. Ugovorena je najamnina u mjesečnom iznosu od 800,00 kuna, u koju cijenu je uključen PDV.</w:t>
      </w:r>
    </w:p>
    <w:p w:rsidRDefault="006E0D6B" w:rsidP="00292DF9" w:rsidR="006E0D6B" w:rsidRPr="006E0D6B">
      <w:pPr>
        <w:spacing w:lineRule="auto" w:line="240" w:after="0"/>
        <w:jc w:val="both"/>
        <w:rPr>
          <w:rFonts w:cs="Arial" w:hAnsi="Arial" w:ascii="Arial"/>
          <w:sz w:val="24"/>
          <w:szCs w:val="24"/>
        </w:rPr>
      </w:pPr>
      <w:r w:rsidRPr="006E0D6B">
        <w:rPr>
          <w:rFonts w:cs="Arial" w:hAnsi="Arial" w:ascii="Arial"/>
          <w:sz w:val="24"/>
          <w:szCs w:val="24"/>
        </w:rPr>
        <w:t>II. STANJE STEČAJNE MASE</w:t>
      </w:r>
    </w:p>
    <w:p w:rsidRDefault="00172A7D" w:rsidP="002875C2" w:rsidR="006E0D6B">
      <w:pPr>
        <w:spacing w:lineRule="auto" w:line="240" w:after="0"/>
        <w:jc w:val="both"/>
        <w:rPr>
          <w:rFonts w:cs="Arial" w:hAnsi="Arial" w:ascii="Arial"/>
          <w:sz w:val="18"/>
          <w:szCs w:val="18"/>
        </w:rPr>
      </w:pPr>
      <w:r>
        <w:rPr>
          <w:rFonts w:cs="Arial" w:hAnsi="Arial" w:ascii="Arial"/>
          <w:sz w:val="18"/>
          <w:szCs w:val="18"/>
        </w:rPr>
        <w:t>(</w:t>
      </w:r>
      <w:r w:rsidR="006057B7">
        <w:rPr>
          <w:rFonts w:cs="Arial" w:hAnsi="Arial" w:ascii="Arial"/>
          <w:sz w:val="18"/>
          <w:szCs w:val="18"/>
        </w:rPr>
        <w:t>1.</w:t>
      </w:r>
      <w:r w:rsidR="006E0D6B" w:rsidRPr="00172A7D">
        <w:rPr>
          <w:rFonts w:cs="Arial" w:hAnsi="Arial" w:ascii="Arial"/>
          <w:sz w:val="18"/>
          <w:szCs w:val="18"/>
        </w:rPr>
        <w:t>dati sustavan pregled predmeta stečajne mase s početka razdoblja izvješća prema članku 223. Stečajnog zakona</w:t>
      </w:r>
      <w:r>
        <w:rPr>
          <w:rFonts w:cs="Arial" w:hAnsi="Arial" w:ascii="Arial"/>
          <w:sz w:val="18"/>
          <w:szCs w:val="18"/>
        </w:rPr>
        <w:t>.)</w:t>
      </w:r>
    </w:p>
    <w:p w:rsidRDefault="00C73B15" w:rsidP="002875C2" w:rsidR="00C73B15" w:rsidRPr="00C73B15">
      <w:pPr>
        <w:pStyle w:val="Odlomakpopisa"/>
        <w:tabs>
          <w:tab w:pos="0" w:val="center"/>
        </w:tabs>
        <w:spacing w:lineRule="auto" w:line="240" w:after="0"/>
        <w:ind w:left="0"/>
        <w:jc w:val="both"/>
        <w:rPr>
          <w:rFonts w:cs="Arial" w:hAnsi="Arial" w:ascii="Arial"/>
        </w:rPr>
      </w:pPr>
      <w:r w:rsidRPr="00C73B15">
        <w:rPr>
          <w:rFonts w:cs="Arial" w:hAnsi="Arial" w:ascii="Arial"/>
        </w:rPr>
        <w:t xml:space="preserve">Stečajni dužnika je vlasnik Stambeno poslovog objekta, etaža. br. 1, stolarska radionica i frizerski salon u prizemlju, u Bednji, Grofova Drašković 7, površine 845 m2, poduložak 1, suvlasnički dio 381/1000 etažno vlasništvo E-1, čkbr. 925/2 upisano u zk.ul. 2114 k.o. Bednja, procijenjene vrijednosti od 145.657,00 kn, na kojem je upisano razlučno pravo </w:t>
      </w:r>
      <w:r w:rsidRPr="00C73B15">
        <w:rPr>
          <w:rFonts w:cs="Arial" w:hAnsi="Arial" w:ascii="Arial"/>
        </w:rPr>
        <w:lastRenderedPageBreak/>
        <w:t xml:space="preserve">vjerovnika POSOJILNICA-BANK ZILA, REGISTRIRANA ZADRUGA Z OMEJENIM JAMSTVOM, OIB828091739000,  KAISER-JOZEF-PLATZ 6, A-9500 VILLACH-BELJAK U IZNOSU OD 30.000,00 EUR-a i  Republika Hrvatska-Ministarstvo financija, Porezna uprava, OIB 18683136487 za iznos od 169.590,97 kn na ime neplaćenog poreznog duga i neplaćenih doprinosa. </w:t>
      </w:r>
    </w:p>
    <w:p w:rsidRDefault="00C73B15" w:rsidP="002875C2" w:rsidR="00C73B15">
      <w:pPr>
        <w:pStyle w:val="Odlomakpopisa"/>
        <w:tabs>
          <w:tab w:pos="0" w:val="center"/>
        </w:tabs>
        <w:spacing w:lineRule="auto" w:line="240" w:after="0"/>
        <w:ind w:left="0"/>
        <w:jc w:val="both"/>
        <w:rPr>
          <w:rFonts w:cs="Arial" w:hAnsi="Arial" w:ascii="Arial"/>
        </w:rPr>
      </w:pPr>
      <w:r w:rsidRPr="00C73B15">
        <w:rPr>
          <w:rFonts w:cs="Arial" w:hAnsi="Arial" w:ascii="Arial"/>
        </w:rPr>
        <w:t xml:space="preserve">Stečajni dužnik je vlasnik i pokretnina putničkog automobila i strojeva za obradu drveta procijenjen ukupne vrijednosti 42.900,00 kuna (bez PDV-a),na kojima je upisano založno pravo vjerovnika Republika Hrvatska-Ministarstvo financija, Porezna uprava, OIB 18683136487 za iznos od 135.608,67 kn temeljem Zapisnika o izvršenoj pljenidbi i procjeni pokretne imovine, RH, Min. fin. - Porezne uprave  KLASA:UP/I-415-02/2011-01/529, UR. BROJ:07-05/2011-03 OD 28. 10. 2011. </w:t>
      </w:r>
    </w:p>
    <w:p w:rsidRDefault="00655C79" w:rsidP="002875C2" w:rsidR="00292DF9">
      <w:pPr>
        <w:spacing w:lineRule="auto" w:line="240" w:after="0"/>
        <w:jc w:val="both"/>
        <w:rPr>
          <w:rFonts w:cs="Arial" w:hAnsi="Arial" w:ascii="Arial"/>
        </w:rPr>
      </w:pPr>
      <w:r w:rsidRPr="00655C79">
        <w:rPr>
          <w:rFonts w:cs="Arial" w:hAnsi="Arial" w:ascii="Arial"/>
        </w:rPr>
        <w:t xml:space="preserve">Stečajni upravitelj navodi da stanje na računu stečajnog vjerovnika dana </w:t>
      </w:r>
      <w:r>
        <w:rPr>
          <w:rFonts w:cs="Arial" w:hAnsi="Arial" w:ascii="Arial"/>
        </w:rPr>
        <w:t xml:space="preserve">21. siječnja 2019. godine </w:t>
      </w:r>
      <w:r w:rsidRPr="00655C79">
        <w:rPr>
          <w:rFonts w:cs="Arial" w:hAnsi="Arial" w:ascii="Arial"/>
        </w:rPr>
        <w:t>iznosi</w:t>
      </w:r>
      <w:r>
        <w:rPr>
          <w:rFonts w:cs="Arial" w:hAnsi="Arial" w:ascii="Arial"/>
        </w:rPr>
        <w:t xml:space="preserve"> 5820,74</w:t>
      </w:r>
      <w:r w:rsidRPr="00655C79">
        <w:rPr>
          <w:rFonts w:cs="Arial" w:hAnsi="Arial" w:ascii="Arial"/>
        </w:rPr>
        <w:t xml:space="preserve">. g.  </w:t>
      </w:r>
      <w:r>
        <w:rPr>
          <w:rFonts w:cs="Arial" w:hAnsi="Arial" w:ascii="Arial"/>
        </w:rPr>
        <w:t xml:space="preserve">dok </w:t>
      </w:r>
      <w:r w:rsidRPr="00655C79">
        <w:rPr>
          <w:rFonts w:cs="Arial" w:hAnsi="Arial" w:ascii="Arial"/>
        </w:rPr>
        <w:t xml:space="preserve">je tijekom  stečajnog postupka na ime prodaje robe, kamata i najma ukupno unovčeno ukupno </w:t>
      </w:r>
      <w:r>
        <w:rPr>
          <w:rFonts w:cs="Arial" w:hAnsi="Arial" w:ascii="Arial"/>
        </w:rPr>
        <w:t>5.923,00</w:t>
      </w:r>
      <w:r w:rsidRPr="00655C79">
        <w:rPr>
          <w:rFonts w:cs="Arial" w:hAnsi="Arial" w:ascii="Arial"/>
        </w:rPr>
        <w:t xml:space="preserve"> kuna, dok je na </w:t>
      </w:r>
      <w:r w:rsidR="00292DF9">
        <w:rPr>
          <w:rFonts w:cs="Arial" w:hAnsi="Arial" w:ascii="Arial"/>
        </w:rPr>
        <w:t>bankarskih troškova potrošeno ukupno 102,26 kuna.</w:t>
      </w:r>
    </w:p>
    <w:p w:rsidRDefault="00940D3C" w:rsidP="002875C2" w:rsidR="006E0D6B">
      <w:pPr>
        <w:spacing w:lineRule="auto" w:line="240" w:after="0"/>
        <w:jc w:val="both"/>
        <w:rPr>
          <w:rFonts w:cs="Arial" w:hAnsi="Arial" w:ascii="Arial"/>
          <w:sz w:val="18"/>
          <w:szCs w:val="18"/>
        </w:rPr>
      </w:pPr>
      <w:r>
        <w:rPr>
          <w:rFonts w:cs="Arial" w:hAnsi="Arial" w:ascii="Arial"/>
          <w:sz w:val="18"/>
          <w:szCs w:val="18"/>
        </w:rPr>
        <w:t>(</w:t>
      </w:r>
      <w:r w:rsidR="006E0D6B" w:rsidRPr="00940D3C">
        <w:rPr>
          <w:rFonts w:cs="Arial" w:hAnsi="Arial" w:ascii="Arial"/>
          <w:sz w:val="18"/>
          <w:szCs w:val="18"/>
        </w:rPr>
        <w:t>2. dati podatak koji su predmeti stečajne mase unovčeni i u kojem iznosu:</w:t>
      </w:r>
      <w:r>
        <w:rPr>
          <w:rFonts w:cs="Arial" w:hAnsi="Arial" w:ascii="Arial"/>
          <w:sz w:val="18"/>
          <w:szCs w:val="18"/>
        </w:rPr>
        <w:t>)</w:t>
      </w:r>
    </w:p>
    <w:p w:rsidRDefault="002875C2" w:rsidP="002875C2" w:rsidR="002875C2" w:rsidRPr="002875C2">
      <w:pPr>
        <w:spacing w:lineRule="auto" w:line="240" w:after="0"/>
        <w:jc w:val="both"/>
        <w:rPr>
          <w:rFonts w:cs="Arial" w:hAnsi="Arial" w:ascii="Arial"/>
        </w:rPr>
      </w:pPr>
      <w:r w:rsidRPr="002875C2">
        <w:rPr>
          <w:rFonts w:cs="Arial" w:hAnsi="Arial" w:ascii="Arial"/>
        </w:rPr>
        <w:t>Stečajni upravitelj je sukladno odluci skupštine vjerovnika od 13. rujna 2018. godine objavio Oglas za prikupljanje pisanih ponuda za kupnju pokretnina stečajnog dužnika i to:</w:t>
      </w:r>
    </w:p>
    <w:p w:rsidRDefault="002875C2" w:rsidP="002875C2" w:rsidR="002875C2" w:rsidRPr="002875C2">
      <w:pPr>
        <w:spacing w:lineRule="auto" w:line="240" w:after="0"/>
        <w:jc w:val="both"/>
        <w:rPr>
          <w:rFonts w:cs="Arial" w:hAnsi="Arial" w:ascii="Arial"/>
        </w:rPr>
      </w:pPr>
      <w:r w:rsidRPr="002875C2">
        <w:rPr>
          <w:rFonts w:cs="Arial" w:hAnsi="Arial" w:ascii="Arial"/>
        </w:rPr>
        <w:t>1.Putničko vozilo RENAULT T 28/MASTER, reg. oznake VŽ 558 HC, godine proizvodnje 2000., broj šasije: VF1JDAFD5228195701, početna cijena 12.500,00 kn</w:t>
      </w:r>
    </w:p>
    <w:p w:rsidRDefault="002875C2" w:rsidP="002875C2" w:rsidR="002875C2" w:rsidRPr="002875C2">
      <w:pPr>
        <w:spacing w:lineRule="auto" w:line="240" w:after="0"/>
        <w:jc w:val="both"/>
        <w:rPr>
          <w:rFonts w:cs="Arial" w:hAnsi="Arial" w:ascii="Arial"/>
        </w:rPr>
      </w:pPr>
      <w:r w:rsidRPr="002875C2">
        <w:rPr>
          <w:rFonts w:cs="Arial" w:hAnsi="Arial" w:ascii="Arial"/>
        </w:rPr>
        <w:t>2.Odsis za piljevinu marke COSFER MODEL W90 l., star 24 godine početna cijena 1.500,00 kn</w:t>
      </w:r>
    </w:p>
    <w:p w:rsidRDefault="002875C2" w:rsidP="002875C2" w:rsidR="002875C2" w:rsidRPr="002875C2">
      <w:pPr>
        <w:spacing w:lineRule="auto" w:line="240" w:after="0"/>
        <w:jc w:val="both"/>
        <w:rPr>
          <w:rFonts w:cs="Arial" w:hAnsi="Arial" w:ascii="Arial"/>
        </w:rPr>
      </w:pPr>
      <w:r w:rsidRPr="002875C2">
        <w:rPr>
          <w:rFonts w:cs="Arial" w:hAnsi="Arial" w:ascii="Arial"/>
        </w:rPr>
        <w:t>3. Glodalica marke Bratstvo stara 30 godine s kompresorom APC HP 3 starim 2 godine početna cijena 3000,00 kn</w:t>
      </w:r>
    </w:p>
    <w:p w:rsidRDefault="002875C2" w:rsidP="002875C2" w:rsidR="002875C2" w:rsidRPr="002875C2">
      <w:pPr>
        <w:spacing w:lineRule="auto" w:line="240" w:after="0"/>
        <w:jc w:val="both"/>
        <w:rPr>
          <w:rFonts w:cs="Arial" w:hAnsi="Arial" w:ascii="Arial"/>
        </w:rPr>
      </w:pPr>
      <w:r w:rsidRPr="002875C2">
        <w:rPr>
          <w:rFonts w:cs="Arial" w:hAnsi="Arial" w:ascii="Arial"/>
        </w:rPr>
        <w:t>4. Radni stol s motorom marke MEZ Mohelnice i bušilicom star 24 godina početna cijena 2000,00 kn</w:t>
      </w:r>
    </w:p>
    <w:p w:rsidRDefault="002875C2" w:rsidP="002875C2" w:rsidR="002875C2" w:rsidRPr="002875C2">
      <w:pPr>
        <w:spacing w:lineRule="auto" w:line="240" w:after="0"/>
        <w:jc w:val="both"/>
        <w:rPr>
          <w:rFonts w:cs="Arial" w:hAnsi="Arial" w:ascii="Arial"/>
        </w:rPr>
      </w:pPr>
      <w:r w:rsidRPr="002875C2">
        <w:rPr>
          <w:rFonts w:cs="Arial" w:hAnsi="Arial" w:ascii="Arial"/>
        </w:rPr>
        <w:t>5.Stolna glodalica marke SCM model T1160 stara 25 god početna cijena 8200,00 kn</w:t>
      </w:r>
    </w:p>
    <w:p w:rsidRDefault="002875C2" w:rsidP="002875C2" w:rsidR="002875C2" w:rsidRPr="002875C2">
      <w:pPr>
        <w:spacing w:lineRule="auto" w:line="240" w:after="0"/>
        <w:jc w:val="both"/>
        <w:rPr>
          <w:rFonts w:cs="Arial" w:hAnsi="Arial" w:ascii="Arial"/>
        </w:rPr>
      </w:pPr>
      <w:r w:rsidRPr="002875C2">
        <w:rPr>
          <w:rFonts w:cs="Arial" w:hAnsi="Arial" w:ascii="Arial"/>
        </w:rPr>
        <w:t>8.Kombinirani stroj za obradu drveta sa kružnom pilom marke Robland maschinesv star 24 godine početna cijena 6.700,00 kn</w:t>
      </w:r>
    </w:p>
    <w:p w:rsidRDefault="002875C2" w:rsidP="002875C2" w:rsidR="002875C2" w:rsidRPr="002875C2">
      <w:pPr>
        <w:spacing w:lineRule="auto" w:line="240" w:after="0"/>
        <w:jc w:val="both"/>
        <w:rPr>
          <w:rFonts w:cs="Arial" w:hAnsi="Arial" w:ascii="Arial"/>
        </w:rPr>
      </w:pPr>
      <w:r w:rsidRPr="002875C2">
        <w:rPr>
          <w:rFonts w:cs="Arial" w:hAnsi="Arial" w:ascii="Arial"/>
        </w:rPr>
        <w:t>9.Tračna pila marke Guillet tip MNB br. 768 stara 25 godina početna cijena 7000,00 kn</w:t>
      </w:r>
    </w:p>
    <w:p w:rsidRDefault="002875C2" w:rsidP="002875C2" w:rsidR="002875C2" w:rsidRPr="002875C2">
      <w:pPr>
        <w:spacing w:lineRule="auto" w:line="240" w:after="0"/>
        <w:jc w:val="both"/>
        <w:rPr>
          <w:rFonts w:cs="Arial" w:hAnsi="Arial" w:ascii="Arial"/>
        </w:rPr>
      </w:pPr>
      <w:r w:rsidRPr="002875C2">
        <w:rPr>
          <w:rFonts w:cs="Arial" w:hAnsi="Arial" w:ascii="Arial"/>
        </w:rPr>
        <w:t>10.Kompresor / ABAC A39B 90 l početna cijena 2.000,00 kn</w:t>
      </w:r>
    </w:p>
    <w:p w:rsidRDefault="002875C2" w:rsidP="002875C2" w:rsidR="002875C2" w:rsidRPr="002875C2">
      <w:pPr>
        <w:spacing w:lineRule="auto" w:line="240" w:after="0"/>
        <w:jc w:val="both"/>
        <w:rPr>
          <w:rFonts w:cs="Arial" w:hAnsi="Arial" w:ascii="Arial"/>
        </w:rPr>
      </w:pPr>
      <w:r w:rsidRPr="002875C2">
        <w:rPr>
          <w:rFonts w:cs="Arial" w:hAnsi="Arial" w:ascii="Arial"/>
        </w:rPr>
        <w:t>Kako je do isteka dražbovnog roka dana 16. studenog 2018. godine zaključno do 12,00 sati zaprimljena pisana ponuda kupca Tihomir Cvetković vl. Cooper, iz Koprivnice, Širovice 6, OIB 59040913828, za kupnju pokretnine stečajnog dužnika, Kompresor / ABAC A39B – 90 litara God proizvodnje 2016 po cijeni od 2.222,00 kn to je ista prodana kupcu  za cijenu od 2.222,00 kn. Također, stečajni upravitelj objavio i novi Oglas za prikupljanje pisanih ponuda za kupnju preostalih pokretnina stečajnog dužnika i to po procijenjenoj vrijednosti umanjenoj za 20 % sukladno Odluci skupštine vjerovnika zaključno do 8. siječnja 2019. godine u 12.00 sati.(Oglas i zapisnik u prilogu).</w:t>
      </w:r>
    </w:p>
    <w:p w:rsidRDefault="002875C2" w:rsidP="002875C2" w:rsidR="002875C2" w:rsidRPr="002875C2">
      <w:pPr>
        <w:spacing w:lineRule="auto" w:line="240" w:after="0"/>
        <w:jc w:val="both"/>
        <w:rPr>
          <w:rFonts w:cs="Arial" w:hAnsi="Arial" w:ascii="Arial"/>
        </w:rPr>
      </w:pPr>
      <w:r w:rsidRPr="002875C2">
        <w:rPr>
          <w:rFonts w:cs="Arial" w:hAnsi="Arial" w:ascii="Arial"/>
        </w:rPr>
        <w:t>Kako je do isteka dražbovnog roka dana 8. siječnja 2009. godine zaključno do 12,00 sati zaprimljena pisana ponuda kupca Tihomir Cvetković vl. Cooper, iz Koprivnice, Širovice 6, OIB 59040913828, za kupnju pokretnine stečajnog dužnika, Odsis za piljevinu marke COSFER MODEL W90 l., star 24 po cijeni od 1.300,01 kn to je ista prodana kupcu  za cijenu od 1.300,01 kn. Također, stečajni upravitelj objavio i novi Oglas za prikupljanje pisanih ponuda za kupnju preostalih pokretnina stečajnog dužnika i to po procijenjenoj vrijednosti umanjenoj za 20 % sukladno Odluci skupštine vjerovnika zaključno do 26. veljače 2019. godine u 12.00 sati.(Oglas i zapisnik u prilogu).</w:t>
      </w:r>
    </w:p>
    <w:p w:rsidRDefault="002875C2" w:rsidP="002875C2" w:rsidR="002875C2" w:rsidRPr="002875C2">
      <w:pPr>
        <w:spacing w:lineRule="auto" w:line="240" w:after="0"/>
        <w:jc w:val="both"/>
        <w:rPr>
          <w:rFonts w:cs="Arial" w:hAnsi="Arial" w:ascii="Arial"/>
        </w:rPr>
      </w:pPr>
      <w:r>
        <w:rPr>
          <w:rFonts w:cs="Arial" w:hAnsi="Arial" w:ascii="Arial"/>
        </w:rPr>
        <w:t xml:space="preserve">Također temeljem Ugovora o najmu od </w:t>
      </w:r>
      <w:r w:rsidRPr="002875C2">
        <w:rPr>
          <w:rFonts w:cs="Arial" w:hAnsi="Arial" w:ascii="Arial"/>
        </w:rPr>
        <w:t xml:space="preserve">. lipnja 2018. godine </w:t>
      </w:r>
      <w:r>
        <w:rPr>
          <w:rFonts w:cs="Arial" w:hAnsi="Arial" w:ascii="Arial"/>
        </w:rPr>
        <w:t xml:space="preserve">najmoprimac </w:t>
      </w:r>
      <w:r w:rsidRPr="002875C2">
        <w:rPr>
          <w:rFonts w:cs="Arial" w:hAnsi="Arial" w:ascii="Arial"/>
        </w:rPr>
        <w:t xml:space="preserve">NL-STIL j.d.o.o.Grofova Drašković 7, Bednja,OIB:82239137448 </w:t>
      </w:r>
      <w:r>
        <w:rPr>
          <w:rFonts w:cs="Arial" w:hAnsi="Arial" w:ascii="Arial"/>
        </w:rPr>
        <w:t xml:space="preserve">je do dana </w:t>
      </w:r>
      <w:r w:rsidRPr="002875C2">
        <w:rPr>
          <w:rFonts w:cs="Arial" w:hAnsi="Arial" w:ascii="Arial"/>
        </w:rPr>
        <w:t xml:space="preserve"> </w:t>
      </w:r>
      <w:r>
        <w:rPr>
          <w:rFonts w:cs="Arial" w:hAnsi="Arial" w:ascii="Arial"/>
        </w:rPr>
        <w:t>pisanja izvješća uplatio iznos od 2.400,00 kn ili 3 rate.</w:t>
      </w:r>
    </w:p>
    <w:p w:rsidRDefault="00940D3C" w:rsidP="002875C2" w:rsidR="006E0D6B">
      <w:pPr>
        <w:spacing w:lineRule="auto" w:line="240" w:after="0"/>
        <w:jc w:val="both"/>
        <w:rPr>
          <w:rFonts w:cs="Arial" w:hAnsi="Arial" w:ascii="Arial"/>
          <w:sz w:val="18"/>
          <w:szCs w:val="18"/>
        </w:rPr>
      </w:pPr>
      <w:r>
        <w:rPr>
          <w:rFonts w:cs="Arial" w:hAnsi="Arial" w:ascii="Arial"/>
          <w:sz w:val="18"/>
          <w:szCs w:val="18"/>
        </w:rPr>
        <w:t>(</w:t>
      </w:r>
      <w:r w:rsidR="006E0D6B" w:rsidRPr="00940D3C">
        <w:rPr>
          <w:rFonts w:cs="Arial" w:hAnsi="Arial" w:ascii="Arial"/>
          <w:sz w:val="18"/>
          <w:szCs w:val="18"/>
        </w:rPr>
        <w:t>3. dati podatak koji predmeti stečajne mase nisu unovčeni i zbog kojeg razloga:</w:t>
      </w:r>
      <w:r>
        <w:rPr>
          <w:rFonts w:cs="Arial" w:hAnsi="Arial" w:ascii="Arial"/>
          <w:sz w:val="18"/>
          <w:szCs w:val="18"/>
        </w:rPr>
        <w:t>)</w:t>
      </w:r>
    </w:p>
    <w:p w:rsidRDefault="002875C2" w:rsidP="002875C2" w:rsidR="000E5730" w:rsidRPr="00737CDB">
      <w:pPr>
        <w:spacing w:lineRule="auto" w:line="240" w:after="0"/>
        <w:jc w:val="both"/>
        <w:rPr>
          <w:rFonts w:cs="Arial" w:hAnsi="Arial" w:ascii="Arial"/>
        </w:rPr>
      </w:pPr>
      <w:r w:rsidRPr="00737CDB">
        <w:rPr>
          <w:rFonts w:cs="Arial" w:hAnsi="Arial" w:ascii="Arial"/>
        </w:rPr>
        <w:t>Nisu unovčene nekretnine stečajnog dužnika jer još nije sačinjen Zahtjev za prodaju nekretnine u stečajnom postupku prema Financijskoj agenciji.</w:t>
      </w:r>
    </w:p>
    <w:p w:rsidRDefault="002875C2" w:rsidP="002875C2" w:rsidR="002875C2" w:rsidRPr="00737CDB">
      <w:pPr>
        <w:spacing w:lineRule="auto" w:line="240" w:after="0"/>
        <w:jc w:val="both"/>
        <w:rPr>
          <w:rFonts w:cs="Arial" w:hAnsi="Arial" w:ascii="Arial"/>
        </w:rPr>
      </w:pPr>
      <w:r w:rsidRPr="00737CDB">
        <w:rPr>
          <w:rFonts w:cs="Arial" w:hAnsi="Arial" w:ascii="Arial"/>
        </w:rPr>
        <w:t xml:space="preserve">Preostale pokretnine nisu prodane jer na </w:t>
      </w:r>
      <w:r w:rsidR="00737CDB" w:rsidRPr="00737CDB">
        <w:rPr>
          <w:rFonts w:cs="Arial" w:hAnsi="Arial" w:ascii="Arial"/>
        </w:rPr>
        <w:t>dva dosad objavljena Oglasa za prikupljanje pisanih ponuda za kupnju pokretnina stečajnog dužnika, za kupnju istih nije bilo ponuda.</w:t>
      </w:r>
    </w:p>
    <w:p w:rsidRDefault="006E0D6B" w:rsidP="002875C2" w:rsidR="006E0D6B" w:rsidRPr="00940D3C">
      <w:pPr>
        <w:spacing w:lineRule="auto" w:line="240" w:after="0"/>
        <w:jc w:val="both"/>
        <w:rPr>
          <w:rFonts w:cs="Arial" w:hAnsi="Arial" w:ascii="Arial"/>
          <w:sz w:val="18"/>
          <w:szCs w:val="18"/>
        </w:rPr>
      </w:pPr>
      <w:r w:rsidRPr="00940D3C">
        <w:rPr>
          <w:rFonts w:cs="Arial" w:hAnsi="Arial" w:ascii="Arial"/>
          <w:sz w:val="18"/>
          <w:szCs w:val="18"/>
        </w:rPr>
        <w:t xml:space="preserve">4. </w:t>
      </w:r>
      <w:r w:rsidR="006028C1">
        <w:rPr>
          <w:rFonts w:cs="Arial" w:hAnsi="Arial" w:ascii="Arial"/>
          <w:sz w:val="18"/>
          <w:szCs w:val="18"/>
        </w:rPr>
        <w:t>(</w:t>
      </w:r>
      <w:r w:rsidRPr="00940D3C">
        <w:rPr>
          <w:rFonts w:cs="Arial" w:hAnsi="Arial" w:ascii="Arial"/>
          <w:sz w:val="18"/>
          <w:szCs w:val="18"/>
        </w:rPr>
        <w:t>dati podatak o tome kako je ostvareno razlučno pravo, ako ono postoji</w:t>
      </w:r>
      <w:r w:rsidR="006028C1">
        <w:rPr>
          <w:rFonts w:cs="Arial" w:hAnsi="Arial" w:ascii="Arial"/>
          <w:sz w:val="18"/>
          <w:szCs w:val="18"/>
        </w:rPr>
        <w:t>)</w:t>
      </w:r>
      <w:r w:rsidRPr="00940D3C">
        <w:rPr>
          <w:rFonts w:cs="Arial" w:hAnsi="Arial" w:ascii="Arial"/>
          <w:sz w:val="18"/>
          <w:szCs w:val="18"/>
        </w:rPr>
        <w:t xml:space="preserve"> - </w:t>
      </w:r>
    </w:p>
    <w:p w:rsidRDefault="006E0D6B" w:rsidP="002875C2" w:rsidR="006E0D6B" w:rsidRPr="00940D3C">
      <w:pPr>
        <w:spacing w:lineRule="auto" w:line="240" w:after="0"/>
        <w:jc w:val="both"/>
        <w:rPr>
          <w:rFonts w:cs="Arial" w:hAnsi="Arial" w:ascii="Arial"/>
          <w:sz w:val="24"/>
          <w:szCs w:val="24"/>
        </w:rPr>
      </w:pPr>
      <w:r w:rsidRPr="00940D3C">
        <w:rPr>
          <w:rFonts w:cs="Arial" w:hAnsi="Arial" w:ascii="Arial"/>
          <w:sz w:val="18"/>
          <w:szCs w:val="18"/>
        </w:rPr>
        <w:t xml:space="preserve">5. </w:t>
      </w:r>
      <w:r w:rsidR="006028C1">
        <w:rPr>
          <w:rFonts w:cs="Arial" w:hAnsi="Arial" w:ascii="Arial"/>
          <w:sz w:val="18"/>
          <w:szCs w:val="18"/>
        </w:rPr>
        <w:t>(</w:t>
      </w:r>
      <w:r w:rsidRPr="00940D3C">
        <w:rPr>
          <w:rFonts w:cs="Arial" w:hAnsi="Arial" w:ascii="Arial"/>
          <w:sz w:val="18"/>
          <w:szCs w:val="18"/>
        </w:rPr>
        <w:t>dati podatak o tome kako je ostvareno izlučno pravo, ako ono postoji</w:t>
      </w:r>
      <w:r w:rsidR="006028C1">
        <w:rPr>
          <w:rFonts w:cs="Arial" w:hAnsi="Arial" w:ascii="Arial"/>
          <w:sz w:val="18"/>
          <w:szCs w:val="18"/>
        </w:rPr>
        <w:t>)</w:t>
      </w:r>
      <w:r w:rsidRPr="00940D3C">
        <w:rPr>
          <w:rFonts w:cs="Arial" w:hAnsi="Arial" w:ascii="Arial"/>
          <w:sz w:val="18"/>
          <w:szCs w:val="18"/>
        </w:rPr>
        <w:t xml:space="preserve"> -</w:t>
      </w:r>
    </w:p>
    <w:p w:rsidRDefault="006E0D6B" w:rsidP="002875C2" w:rsidR="006E0D6B" w:rsidRPr="00940D3C">
      <w:pPr>
        <w:spacing w:lineRule="auto" w:line="240" w:after="0"/>
        <w:jc w:val="both"/>
        <w:rPr>
          <w:rFonts w:cs="Arial" w:hAnsi="Arial" w:ascii="Arial"/>
          <w:sz w:val="18"/>
          <w:szCs w:val="18"/>
        </w:rPr>
      </w:pPr>
      <w:r w:rsidRPr="00940D3C">
        <w:rPr>
          <w:rFonts w:cs="Arial" w:hAnsi="Arial" w:ascii="Arial"/>
          <w:sz w:val="18"/>
          <w:szCs w:val="18"/>
        </w:rPr>
        <w:t xml:space="preserve">6. </w:t>
      </w:r>
      <w:r w:rsidR="006028C1">
        <w:rPr>
          <w:rFonts w:cs="Arial" w:hAnsi="Arial" w:ascii="Arial"/>
          <w:sz w:val="18"/>
          <w:szCs w:val="18"/>
        </w:rPr>
        <w:t>(</w:t>
      </w:r>
      <w:r w:rsidRPr="00940D3C">
        <w:rPr>
          <w:rFonts w:cs="Arial" w:hAnsi="Arial" w:ascii="Arial"/>
          <w:sz w:val="18"/>
          <w:szCs w:val="18"/>
        </w:rPr>
        <w:t>dati podatak o vjerovnicima stečajne mase i njihovom namirenju</w:t>
      </w:r>
      <w:r w:rsidR="000E5730">
        <w:rPr>
          <w:rFonts w:cs="Arial" w:hAnsi="Arial" w:ascii="Arial"/>
          <w:sz w:val="18"/>
          <w:szCs w:val="18"/>
        </w:rPr>
        <w:t>)</w:t>
      </w:r>
    </w:p>
    <w:p w:rsidRDefault="00940D3C" w:rsidP="002875C2" w:rsidR="00940D3C" w:rsidRPr="00292DF9">
      <w:pPr>
        <w:spacing w:lineRule="auto" w:line="240" w:after="0"/>
        <w:jc w:val="both"/>
        <w:rPr>
          <w:rFonts w:cs="Arial" w:hAnsi="Arial" w:ascii="Arial"/>
        </w:rPr>
      </w:pPr>
      <w:r w:rsidRPr="00292DF9">
        <w:rPr>
          <w:rFonts w:cs="Arial" w:hAnsi="Arial" w:ascii="Arial"/>
        </w:rPr>
        <w:t>Nisu namirivani vjerovnici iz navedenih razloga.</w:t>
      </w:r>
    </w:p>
    <w:p w:rsidRDefault="006E0D6B" w:rsidP="002875C2" w:rsidR="006E0D6B" w:rsidRPr="00940D3C">
      <w:pPr>
        <w:spacing w:lineRule="auto" w:line="240" w:after="0"/>
        <w:jc w:val="both"/>
        <w:rPr>
          <w:rFonts w:cs="Arial" w:hAnsi="Arial" w:ascii="Arial"/>
          <w:sz w:val="20"/>
          <w:szCs w:val="20"/>
        </w:rPr>
      </w:pPr>
      <w:r w:rsidRPr="00940D3C">
        <w:rPr>
          <w:rFonts w:cs="Arial" w:hAnsi="Arial" w:ascii="Arial"/>
          <w:sz w:val="20"/>
          <w:szCs w:val="20"/>
        </w:rPr>
        <w:t>7. dati podatak o isplatama plaća radnika ako su nastavili s radom nakon otvaranja stečajnoga postupka:</w:t>
      </w:r>
    </w:p>
    <w:p w:rsidRDefault="006057B7" w:rsidP="002875C2" w:rsidR="00940D3C" w:rsidRPr="00292DF9">
      <w:pPr>
        <w:spacing w:lineRule="auto" w:line="240" w:after="0"/>
        <w:jc w:val="both"/>
        <w:rPr>
          <w:rFonts w:cs="Arial" w:hAnsi="Arial" w:ascii="Arial"/>
        </w:rPr>
      </w:pPr>
      <w:r w:rsidRPr="00292DF9">
        <w:rPr>
          <w:rFonts w:cs="Arial" w:hAnsi="Arial" w:ascii="Arial"/>
        </w:rPr>
        <w:t>Nije bilo isp</w:t>
      </w:r>
      <w:r w:rsidR="00940D3C" w:rsidRPr="00292DF9">
        <w:rPr>
          <w:rFonts w:cs="Arial" w:hAnsi="Arial" w:ascii="Arial"/>
        </w:rPr>
        <w:t>l</w:t>
      </w:r>
      <w:r w:rsidRPr="00292DF9">
        <w:rPr>
          <w:rFonts w:cs="Arial" w:hAnsi="Arial" w:ascii="Arial"/>
        </w:rPr>
        <w:t>a</w:t>
      </w:r>
      <w:r w:rsidR="00940D3C" w:rsidRPr="00292DF9">
        <w:rPr>
          <w:rFonts w:cs="Arial" w:hAnsi="Arial" w:ascii="Arial"/>
        </w:rPr>
        <w:t>te plaća</w:t>
      </w:r>
      <w:r w:rsidR="00737CDB" w:rsidRPr="00292DF9">
        <w:rPr>
          <w:rFonts w:cs="Arial" w:hAnsi="Arial" w:ascii="Arial"/>
        </w:rPr>
        <w:t>, jer u času otvar</w:t>
      </w:r>
      <w:r w:rsidR="00292DF9" w:rsidRPr="00292DF9">
        <w:rPr>
          <w:rFonts w:cs="Arial" w:hAnsi="Arial" w:ascii="Arial"/>
        </w:rPr>
        <w:t>a</w:t>
      </w:r>
      <w:r w:rsidR="00737CDB" w:rsidRPr="00292DF9">
        <w:rPr>
          <w:rFonts w:cs="Arial" w:hAnsi="Arial" w:ascii="Arial"/>
        </w:rPr>
        <w:t>nja stečajnog postupka nije bilo zaposlenih radnika</w:t>
      </w:r>
      <w:r w:rsidR="00B57CC2" w:rsidRPr="00292DF9">
        <w:rPr>
          <w:rFonts w:cs="Arial" w:hAnsi="Arial" w:ascii="Arial"/>
        </w:rPr>
        <w:t>.</w:t>
      </w:r>
    </w:p>
    <w:p w:rsidRDefault="006E0D6B" w:rsidP="002875C2" w:rsidR="006E0D6B" w:rsidRPr="00940D3C">
      <w:pPr>
        <w:spacing w:lineRule="auto" w:line="240" w:after="0"/>
        <w:jc w:val="both"/>
        <w:rPr>
          <w:rFonts w:cs="Arial" w:hAnsi="Arial" w:ascii="Arial"/>
          <w:sz w:val="18"/>
          <w:szCs w:val="18"/>
        </w:rPr>
      </w:pPr>
      <w:r w:rsidRPr="00940D3C">
        <w:rPr>
          <w:rFonts w:cs="Arial" w:hAnsi="Arial" w:ascii="Arial"/>
          <w:sz w:val="18"/>
          <w:szCs w:val="18"/>
        </w:rPr>
        <w:t xml:space="preserve">8. dati podatak o namirenju stečajnih vjerovnika (diobe). </w:t>
      </w:r>
    </w:p>
    <w:p w:rsidRDefault="006E0D6B" w:rsidP="002875C2" w:rsidR="006E0D6B" w:rsidRPr="006E0D6B">
      <w:pPr>
        <w:spacing w:lineRule="auto" w:line="240" w:after="0"/>
        <w:jc w:val="both"/>
        <w:rPr>
          <w:rFonts w:cs="Arial" w:hAnsi="Arial" w:ascii="Arial"/>
          <w:sz w:val="24"/>
          <w:szCs w:val="24"/>
        </w:rPr>
      </w:pPr>
      <w:r w:rsidRPr="00292DF9">
        <w:rPr>
          <w:rFonts w:cs="Arial" w:hAnsi="Arial" w:ascii="Arial"/>
        </w:rPr>
        <w:t>Nije bilo diobe</w:t>
      </w:r>
      <w:r w:rsidRPr="006E0D6B">
        <w:rPr>
          <w:rFonts w:cs="Arial" w:hAnsi="Arial" w:ascii="Arial"/>
          <w:sz w:val="24"/>
          <w:szCs w:val="24"/>
        </w:rPr>
        <w:t>.</w:t>
      </w:r>
    </w:p>
    <w:p w:rsidRDefault="006E0D6B" w:rsidP="002875C2" w:rsidR="006E0D6B" w:rsidRPr="00940D3C">
      <w:pPr>
        <w:spacing w:lineRule="auto" w:line="240" w:after="0"/>
        <w:jc w:val="both"/>
        <w:rPr>
          <w:rFonts w:cs="Arial" w:hAnsi="Arial" w:ascii="Arial"/>
          <w:sz w:val="18"/>
          <w:szCs w:val="18"/>
        </w:rPr>
      </w:pPr>
      <w:r w:rsidRPr="00940D3C">
        <w:rPr>
          <w:rFonts w:cs="Arial" w:hAnsi="Arial" w:ascii="Arial"/>
          <w:sz w:val="18"/>
          <w:szCs w:val="18"/>
        </w:rPr>
        <w:t>9. ostali podaci.</w:t>
      </w:r>
    </w:p>
    <w:p w:rsidRDefault="006E0D6B" w:rsidP="002875C2" w:rsidR="006E0D6B" w:rsidRPr="006E0D6B">
      <w:pPr>
        <w:spacing w:lineRule="auto" w:line="240" w:after="0"/>
        <w:jc w:val="both"/>
        <w:rPr>
          <w:rFonts w:cs="Arial" w:hAnsi="Arial" w:ascii="Arial"/>
          <w:sz w:val="24"/>
          <w:szCs w:val="24"/>
        </w:rPr>
      </w:pPr>
      <w:r w:rsidRPr="006E0D6B">
        <w:rPr>
          <w:rFonts w:cs="Arial" w:hAnsi="Arial" w:ascii="Arial"/>
          <w:sz w:val="24"/>
          <w:szCs w:val="24"/>
        </w:rPr>
        <w:t>III. RADNJE KOJE ĆE SE PODUZETI U NAREDNOM RAZDOBLJU</w:t>
      </w:r>
    </w:p>
    <w:p w:rsidRDefault="006057B7" w:rsidP="002875C2" w:rsidR="006E0D6B" w:rsidRPr="00940D3C">
      <w:pPr>
        <w:spacing w:lineRule="auto" w:line="240" w:after="0"/>
        <w:jc w:val="both"/>
        <w:rPr>
          <w:rFonts w:cs="Arial" w:hAnsi="Arial" w:ascii="Arial"/>
          <w:sz w:val="18"/>
          <w:szCs w:val="18"/>
        </w:rPr>
      </w:pPr>
      <w:r>
        <w:rPr>
          <w:rFonts w:cs="Arial" w:hAnsi="Arial" w:ascii="Arial"/>
          <w:sz w:val="18"/>
          <w:szCs w:val="18"/>
        </w:rPr>
        <w:t>(</w:t>
      </w:r>
      <w:r w:rsidR="006E0D6B" w:rsidRPr="00940D3C">
        <w:rPr>
          <w:rFonts w:cs="Arial" w:hAnsi="Arial" w:ascii="Arial"/>
          <w:sz w:val="18"/>
          <w:szCs w:val="18"/>
        </w:rPr>
        <w:t>Naznačiti radnje koje će se poduzeti u narednom razdoblju:</w:t>
      </w:r>
      <w:r>
        <w:rPr>
          <w:rFonts w:cs="Arial" w:hAnsi="Arial" w:ascii="Arial"/>
          <w:sz w:val="18"/>
          <w:szCs w:val="18"/>
        </w:rPr>
        <w:t>)</w:t>
      </w:r>
    </w:p>
    <w:p w:rsidRDefault="00B57CC2" w:rsidP="002875C2" w:rsidR="006028C1">
      <w:pPr>
        <w:spacing w:lineRule="auto" w:line="240" w:after="0"/>
        <w:jc w:val="both"/>
        <w:rPr>
          <w:rFonts w:cs="Arial" w:hAnsi="Arial" w:ascii="Arial"/>
          <w:sz w:val="24"/>
          <w:szCs w:val="24"/>
        </w:rPr>
      </w:pPr>
      <w:r w:rsidRPr="00292DF9">
        <w:rPr>
          <w:rFonts w:cs="Arial" w:hAnsi="Arial" w:ascii="Arial"/>
        </w:rPr>
        <w:t xml:space="preserve">Predlaže se prihvatiti izvješće stečajnog upravitelja </w:t>
      </w:r>
      <w:r w:rsidR="00C911F7" w:rsidRPr="00292DF9">
        <w:rPr>
          <w:rFonts w:cs="Arial" w:hAnsi="Arial" w:ascii="Arial"/>
        </w:rPr>
        <w:t>te</w:t>
      </w:r>
      <w:r w:rsidRPr="00292DF9">
        <w:rPr>
          <w:rFonts w:cs="Arial" w:hAnsi="Arial" w:ascii="Arial"/>
        </w:rPr>
        <w:t xml:space="preserve"> u daljnjem tijeku postupka </w:t>
      </w:r>
      <w:r w:rsidR="009B7E90" w:rsidRPr="00292DF9">
        <w:rPr>
          <w:rFonts w:cs="Arial" w:hAnsi="Arial" w:ascii="Arial"/>
        </w:rPr>
        <w:t>nastaviti sa</w:t>
      </w:r>
      <w:r w:rsidR="000E5730" w:rsidRPr="00292DF9">
        <w:rPr>
          <w:rFonts w:cs="Arial" w:hAnsi="Arial" w:ascii="Arial"/>
        </w:rPr>
        <w:t xml:space="preserve"> p</w:t>
      </w:r>
      <w:r w:rsidR="009B7E90" w:rsidRPr="00292DF9">
        <w:rPr>
          <w:rFonts w:cs="Arial" w:hAnsi="Arial" w:ascii="Arial"/>
        </w:rPr>
        <w:t>rodajom pokretnina</w:t>
      </w:r>
      <w:r w:rsidR="000E5730" w:rsidRPr="00292DF9">
        <w:rPr>
          <w:rFonts w:cs="Arial" w:hAnsi="Arial" w:ascii="Arial"/>
        </w:rPr>
        <w:t xml:space="preserve"> stečajnog dužnika skupljanjem ponuda, </w:t>
      </w:r>
      <w:r w:rsidR="00737CDB" w:rsidRPr="00292DF9">
        <w:rPr>
          <w:rFonts w:cs="Arial" w:hAnsi="Arial" w:ascii="Arial"/>
        </w:rPr>
        <w:t xml:space="preserve">sačiniti Zahtjev za prodaju nekretnine u stečajnom postupku prema Financijskoj agenciji. </w:t>
      </w:r>
      <w:r w:rsidR="000E5730" w:rsidRPr="00292DF9">
        <w:rPr>
          <w:rFonts w:cs="Arial" w:hAnsi="Arial" w:ascii="Arial"/>
        </w:rPr>
        <w:t xml:space="preserve">namiriti </w:t>
      </w:r>
      <w:r w:rsidR="007D12B8" w:rsidRPr="00292DF9">
        <w:rPr>
          <w:rFonts w:cs="Arial" w:hAnsi="Arial" w:ascii="Arial"/>
        </w:rPr>
        <w:t xml:space="preserve">troškove </w:t>
      </w:r>
      <w:r w:rsidR="00292DF9" w:rsidRPr="00292DF9">
        <w:rPr>
          <w:rFonts w:cs="Arial" w:hAnsi="Arial" w:ascii="Arial"/>
        </w:rPr>
        <w:t>postupka, namiriti razlučne</w:t>
      </w:r>
      <w:r w:rsidR="007D12B8" w:rsidRPr="00292DF9">
        <w:rPr>
          <w:rFonts w:cs="Arial" w:hAnsi="Arial" w:ascii="Arial"/>
        </w:rPr>
        <w:t xml:space="preserve"> vjerovnika</w:t>
      </w:r>
      <w:r w:rsidR="00292DF9">
        <w:rPr>
          <w:rFonts w:cs="Arial" w:hAnsi="Arial" w:ascii="Arial"/>
        </w:rPr>
        <w:t xml:space="preserve"> i zaključiti stečajni postupak.</w:t>
      </w:r>
    </w:p>
    <w:p w:rsidRDefault="006E0D6B" w:rsidP="002875C2" w:rsidR="006E0D6B" w:rsidRPr="006E0D6B">
      <w:pPr>
        <w:spacing w:lineRule="auto" w:line="240" w:after="0"/>
        <w:jc w:val="both"/>
        <w:rPr>
          <w:rFonts w:cs="Arial" w:hAnsi="Arial" w:ascii="Arial"/>
          <w:sz w:val="24"/>
          <w:szCs w:val="24"/>
        </w:rPr>
      </w:pPr>
    </w:p>
    <w:p w:rsidRDefault="006E0D6B" w:rsidP="002875C2" w:rsidR="006E0D6B" w:rsidRPr="006E0D6B">
      <w:pPr>
        <w:spacing w:lineRule="auto" w:line="240" w:after="0"/>
        <w:jc w:val="both"/>
        <w:rPr>
          <w:rFonts w:cs="Arial" w:hAnsi="Arial" w:ascii="Arial"/>
          <w:sz w:val="24"/>
          <w:szCs w:val="24"/>
        </w:rPr>
      </w:pPr>
    </w:p>
    <w:p w:rsidRDefault="006E0D6B" w:rsidP="002875C2" w:rsidR="006E0D6B" w:rsidRPr="006E0D6B">
      <w:pPr>
        <w:spacing w:lineRule="auto" w:line="240" w:after="0"/>
        <w:rPr>
          <w:rFonts w:cs="Arial" w:hAnsi="Arial" w:ascii="Arial"/>
          <w:sz w:val="24"/>
          <w:szCs w:val="24"/>
        </w:rPr>
      </w:pPr>
      <w:r w:rsidRPr="006E0D6B">
        <w:rPr>
          <w:rFonts w:cs="Arial" w:hAnsi="Arial" w:ascii="Arial"/>
          <w:sz w:val="24"/>
          <w:szCs w:val="24"/>
        </w:rPr>
        <w:t xml:space="preserve"> Mjesto i datum </w:t>
      </w:r>
      <w:r w:rsidRPr="006E0D6B">
        <w:rPr>
          <w:rFonts w:cs="Arial" w:hAnsi="Arial" w:ascii="Arial"/>
          <w:sz w:val="24"/>
          <w:szCs w:val="24"/>
        </w:rPr>
        <w:tab/>
      </w:r>
      <w:r w:rsidRPr="006E0D6B">
        <w:rPr>
          <w:rFonts w:cs="Arial" w:hAnsi="Arial" w:ascii="Arial"/>
          <w:sz w:val="24"/>
          <w:szCs w:val="24"/>
        </w:rPr>
        <w:tab/>
      </w:r>
      <w:r w:rsidRPr="006E0D6B">
        <w:rPr>
          <w:rFonts w:cs="Arial" w:hAnsi="Arial" w:ascii="Arial"/>
          <w:sz w:val="24"/>
          <w:szCs w:val="24"/>
        </w:rPr>
        <w:tab/>
      </w:r>
      <w:r w:rsidRPr="006E0D6B">
        <w:rPr>
          <w:rFonts w:cs="Arial" w:hAnsi="Arial" w:ascii="Arial"/>
          <w:sz w:val="24"/>
          <w:szCs w:val="24"/>
        </w:rPr>
        <w:tab/>
      </w:r>
      <w:r w:rsidRPr="006E0D6B">
        <w:rPr>
          <w:rFonts w:cs="Arial" w:hAnsi="Arial" w:ascii="Arial"/>
          <w:sz w:val="24"/>
          <w:szCs w:val="24"/>
        </w:rPr>
        <w:tab/>
        <w:t xml:space="preserve">                      Stečajni upravitelj</w:t>
      </w:r>
    </w:p>
    <w:p w:rsidRDefault="006E0D6B" w:rsidP="002875C2" w:rsidR="000676AD">
      <w:pPr>
        <w:spacing w:lineRule="auto" w:line="240" w:after="0"/>
        <w:rPr>
          <w:rFonts w:cs="Arial" w:hAnsi="Arial" w:ascii="Arial"/>
          <w:sz w:val="24"/>
          <w:szCs w:val="24"/>
        </w:rPr>
      </w:pPr>
      <w:r w:rsidRPr="006E0D6B">
        <w:rPr>
          <w:rFonts w:cs="Arial" w:hAnsi="Arial" w:ascii="Arial"/>
          <w:sz w:val="24"/>
          <w:szCs w:val="24"/>
        </w:rPr>
        <w:t xml:space="preserve"> K</w:t>
      </w:r>
      <w:r w:rsidR="00C911F7">
        <w:rPr>
          <w:rFonts w:cs="Arial" w:hAnsi="Arial" w:ascii="Arial"/>
          <w:sz w:val="24"/>
          <w:szCs w:val="24"/>
        </w:rPr>
        <w:t>riževci</w:t>
      </w:r>
      <w:r w:rsidRPr="006E0D6B">
        <w:rPr>
          <w:rFonts w:cs="Arial" w:hAnsi="Arial" w:ascii="Arial"/>
          <w:sz w:val="24"/>
          <w:szCs w:val="24"/>
        </w:rPr>
        <w:t xml:space="preserve">, </w:t>
      </w:r>
      <w:r w:rsidR="00292DF9">
        <w:rPr>
          <w:rFonts w:cs="Arial" w:hAnsi="Arial" w:ascii="Arial"/>
          <w:sz w:val="24"/>
          <w:szCs w:val="24"/>
        </w:rPr>
        <w:t>1. veljače 2019</w:t>
      </w:r>
      <w:r w:rsidRPr="006E0D6B">
        <w:rPr>
          <w:rFonts w:cs="Arial" w:hAnsi="Arial" w:ascii="Arial"/>
          <w:sz w:val="24"/>
          <w:szCs w:val="24"/>
        </w:rPr>
        <w:t xml:space="preserve">. godine     </w:t>
      </w:r>
      <w:r w:rsidRPr="006E0D6B">
        <w:rPr>
          <w:rFonts w:cs="Arial" w:hAnsi="Arial" w:ascii="Arial"/>
          <w:sz w:val="24"/>
          <w:szCs w:val="24"/>
        </w:rPr>
        <w:tab/>
        <w:t xml:space="preserve">                        </w:t>
      </w:r>
      <w:r w:rsidR="000676AD">
        <w:rPr>
          <w:rFonts w:cs="Arial" w:hAnsi="Arial" w:ascii="Arial"/>
          <w:sz w:val="24"/>
          <w:szCs w:val="24"/>
        </w:rPr>
        <w:t xml:space="preserve">        Miroslav Lovreković</w:t>
      </w:r>
    </w:p>
    <w:p w:rsidRDefault="000676AD" w:rsidP="002875C2" w:rsidR="006E0D6B" w:rsidRPr="006E0D6B">
      <w:pPr>
        <w:spacing w:lineRule="auto" w:line="240" w:after="0"/>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sidR="006E0D6B" w:rsidRPr="006E0D6B">
        <w:rPr>
          <w:rFonts w:cs="Arial" w:hAnsi="Arial" w:ascii="Arial"/>
          <w:sz w:val="24"/>
          <w:szCs w:val="24"/>
        </w:rPr>
        <w:t xml:space="preserve">  _______________________</w:t>
      </w:r>
    </w:p>
    <w:p w:rsidRDefault="006E0D6B" w:rsidP="002875C2" w:rsidR="006E0D6B" w:rsidRPr="00C95056">
      <w:pPr>
        <w:spacing w:lineRule="auto" w:line="240" w:after="0"/>
        <w:rPr>
          <w:rFonts w:cs="Arial" w:hAnsi="Arial" w:ascii="Arial"/>
          <w:sz w:val="18"/>
          <w:szCs w:val="18"/>
        </w:rPr>
      </w:pPr>
    </w:p>
    <w:p w:rsidRDefault="00C95056" w:rsidP="002875C2" w:rsidR="00C95056" w:rsidRPr="00C95056">
      <w:pPr>
        <w:spacing w:lineRule="auto" w:line="240" w:after="0"/>
        <w:rPr>
          <w:rFonts w:cs="Arial" w:hAnsi="Arial" w:ascii="Arial"/>
          <w:sz w:val="18"/>
          <w:szCs w:val="18"/>
        </w:rPr>
      </w:pPr>
    </w:p>
    <w:p w:rsidRDefault="00C95056" w:rsidP="002875C2" w:rsidR="00C95056" w:rsidRPr="00C95056">
      <w:pPr>
        <w:spacing w:lineRule="auto" w:line="240" w:after="0"/>
        <w:rPr>
          <w:rFonts w:cs="Arial" w:hAnsi="Arial" w:ascii="Arial"/>
          <w:sz w:val="18"/>
          <w:szCs w:val="18"/>
        </w:rPr>
      </w:pPr>
    </w:p>
    <w:p w:rsidRDefault="00C95056" w:rsidP="002875C2" w:rsidR="00C95056" w:rsidRPr="00C95056">
      <w:pPr>
        <w:spacing w:lineRule="auto" w:line="240" w:after="0"/>
        <w:rPr>
          <w:rFonts w:cs="Arial" w:hAnsi="Arial" w:ascii="Arial"/>
          <w:sz w:val="18"/>
          <w:szCs w:val="18"/>
        </w:rPr>
      </w:pPr>
      <w:r w:rsidRPr="00C95056">
        <w:rPr>
          <w:rFonts w:cs="Arial" w:hAnsi="Arial" w:ascii="Arial"/>
          <w:sz w:val="18"/>
          <w:szCs w:val="18"/>
        </w:rPr>
        <w:t>Prilozi:</w:t>
      </w:r>
    </w:p>
    <w:p w:rsidRDefault="00C95056" w:rsidP="002875C2" w:rsidR="00C95056" w:rsidRPr="00C95056">
      <w:pPr>
        <w:spacing w:lineRule="auto" w:line="240" w:after="0"/>
        <w:rPr>
          <w:rFonts w:cs="Arial" w:hAnsi="Arial" w:ascii="Arial"/>
          <w:sz w:val="18"/>
          <w:szCs w:val="18"/>
        </w:rPr>
      </w:pPr>
      <w:r w:rsidRPr="00C95056">
        <w:rPr>
          <w:rFonts w:cs="Arial" w:hAnsi="Arial" w:ascii="Arial"/>
          <w:sz w:val="18"/>
          <w:szCs w:val="18"/>
        </w:rPr>
        <w:t>-</w:t>
      </w:r>
      <w:r w:rsidRPr="00C95056">
        <w:rPr>
          <w:rFonts w:cs="Arial" w:hAnsi="Arial" w:ascii="Arial"/>
          <w:sz w:val="18"/>
          <w:szCs w:val="18"/>
        </w:rPr>
        <w:tab/>
        <w:t>preslika Oglasa za prikupljanje pisanih ponuda za kupnju pokretnina stečajnog dužnika</w:t>
      </w:r>
      <w:r>
        <w:rPr>
          <w:rFonts w:cs="Arial" w:hAnsi="Arial" w:ascii="Arial"/>
          <w:sz w:val="18"/>
          <w:szCs w:val="18"/>
        </w:rPr>
        <w:t xml:space="preserve"> zaključno do </w:t>
      </w:r>
      <w:r w:rsidR="00292DF9">
        <w:rPr>
          <w:rFonts w:cs="Arial" w:hAnsi="Arial" w:ascii="Arial"/>
          <w:sz w:val="18"/>
          <w:szCs w:val="18"/>
        </w:rPr>
        <w:t>16</w:t>
      </w:r>
      <w:r>
        <w:rPr>
          <w:rFonts w:cs="Arial" w:hAnsi="Arial" w:ascii="Arial"/>
          <w:sz w:val="18"/>
          <w:szCs w:val="18"/>
        </w:rPr>
        <w:t>. studenog 2018. godine;</w:t>
      </w:r>
    </w:p>
    <w:p w:rsidRDefault="00C95056" w:rsidP="002875C2" w:rsidR="00C95056" w:rsidRPr="00C95056">
      <w:pPr>
        <w:spacing w:lineRule="auto" w:line="240" w:after="0"/>
        <w:rPr>
          <w:rFonts w:cs="Arial" w:hAnsi="Arial" w:ascii="Arial"/>
          <w:sz w:val="18"/>
          <w:szCs w:val="18"/>
        </w:rPr>
      </w:pPr>
      <w:r w:rsidRPr="00C95056">
        <w:rPr>
          <w:rFonts w:cs="Arial" w:hAnsi="Arial" w:ascii="Arial"/>
          <w:sz w:val="18"/>
          <w:szCs w:val="18"/>
        </w:rPr>
        <w:t>-</w:t>
      </w:r>
      <w:r w:rsidRPr="00C95056">
        <w:rPr>
          <w:rFonts w:cs="Arial" w:hAnsi="Arial" w:ascii="Arial"/>
          <w:sz w:val="18"/>
          <w:szCs w:val="18"/>
        </w:rPr>
        <w:tab/>
        <w:t xml:space="preserve">preslika </w:t>
      </w:r>
      <w:r>
        <w:rPr>
          <w:rFonts w:cs="Arial" w:hAnsi="Arial" w:ascii="Arial"/>
          <w:sz w:val="18"/>
          <w:szCs w:val="18"/>
        </w:rPr>
        <w:t xml:space="preserve">zapisnika o otvaranju pisanih ponuda od </w:t>
      </w:r>
      <w:r w:rsidR="00292DF9">
        <w:rPr>
          <w:rFonts w:cs="Arial" w:hAnsi="Arial" w:ascii="Arial"/>
          <w:sz w:val="18"/>
          <w:szCs w:val="18"/>
        </w:rPr>
        <w:t>16</w:t>
      </w:r>
      <w:r w:rsidRPr="00C95056">
        <w:rPr>
          <w:rFonts w:cs="Arial" w:hAnsi="Arial" w:ascii="Arial"/>
          <w:sz w:val="18"/>
          <w:szCs w:val="18"/>
        </w:rPr>
        <w:t>. studenog 2018. godine;</w:t>
      </w:r>
    </w:p>
    <w:p w:rsidRDefault="00C95056" w:rsidP="002875C2" w:rsidR="006E0D6B">
      <w:pPr>
        <w:spacing w:lineRule="auto" w:line="240" w:after="0"/>
        <w:rPr>
          <w:rFonts w:cs="Arial" w:hAnsi="Arial" w:ascii="Arial"/>
          <w:sz w:val="18"/>
          <w:szCs w:val="18"/>
        </w:rPr>
      </w:pPr>
      <w:r w:rsidRPr="00C95056">
        <w:rPr>
          <w:rFonts w:cs="Arial" w:hAnsi="Arial" w:ascii="Arial"/>
          <w:sz w:val="18"/>
          <w:szCs w:val="18"/>
        </w:rPr>
        <w:t>-</w:t>
      </w:r>
      <w:r w:rsidRPr="00C95056">
        <w:rPr>
          <w:rFonts w:cs="Arial" w:hAnsi="Arial" w:ascii="Arial"/>
          <w:sz w:val="18"/>
          <w:szCs w:val="18"/>
        </w:rPr>
        <w:tab/>
        <w:t xml:space="preserve">preslika Oglasa za prikupljanje pisanih ponuda za kupnju pokretnina stečajnog dužnika zaključno do </w:t>
      </w:r>
      <w:r>
        <w:rPr>
          <w:rFonts w:cs="Arial" w:hAnsi="Arial" w:ascii="Arial"/>
          <w:sz w:val="18"/>
          <w:szCs w:val="18"/>
        </w:rPr>
        <w:t>8. siječnja 2019</w:t>
      </w:r>
      <w:r w:rsidRPr="00C95056">
        <w:rPr>
          <w:rFonts w:cs="Arial" w:hAnsi="Arial" w:ascii="Arial"/>
          <w:sz w:val="18"/>
          <w:szCs w:val="18"/>
        </w:rPr>
        <w:t>. godine;</w:t>
      </w:r>
    </w:p>
    <w:p w:rsidRDefault="00292DF9" w:rsidP="002875C2" w:rsidR="00292DF9">
      <w:pPr>
        <w:spacing w:lineRule="auto" w:line="240" w:after="0"/>
        <w:rPr>
          <w:rFonts w:cs="Arial" w:hAnsi="Arial" w:ascii="Arial"/>
          <w:sz w:val="18"/>
          <w:szCs w:val="18"/>
        </w:rPr>
      </w:pPr>
      <w:r w:rsidRPr="00292DF9">
        <w:rPr>
          <w:rFonts w:cs="Arial" w:hAnsi="Arial" w:ascii="Arial"/>
          <w:sz w:val="18"/>
          <w:szCs w:val="18"/>
        </w:rPr>
        <w:t>-</w:t>
      </w:r>
      <w:r w:rsidRPr="00292DF9">
        <w:rPr>
          <w:rFonts w:cs="Arial" w:hAnsi="Arial" w:ascii="Arial"/>
          <w:sz w:val="18"/>
          <w:szCs w:val="18"/>
        </w:rPr>
        <w:tab/>
        <w:t xml:space="preserve">preslika zapisnika o otvaranju pisanih ponuda od </w:t>
      </w:r>
      <w:r>
        <w:rPr>
          <w:rFonts w:cs="Arial" w:hAnsi="Arial" w:ascii="Arial"/>
          <w:sz w:val="18"/>
          <w:szCs w:val="18"/>
        </w:rPr>
        <w:t>8. siječnja 2019</w:t>
      </w:r>
      <w:r w:rsidRPr="00292DF9">
        <w:rPr>
          <w:rFonts w:cs="Arial" w:hAnsi="Arial" w:ascii="Arial"/>
          <w:sz w:val="18"/>
          <w:szCs w:val="18"/>
        </w:rPr>
        <w:t>. godine;</w:t>
      </w:r>
    </w:p>
    <w:p w:rsidRDefault="00292DF9" w:rsidP="002875C2" w:rsidR="00292DF9" w:rsidRPr="00C95056">
      <w:pPr>
        <w:spacing w:lineRule="auto" w:line="240" w:after="0"/>
        <w:rPr>
          <w:rFonts w:cs="Arial" w:hAnsi="Arial" w:ascii="Arial"/>
          <w:sz w:val="18"/>
          <w:szCs w:val="18"/>
        </w:rPr>
      </w:pPr>
      <w:r w:rsidRPr="00292DF9">
        <w:rPr>
          <w:rFonts w:cs="Arial" w:hAnsi="Arial" w:ascii="Arial"/>
          <w:sz w:val="18"/>
          <w:szCs w:val="18"/>
        </w:rPr>
        <w:t>-</w:t>
      </w:r>
      <w:r w:rsidRPr="00292DF9">
        <w:rPr>
          <w:rFonts w:cs="Arial" w:hAnsi="Arial" w:ascii="Arial"/>
          <w:sz w:val="18"/>
          <w:szCs w:val="18"/>
        </w:rPr>
        <w:tab/>
        <w:t>preslika Oglasa za prikupljanje pisanih ponuda za kupnju pokretnina stečajnog dužnika zaključno do 8. siječnja 2019. godine;</w:t>
      </w:r>
    </w:p>
    <w:sectPr w:rsidSect="00292DF9" w:rsidR="00292DF9" w:rsidRPr="00C95056">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0F6F" w:rsidP="00292DF9" w:rsidR="00320F6F">
      <w:pPr>
        <w:spacing w:lineRule="auto" w:line="240" w:after="0"/>
      </w:pPr>
      <w:r>
        <w:separator/>
      </w:r>
    </w:p>
  </w:endnote>
  <w:endnote w:id="0" w:type="continuationSeparator">
    <w:p w:rsidRDefault="00320F6F" w:rsidP="00292DF9" w:rsidR="00320F6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0F6F" w:rsidP="00292DF9" w:rsidR="00320F6F">
      <w:pPr>
        <w:spacing w:lineRule="auto" w:line="240" w:after="0"/>
      </w:pPr>
      <w:r>
        <w:separator/>
      </w:r>
    </w:p>
  </w:footnote>
  <w:footnote w:id="0" w:type="continuationSeparator">
    <w:p w:rsidRDefault="00320F6F" w:rsidP="00292DF9" w:rsidR="00320F6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1911587"/>
      <w:docPartObj>
        <w:docPartGallery w:val="Page Numbers (Top of Page)"/>
        <w:docPartUnique/>
      </w:docPartObj>
    </w:sdtPr>
    <w:sdtEndPr/>
    <w:sdtContent>
      <w:p w:rsidRDefault="00292DF9" w:rsidR="00292DF9">
        <w:pPr>
          <w:pStyle w:val="Zaglavlje"/>
          <w:jc w:val="center"/>
        </w:pPr>
        <w:r>
          <w:fldChar w:fldCharType="begin"/>
        </w:r>
        <w:r>
          <w:instrText>PAGE   \* MERGEFORMAT</w:instrText>
        </w:r>
        <w:r>
          <w:fldChar w:fldCharType="separate"/>
        </w:r>
        <w:r w:rsidR="009023D7">
          <w:rPr>
            <w:noProof/>
          </w:rPr>
          <w:t>3</w:t>
        </w:r>
        <w:r>
          <w:fldChar w:fldCharType="end"/>
        </w:r>
      </w:p>
    </w:sdtContent>
  </w:sdt>
  <w:p w:rsidRDefault="00292DF9" w:rsidR="00292D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D4AB7"/>
    <w:multiLevelType w:val="hybridMultilevel"/>
    <w:tmpl w:val="DA9058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3C475F6"/>
    <w:multiLevelType w:val="hybridMultilevel"/>
    <w:tmpl w:val="41C467C0"/>
    <w:lvl w:tplc="2520C654" w:ilvl="0">
      <w:start w:val="2"/>
      <w:numFmt w:val="bullet"/>
      <w:lvlText w:val="-"/>
      <w:lvlJc w:val="left"/>
      <w:pPr>
        <w:ind w:hanging="360" w:left="720"/>
      </w:pPr>
      <w:rPr>
        <w:rFonts w:eastAsiaTheme="minorHAnsi" w:cs="Arial" w:hAnsi="Arial" w:ascii="Arial"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406F"/>
    <w:rsid w:val="00047587"/>
    <w:rsid w:val="000676AD"/>
    <w:rsid w:val="00081B92"/>
    <w:rsid w:val="000C0CB2"/>
    <w:rsid w:val="000E5730"/>
    <w:rsid w:val="00143605"/>
    <w:rsid w:val="0015619E"/>
    <w:rsid w:val="00170E1F"/>
    <w:rsid w:val="00172A7D"/>
    <w:rsid w:val="00217E30"/>
    <w:rsid w:val="002875C2"/>
    <w:rsid w:val="00292DF9"/>
    <w:rsid w:val="002F382C"/>
    <w:rsid w:val="00320F6F"/>
    <w:rsid w:val="00341633"/>
    <w:rsid w:val="00374875"/>
    <w:rsid w:val="003D3CF6"/>
    <w:rsid w:val="00423685"/>
    <w:rsid w:val="00494755"/>
    <w:rsid w:val="005F1113"/>
    <w:rsid w:val="006028C1"/>
    <w:rsid w:val="006057B7"/>
    <w:rsid w:val="0063662B"/>
    <w:rsid w:val="00655C79"/>
    <w:rsid w:val="006B61BA"/>
    <w:rsid w:val="006E0D6B"/>
    <w:rsid w:val="00737CDB"/>
    <w:rsid w:val="007D12B8"/>
    <w:rsid w:val="007D44D1"/>
    <w:rsid w:val="00846C7C"/>
    <w:rsid w:val="009023D7"/>
    <w:rsid w:val="00920C93"/>
    <w:rsid w:val="00940D3C"/>
    <w:rsid w:val="009B62E5"/>
    <w:rsid w:val="009B7E90"/>
    <w:rsid w:val="009E528B"/>
    <w:rsid w:val="00A84F19"/>
    <w:rsid w:val="00AA4286"/>
    <w:rsid w:val="00AA5C42"/>
    <w:rsid w:val="00AC4CBE"/>
    <w:rsid w:val="00B4406F"/>
    <w:rsid w:val="00B57CC2"/>
    <w:rsid w:val="00B77E0D"/>
    <w:rsid w:val="00B81DD8"/>
    <w:rsid w:val="00C73B15"/>
    <w:rsid w:val="00C911F7"/>
    <w:rsid w:val="00C95056"/>
    <w:rsid w:val="00D635C6"/>
    <w:rsid w:val="00DE438C"/>
    <w:rsid w:val="00E33ADD"/>
    <w:rsid w:val="00E54102"/>
    <w:rsid w:val="00F96D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635C6"/>
    <w:pPr>
      <w:ind w:left="720"/>
      <w:contextualSpacing/>
    </w:pPr>
  </w:style>
  <w:style w:styleId="Reetkatablice" w:type="table">
    <w:name w:val="Table Grid"/>
    <w:basedOn w:val="Obinatablica"/>
    <w:uiPriority w:val="59"/>
    <w:rsid w:val="00AC4CBE"/>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AC4CBE"/>
    <w:pPr>
      <w:autoSpaceDE w:val="false"/>
      <w:autoSpaceDN w:val="false"/>
      <w:adjustRightInd w:val="false"/>
      <w:spacing w:lineRule="auto" w:line="240" w:after="0"/>
    </w:pPr>
    <w:rPr>
      <w:rFonts w:cs="Arial" w:hAnsi="Arial" w:ascii="Arial"/>
      <w:color w:val="000000"/>
      <w:sz w:val="24"/>
      <w:szCs w:val="24"/>
    </w:rPr>
  </w:style>
  <w:style w:styleId="Zaglavlje" w:type="paragraph">
    <w:name w:val="header"/>
    <w:basedOn w:val="Normal"/>
    <w:link w:val="ZaglavljeChar"/>
    <w:uiPriority w:val="99"/>
    <w:unhideWhenUsed/>
    <w:rsid w:val="00292DF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92DF9"/>
  </w:style>
  <w:style w:styleId="Podnoje" w:type="paragraph">
    <w:name w:val="footer"/>
    <w:basedOn w:val="Normal"/>
    <w:link w:val="PodnojeChar"/>
    <w:uiPriority w:val="99"/>
    <w:unhideWhenUsed/>
    <w:rsid w:val="00292DF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92DF9"/>
  </w:style>
  <w:style w:styleId="Tekstrezerviranogmjesta" w:type="character">
    <w:name w:val="Placeholder Text"/>
    <w:basedOn w:val="Zadanifontodlomka"/>
    <w:uiPriority w:val="99"/>
    <w:semiHidden/>
    <w:rsid w:val="009023D7"/>
    <w:rPr>
      <w:color w:val="808080"/>
      <w:bdr w:space="0" w:sz="0" w:color="auto" w:val="none"/>
      <w:shd w:fill="auto" w:color="auto" w:val="clear"/>
    </w:rPr>
  </w:style>
  <w:style w:customStyle="true" w:styleId="eSPISCCParagraphDefaultFont" w:type="character">
    <w:name w:val="eSPIS_CC_Paragraph Default Font"/>
    <w:basedOn w:val="Zadanifontodlomka"/>
    <w:rsid w:val="009023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23D7"/>
    <w:rPr>
      <w:rFonts w:cs="Arial" w:hAnsi="Arial" w:ascii="Arial"/>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23D7"/>
    <w:rPr>
      <w:rFonts w:cs="Arial" w:hAnsi="Arial" w:ascii="Arial"/>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23D7"/>
    <w:rPr>
      <w:rFonts w:cs="Arial" w:hAnsi="Arial" w:ascii="Arial"/>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635C6"/>
    <w:pPr>
      <w:ind w:left="720"/>
      <w:contextualSpacing/>
    </w:pPr>
  </w:style>
  <w:style w:styleId="Reetkatablice" w:type="table">
    <w:name w:val="Table Grid"/>
    <w:basedOn w:val="Obinatablica"/>
    <w:uiPriority w:val="59"/>
    <w:rsid w:val="00AC4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AC4CBE"/>
    <w:pPr>
      <w:autoSpaceDE w:val="0"/>
      <w:autoSpaceDN w:val="0"/>
      <w:adjustRightInd w:val="0"/>
      <w:spacing w:after="0" w:line="240" w:lineRule="auto"/>
    </w:pPr>
    <w:rPr>
      <w:rFonts w:ascii="Arial" w:cs="Arial" w:hAnsi="Arial"/>
      <w:color w:val="000000"/>
      <w:sz w:val="24"/>
      <w:szCs w:val="24"/>
    </w:rPr>
  </w:style>
  <w:style w:styleId="Zaglavlje" w:type="paragraph">
    <w:name w:val="header"/>
    <w:basedOn w:val="Normal"/>
    <w:link w:val="ZaglavljeChar"/>
    <w:uiPriority w:val="99"/>
    <w:unhideWhenUsed/>
    <w:rsid w:val="00292DF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92DF9"/>
  </w:style>
  <w:style w:styleId="Podnoje" w:type="paragraph">
    <w:name w:val="footer"/>
    <w:basedOn w:val="Normal"/>
    <w:link w:val="PodnojeChar"/>
    <w:uiPriority w:val="99"/>
    <w:unhideWhenUsed/>
    <w:rsid w:val="00292DF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92DF9"/>
  </w:style>
  <w:style w:styleId="Tekstrezerviranogmjesta" w:type="character">
    <w:name w:val="Placeholder Text"/>
    <w:basedOn w:val="Zadanifontodlomka"/>
    <w:uiPriority w:val="99"/>
    <w:semiHidden/>
    <w:rsid w:val="009023D7"/>
    <w:rPr>
      <w:color w:val="808080"/>
      <w:bdr w:color="auto" w:space="0" w:sz="0" w:val="none"/>
      <w:shd w:color="auto" w:fill="auto" w:val="clear"/>
    </w:rPr>
  </w:style>
  <w:style w:customStyle="1" w:styleId="eSPISCCParagraphDefaultFont" w:type="character">
    <w:name w:val="eSPIS_CC_Paragraph Default Font"/>
    <w:basedOn w:val="Zadanifontodlomka"/>
    <w:rsid w:val="009023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23D7"/>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23D7"/>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23D7"/>
    <w:rPr>
      <w:rFonts w:ascii="Arial" w:cs="Arial" w:hAnsi="Arial"/>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27B56B-B71D-4F54-BDA3-3EF331A23C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1380</properties:Words>
  <properties:Characters>8299</properties:Characters>
  <properties:Lines>145</properties:Lines>
  <properties:Paragraphs>58</properties:Paragraphs>
  <properties:TotalTime>319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2019-01-16T08:39:00Z</dcterms:created>
  <dc:creator>Miroslav Lovreković</dc:creator>
  <cp:lastModifiedBy>Tatjana Rukelj</cp:lastModifiedBy>
  <cp:lastPrinted>2018-07-19T10:09:00Z</cp:lastPrinted>
  <dcterms:modified xmlns:xsi="http://www.w3.org/2001/XMLSchema-instance" xsi:type="dcterms:W3CDTF">2019-03-05T10:47:00Z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St-642/2017-23 / Podnesak - Izvješće stečajnog upravitelja (Izvješće Stečajnog upravitelja - 01.02.2019..docx)</vt:lpwstr>
  </prop:property>
  <prop:property name="CC_coloring" pid="4" fmtid="{D5CDD505-2E9C-101B-9397-08002B2CF9AE}">
    <vt:bool>false</vt:bool>
  </prop:property>
  <prop:property name="BrojStranica" pid="5" fmtid="{D5CDD505-2E9C-101B-9397-08002B2CF9AE}">
    <vt:i4>3</vt:i4>
  </prop:property>
</prop:Properties>
</file>