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77D74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7D74" w:rsidP="00677D74" w:rsidR="00677D74" w:rsidRPr="00677D74"/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77D74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677D74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24c749c" w14:paraId="24c749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5F2C63">
        <w:rPr>
          <w:lang w:val="pt-BR"/>
        </w:rPr>
        <w:t>900</w:t>
      </w:r>
      <w:r w:rsidR="009868BF">
        <w:rPr>
          <w:lang w:val="pt-BR"/>
        </w:rPr>
        <w:t>/1</w:t>
      </w:r>
      <w:r w:rsidR="005F2C63">
        <w:rPr>
          <w:lang w:val="pt-BR"/>
        </w:rPr>
        <w:t>6</w:t>
      </w:r>
      <w:r w:rsidR="00677D74">
        <w:rPr>
          <w:lang w:val="pt-BR"/>
        </w:rPr>
        <w:t>-36</w:t>
      </w:r>
    </w:p>
    <w:p w:rsidRDefault="001F2EEE" w:rsidP="007E24F5" w:rsidR="001F2EEE">
      <w:pPr>
        <w:jc w:val="center"/>
      </w:pPr>
      <w:r>
        <w:t>R</w:t>
      </w:r>
      <w:r w:rsidR="00677D74">
        <w:t xml:space="preserve"> </w:t>
      </w:r>
      <w:r>
        <w:t>E</w:t>
      </w:r>
      <w:r w:rsidR="00677D74">
        <w:t xml:space="preserve"> </w:t>
      </w:r>
      <w:r>
        <w:t>P</w:t>
      </w:r>
      <w:r w:rsidR="00677D74">
        <w:t xml:space="preserve"> </w:t>
      </w:r>
      <w:r>
        <w:t>U</w:t>
      </w:r>
      <w:r w:rsidR="00677D74">
        <w:t xml:space="preserve"> </w:t>
      </w:r>
      <w:r>
        <w:t>B</w:t>
      </w:r>
      <w:r w:rsidR="00677D74">
        <w:t xml:space="preserve"> </w:t>
      </w:r>
      <w:r>
        <w:t>L</w:t>
      </w:r>
      <w:r w:rsidR="00677D74">
        <w:t xml:space="preserve"> </w:t>
      </w:r>
      <w:r>
        <w:t>I</w:t>
      </w:r>
      <w:r w:rsidR="00677D74">
        <w:t xml:space="preserve"> </w:t>
      </w:r>
      <w:r>
        <w:t>K</w:t>
      </w:r>
      <w:r w:rsidR="00677D74">
        <w:t xml:space="preserve"> </w:t>
      </w:r>
      <w:r>
        <w:t>A</w:t>
      </w:r>
      <w:r w:rsidR="00677D74">
        <w:t xml:space="preserve"> </w:t>
      </w:r>
      <w:r>
        <w:t xml:space="preserve"> H</w:t>
      </w:r>
      <w:r w:rsidR="00677D74">
        <w:t xml:space="preserve"> </w:t>
      </w:r>
      <w:r>
        <w:t>R</w:t>
      </w:r>
      <w:r w:rsidR="00677D74">
        <w:t xml:space="preserve"> </w:t>
      </w:r>
      <w:r>
        <w:t>V</w:t>
      </w:r>
      <w:r w:rsidR="00677D74">
        <w:t xml:space="preserve"> </w:t>
      </w:r>
      <w:r>
        <w:t>A</w:t>
      </w:r>
      <w:r w:rsidR="00677D74">
        <w:t xml:space="preserve"> </w:t>
      </w:r>
      <w:r>
        <w:t>T</w:t>
      </w:r>
      <w:r w:rsidR="00677D74">
        <w:t xml:space="preserve"> </w:t>
      </w:r>
      <w:r>
        <w:t>S</w:t>
      </w:r>
      <w:r w:rsidR="00677D74">
        <w:t xml:space="preserve"> </w:t>
      </w:r>
      <w:r>
        <w:t>K</w:t>
      </w:r>
      <w:r w:rsidR="00677D74">
        <w:t xml:space="preserve"> </w:t>
      </w:r>
      <w:r>
        <w:t>A</w:t>
      </w:r>
    </w:p>
    <w:p w:rsidRDefault="00677D74" w:rsidP="007E24F5" w:rsidR="00677D74" w:rsidRPr="00310646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BC2206" w:rsidRPr="00E63528">
        <w:t xml:space="preserve">Trgovački sud u Zagrebu po sucu Nikolini Dorić Hadžisejdić, u stečajnom  postupku nad dužnikom </w:t>
      </w:r>
      <w:r w:rsidR="00BC2206" w:rsidRPr="00E63528">
        <w:rPr>
          <w:lang w:val="pt-BR"/>
        </w:rPr>
        <w:t>Mr.Joseph d.o.o. u stečaju, OIB 22371152997, Duga Resa, Naselje Roganac 29</w:t>
      </w:r>
      <w:r w:rsidR="00BC2206" w:rsidRPr="00A00206">
        <w:t>,</w:t>
      </w:r>
      <w:r w:rsidR="00BC2206">
        <w:t xml:space="preserve"> 3</w:t>
      </w:r>
      <w:r w:rsidR="00BC2206" w:rsidRPr="003B2EE0">
        <w:t xml:space="preserve">. </w:t>
      </w:r>
      <w:r w:rsidR="00BC2206">
        <w:t>svibnja 2017.</w:t>
      </w:r>
    </w:p>
    <w:p w:rsidRDefault="00BC2206" w:rsidP="001D117A" w:rsidR="00BC2206">
      <w:pPr>
        <w:jc w:val="both"/>
      </w:pPr>
    </w:p>
    <w:p w:rsidRDefault="008D0264" w:rsidP="00974456" w:rsidR="00F868C9" w:rsidRPr="00C66AF2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  <w:r w:rsidR="00877097"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 xml:space="preserve">e </w:t>
      </w:r>
      <w:r w:rsidR="00A806E8" w:rsidRPr="00C66AF2"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5F2C63" w:rsidR="00BC2206">
      <w:pPr>
        <w:ind w:firstLine="68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A21B63">
        <w:t>nekretnina</w:t>
      </w:r>
      <w:r w:rsidR="004C4841" w:rsidRPr="004C4841">
        <w:t xml:space="preserve"> stečajnog dužnika </w:t>
      </w:r>
      <w:r w:rsidR="00BC2206" w:rsidRPr="00E63528">
        <w:rPr>
          <w:lang w:val="pt-BR"/>
        </w:rPr>
        <w:t>Mr.Joseph d.o.o. u stečaju, OIB 22371152997, Duga Resa, Naselje Roganac 29</w:t>
      </w:r>
      <w:r w:rsidR="004C4841" w:rsidRPr="004C4841">
        <w:t xml:space="preserve">, </w:t>
      </w:r>
      <w:r w:rsidR="000C03CA">
        <w:t>upisana</w:t>
      </w:r>
      <w:r w:rsidR="00BC2206">
        <w:t xml:space="preserve"> u zemljišnim knjigama </w:t>
      </w:r>
      <w:r w:rsidR="00BC2206" w:rsidRPr="007809D5">
        <w:t>Općinskog</w:t>
      </w:r>
      <w:r w:rsidR="00BC2206">
        <w:t xml:space="preserve"> građanskog </w:t>
      </w:r>
      <w:r w:rsidR="00BC2206" w:rsidRPr="007809D5">
        <w:t xml:space="preserve">suda u </w:t>
      </w:r>
      <w:r w:rsidR="00BC2206">
        <w:t>Zagrebu i to u</w:t>
      </w:r>
      <w:r w:rsidR="00BC2206" w:rsidRPr="007809D5">
        <w:t xml:space="preserve"> zk. ul. br. </w:t>
      </w:r>
      <w:r w:rsidR="00BC2206">
        <w:t>24275</w:t>
      </w:r>
      <w:r w:rsidR="00BC2206" w:rsidRPr="007809D5">
        <w:t xml:space="preserve">, k.o. </w:t>
      </w:r>
      <w:r w:rsidR="00BC2206">
        <w:t>999901</w:t>
      </w:r>
      <w:r w:rsidR="00BC2206" w:rsidRPr="007809D5">
        <w:t xml:space="preserve"> </w:t>
      </w:r>
      <w:r w:rsidR="00BC2206">
        <w:t>Grad Zagreb,</w:t>
      </w:r>
      <w:r w:rsidR="00BC2206" w:rsidRPr="007809D5">
        <w:t xml:space="preserve"> </w:t>
      </w:r>
      <w:r w:rsidR="00BC2206">
        <w:t xml:space="preserve">koja se sastoji od 36,5/16951,76-etažno vlasništvo (E-301) dijela građevine „poslovnog i trgovačkog kompleksa podhodnik-Esplanade s podzemnom garažom uključujući komunalne instalacije i priključke unutar zone obuhvata kompleksa pothodnik-Esplanade“  povezano s vlasništvom lokala na etaži-2B u planu bojan crveno oznake </w:t>
      </w:r>
      <w:r w:rsidR="005F2C63">
        <w:t>B7 korisne vrijednosti 36,50 čm.</w:t>
      </w:r>
    </w:p>
    <w:p w:rsidRDefault="00BC2206" w:rsidP="00D60C59" w:rsidR="00BC2206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BC2206">
        <w:t>Na nekretnin</w:t>
      </w:r>
      <w:r w:rsidR="005F2C63">
        <w:t xml:space="preserve">i </w:t>
      </w:r>
      <w:r w:rsidR="001A06C3">
        <w:t>iz točke I. upisano je razlučno pravo za korist vjerovnika:</w:t>
      </w:r>
    </w:p>
    <w:p w:rsidRDefault="00BC2206" w:rsidP="001A06C3" w:rsidR="001A06C3">
      <w:pPr>
        <w:ind w:firstLine="680"/>
        <w:jc w:val="both"/>
      </w:pPr>
      <w:r>
        <w:t>Sberbank d.d. Zagreb, Varšavska 9, OIB: 78427478595</w:t>
      </w:r>
      <w:r w:rsidR="00A301DF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5F2C63" w:rsidP="001C55B1" w:rsidR="005F2C63" w:rsidRPr="00D6335A">
      <w:pPr>
        <w:ind w:firstLine="708"/>
        <w:jc w:val="both"/>
      </w:pPr>
    </w:p>
    <w:p w:rsidRDefault="005F2C63" w:rsidP="005F2C63" w:rsidR="001C55B1">
      <w:pPr>
        <w:jc w:val="both"/>
      </w:pPr>
      <w:r>
        <w:tab/>
        <w:t>1.</w:t>
      </w:r>
      <w:r w:rsidR="00242A8B">
        <w:t xml:space="preserve"> </w:t>
      </w:r>
      <w:r w:rsidR="008C538E">
        <w:t>utvrđena vrijednost nekretnine</w:t>
      </w:r>
      <w:r w:rsidR="009B32B8">
        <w:t xml:space="preserve"> iz toč</w:t>
      </w:r>
      <w:r w:rsidR="00972DAE">
        <w:t>ke</w:t>
      </w:r>
      <w:r w:rsidR="009B32B8">
        <w:t xml:space="preserve"> I</w:t>
      </w:r>
      <w:r w:rsidR="00972DAE">
        <w:t>.</w:t>
      </w:r>
      <w:r w:rsidR="008C538E">
        <w:t xml:space="preserve"> </w:t>
      </w:r>
      <w:r w:rsidR="001C55B1" w:rsidRPr="00D6335A">
        <w:t>iznosi</w:t>
      </w:r>
      <w:r w:rsidR="009B32B8">
        <w:t xml:space="preserve"> 196.600,00 EUR</w:t>
      </w:r>
      <w:r w:rsidR="00A301DF">
        <w:t>,</w:t>
      </w:r>
      <w:r w:rsidR="00242A8B">
        <w:t xml:space="preserve"> a što na današnji dan </w:t>
      </w:r>
      <w:r w:rsidR="00242A8B" w:rsidRPr="00242A8B">
        <w:t xml:space="preserve">protuvrijednosti kuna </w:t>
      </w:r>
      <w:r w:rsidR="00242A8B">
        <w:t>prema srednjem tečaju Hrvatske narodne banke iznosi 1.467.540,16 kn</w:t>
      </w:r>
      <w:r w:rsidR="003B2AF9">
        <w:t>.</w:t>
      </w:r>
    </w:p>
    <w:p w:rsidRDefault="001C55B1" w:rsidP="005F2C63" w:rsidR="0079096F">
      <w:pPr>
        <w:ind w:left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A91E6C">
        <w:t xml:space="preserve"> nekretnine</w:t>
      </w:r>
      <w:r w:rsidRPr="00D6335A">
        <w:t xml:space="preserve"> ne </w:t>
      </w:r>
      <w:r w:rsidR="00A91E6C">
        <w:t xml:space="preserve">mogu </w:t>
      </w:r>
      <w:r w:rsidRPr="00D6335A">
        <w:t>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64608F">
      <w:pPr>
        <w:ind w:firstLine="708"/>
        <w:jc w:val="both"/>
        <w:rPr>
          <w:color w:val="FF0000"/>
        </w:rPr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 w:rsidRPr="005B5D49">
        <w:t>10</w:t>
      </w:r>
      <w:r w:rsidR="001C55B1" w:rsidRPr="005B5D49">
        <w:t xml:space="preserve"> % </w:t>
      </w:r>
      <w:r w:rsidR="00A07F9E" w:rsidRPr="005B5D49">
        <w:t>utvrđene vrijednosti</w:t>
      </w:r>
      <w:r w:rsidR="00A301DF" w:rsidRPr="005B5D49">
        <w:t>,</w:t>
      </w:r>
      <w:r w:rsidR="00A07F9E" w:rsidRPr="005B5D49">
        <w:t xml:space="preserve"> </w:t>
      </w:r>
    </w:p>
    <w:p w:rsidRDefault="00A07F9E" w:rsidP="00A07F9E" w:rsidR="001C55B1" w:rsidRPr="005B5D49">
      <w:pPr>
        <w:ind w:firstLine="708"/>
        <w:jc w:val="both"/>
      </w:pPr>
      <w:r w:rsidRPr="005B5D49">
        <w:t>5</w:t>
      </w:r>
      <w:r w:rsidR="00514E94" w:rsidRPr="005B5D49">
        <w:t>.</w:t>
      </w:r>
      <w:r w:rsidR="004C4841" w:rsidRPr="005B5D49">
        <w:t xml:space="preserve"> </w:t>
      </w:r>
      <w:r w:rsidR="00514E94" w:rsidRPr="005B5D49">
        <w:t xml:space="preserve">dražbeni korak iznosi </w:t>
      </w:r>
      <w:r w:rsidR="005B5D49">
        <w:t>5</w:t>
      </w:r>
      <w:r w:rsidR="001C55B1" w:rsidRPr="005B5D49">
        <w:t>.000,00 kn</w:t>
      </w:r>
      <w:r w:rsidR="00A301DF" w:rsidRPr="005B5D49">
        <w:t>,</w:t>
      </w:r>
      <w:r w:rsidR="001C55B1" w:rsidRPr="005B5D49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972DAE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 w:rsidR="00972DAE">
        <w:t xml:space="preserve"> </w:t>
      </w:r>
      <w:r w:rsidR="005B5D49">
        <w:t>Stečajni dužnik je obveznik PDV-a.</w:t>
      </w:r>
      <w:r>
        <w:t xml:space="preserve"> </w:t>
      </w:r>
      <w:r w:rsidR="005B5D49">
        <w:t>K</w:t>
      </w:r>
      <w:r w:rsidR="001C55B1" w:rsidRPr="00D6335A">
        <w:t>upac</w:t>
      </w:r>
      <w:r w:rsidR="005B5D49">
        <w:t xml:space="preserve"> nekretnine plaća porez na promet nekretnina ili PDV.</w:t>
      </w:r>
    </w:p>
    <w:p w:rsidRDefault="00A07F9E" w:rsidP="000A3023" w:rsidR="000A3023" w:rsidRPr="000A3023">
      <w:pPr>
        <w:ind w:firstLine="702" w:left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A301DF">
        <w:t xml:space="preserve"> 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B5D49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</w:t>
      </w:r>
      <w:r w:rsidR="0064608F">
        <w:t>u</w:t>
      </w:r>
      <w:r w:rsidR="005F2C63">
        <w:t>d je pravomoćnim rješenjem od 13</w:t>
      </w:r>
      <w:r>
        <w:t xml:space="preserve">. </w:t>
      </w:r>
      <w:r w:rsidR="005F2C63">
        <w:t>ožujka</w:t>
      </w:r>
      <w:r w:rsidR="0064608F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5F2C63">
        <w:t xml:space="preserve"> na temelju procjene od 15</w:t>
      </w:r>
      <w:r w:rsidR="00C66AF2">
        <w:t xml:space="preserve">. </w:t>
      </w:r>
      <w:r w:rsidR="005F2C63">
        <w:t>travnja 2014</w:t>
      </w:r>
      <w:r w:rsidR="00C66AF2">
        <w:t>. u skladu s odlukom vjerovnika donesenom na skupštini od</w:t>
      </w:r>
      <w:r w:rsidR="005F2C63">
        <w:t xml:space="preserve"> 23</w:t>
      </w:r>
      <w:r w:rsidR="00C66AF2">
        <w:t xml:space="preserve">. </w:t>
      </w:r>
      <w:r w:rsidR="005F2C63">
        <w:t>siječnja 2017</w:t>
      </w:r>
      <w:r w:rsidR="00C66AF2">
        <w:t>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lastRenderedPageBreak/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677D74">
        <w:t>3</w:t>
      </w:r>
      <w:r>
        <w:t>.</w:t>
      </w:r>
      <w:r w:rsidR="001F2EEE">
        <w:t xml:space="preserve"> </w:t>
      </w:r>
      <w:r w:rsidR="00246EB2">
        <w:t>svibnja</w:t>
      </w:r>
      <w:r>
        <w:t xml:space="preserve"> </w:t>
      </w:r>
      <w:r w:rsidR="00DC7D12">
        <w:t>201</w:t>
      </w:r>
      <w:r w:rsidR="00246EB2">
        <w:t>7</w:t>
      </w:r>
      <w:r w:rsidR="001A1120">
        <w:t>.</w:t>
      </w:r>
    </w:p>
    <w:p w:rsidRDefault="00246EB2" w:rsidP="00677D74" w:rsidR="001F2EEE" w:rsidRPr="00246EB2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46EB2">
        <w:rPr>
          <w:rFonts w:cs="Times New Roman" w:hAnsi="Times New Roman" w:ascii="Times New Roman"/>
        </w:rPr>
        <w:t>SUDAC:</w:t>
      </w:r>
    </w:p>
    <w:p w:rsidRDefault="00246EB2" w:rsidP="00677D74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B44AD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77D74" w:rsidP="00677D74" w:rsidR="00677D74">
      <w:pPr>
        <w:pStyle w:val="Podnaslov"/>
        <w:jc w:val="right"/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1F2EEE" w:rsidR="001F2EEE"/>
    <w:p w:rsidRDefault="00677D74" w:rsidR="00677D74"/>
    <w:p w:rsidRDefault="00B44ADF" w:rsidP="002B3342" w:rsidR="00B44ADF" w:rsidRPr="00694D64">
      <w:r w:rsidRPr="00694D64">
        <w:t>Za točnost otpravka-ovlašteni službenik:</w:t>
      </w:r>
    </w:p>
    <w:p w:rsidRDefault="00B44ADF" w:rsidP="002B3342" w:rsidR="00B44ADF" w:rsidRPr="00694D64">
      <w:r w:rsidRPr="00694D64">
        <w:t>Karmela Dolenc</w:t>
      </w:r>
    </w:p>
    <w:p w:rsidRDefault="00B44ADF" w:rsidP="002B3342" w:rsidR="00B44ADF">
      <w:pPr>
        <w:pStyle w:val="Bezproreda"/>
      </w:pPr>
    </w:p>
    <w:p w:rsidRDefault="001A1120" w:rsidP="00B44ADF" w:rsidR="001A1120"/>
    <w:p w:rsidRDefault="001026AD" w:rsidP="001026AD" w:rsidR="001026AD" w:rsidRPr="001A1120">
      <w:pPr>
        <w:pStyle w:val="Odlomakpopisa"/>
      </w:pPr>
    </w:p>
    <w:sectPr w:rsidSect="00677D74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A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4608F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242A8B">
      <w:rPr>
        <w:lang w:val="pt-BR"/>
      </w:rPr>
      <w:t>900/16</w:t>
    </w:r>
    <w:r w:rsidR="00677D74">
      <w:rPr>
        <w:lang w:val="pt-BR"/>
      </w:rPr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1191653"/>
    <w:multiLevelType w:val="hybridMultilevel"/>
    <w:tmpl w:val="650E5DFA"/>
    <w:lvl w:tplc="2D8CE19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C03CA"/>
    <w:rsid w:val="000D1C00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42A8B"/>
    <w:rsid w:val="00246EB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2AF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353CF"/>
    <w:rsid w:val="00573FDC"/>
    <w:rsid w:val="00592CB5"/>
    <w:rsid w:val="005B5D49"/>
    <w:rsid w:val="005C2EB1"/>
    <w:rsid w:val="005D56F9"/>
    <w:rsid w:val="005F2C63"/>
    <w:rsid w:val="005F5633"/>
    <w:rsid w:val="0061272E"/>
    <w:rsid w:val="00613C43"/>
    <w:rsid w:val="00620B7F"/>
    <w:rsid w:val="00621277"/>
    <w:rsid w:val="00622282"/>
    <w:rsid w:val="00633709"/>
    <w:rsid w:val="00645508"/>
    <w:rsid w:val="0064608F"/>
    <w:rsid w:val="00652C42"/>
    <w:rsid w:val="0066596C"/>
    <w:rsid w:val="00677D7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2DAE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32B8"/>
    <w:rsid w:val="009C3B39"/>
    <w:rsid w:val="009C659B"/>
    <w:rsid w:val="009F20A8"/>
    <w:rsid w:val="00A07F9E"/>
    <w:rsid w:val="00A12C3D"/>
    <w:rsid w:val="00A21B63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1E6C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4AD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C2206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0C59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B44AD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B44AD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nekretnina ZAGREB</izvorni_sadrzaj>
    <derivirana_varijabla naziv="DomainObject.Primjedba_1">nekretnina ZAGREB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F58E3-81D0-4771-933E-2BA8F5A27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800</properties:Words>
  <properties:Characters>4396</properties:Characters>
  <properties:Lines>119</properties:Lines>
  <properties:Paragraphs>48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2017-05-03T10:01:00Z</cp:lastPrinted>
  <dcterms:modified xmlns:xsi="http://www.w3.org/2001/XMLSchema-instance" xsi:type="dcterms:W3CDTF">2017-05-03T10:01:00Z</dcterms:modified>
  <cp:revision>15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