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7484" w14:paraId="7b5748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noProof/>
          <w:lang w:eastAsia="hr-HR"/>
        </w:rPr>
      </w:pPr>
      <w:r w:rsidRPr="000F6E40">
        <w:rPr>
          <w:rFonts w:cs="Times New Roman" w:eastAsia="Times New Roman"/>
          <w:noProof/>
          <w:lang w:eastAsia="hr-HR"/>
        </w:rPr>
        <w:t>5. St-274/2017-34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0F6E40">
        <w:rPr>
          <w:rFonts w:cs="Times New Roman" w:eastAsia="Times New Roman"/>
          <w:noProof/>
          <w:lang w:eastAsia="hr-HR"/>
        </w:rPr>
        <w:t>R E P U B L I K A  H R V A T S K A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0F6E40">
        <w:rPr>
          <w:rFonts w:cs="Times New Roman" w:eastAsia="Times New Roman"/>
          <w:noProof/>
          <w:lang w:eastAsia="hr-HR"/>
        </w:rPr>
        <w:t>R J E Š E N J E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6E40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0F6E40">
        <w:rPr>
          <w:rFonts w:cs="Times New Roman" w:eastAsia="Times New Roman"/>
          <w:lang w:eastAsia="hr-HR"/>
        </w:rPr>
        <w:t>predstečajnom</w:t>
      </w:r>
      <w:proofErr w:type="spellEnd"/>
      <w:r w:rsidRPr="000F6E40">
        <w:rPr>
          <w:rFonts w:cs="Times New Roman" w:eastAsia="Times New Roman"/>
          <w:lang w:eastAsia="hr-HR"/>
        </w:rPr>
        <w:t xml:space="preserve"> postupku nad dužnikom TERMOPLIN društvo s ograničenom odgovornošću za instalacijske radove i trgovinu, Bjelovar, Ulica hrvatskog proljeća 6, OIB: 77903325549, MBS: 010005425, kojeg zastupa punomoćnik Pavao Mrkonjić, odvjetnik iz Zagreba, 5. listopada 2017.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F6E40">
        <w:rPr>
          <w:rFonts w:cs="Times New Roman" w:eastAsia="Times New Roman"/>
          <w:lang w:eastAsia="hr-HR"/>
        </w:rPr>
        <w:t>r i j e š i o  j e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6E40">
        <w:rPr>
          <w:rFonts w:cs="Times New Roman" w:eastAsia="Times New Roman"/>
          <w:szCs w:val="20"/>
          <w:lang w:eastAsia="hr-HR"/>
        </w:rPr>
        <w:t xml:space="preserve">I. Dopunjuje se rješenje ovog suda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posl</w:t>
      </w:r>
      <w:proofErr w:type="spellEnd"/>
      <w:r w:rsidRPr="000F6E40">
        <w:rPr>
          <w:rFonts w:cs="Times New Roman" w:eastAsia="Times New Roman"/>
          <w:szCs w:val="20"/>
          <w:lang w:eastAsia="hr-HR"/>
        </w:rPr>
        <w:t xml:space="preserve">. br. </w:t>
      </w:r>
      <w:r w:rsidRPr="000F6E40">
        <w:rPr>
          <w:rFonts w:cs="Times New Roman" w:eastAsia="Times New Roman"/>
          <w:noProof/>
          <w:szCs w:val="20"/>
          <w:lang w:eastAsia="hr-HR"/>
        </w:rPr>
        <w:t>St-274/2017-26 od 11. rujna 2017.</w:t>
      </w:r>
      <w:r w:rsidRPr="000F6E40">
        <w:rPr>
          <w:rFonts w:cs="Times New Roman" w:eastAsia="Times New Roman"/>
          <w:szCs w:val="20"/>
          <w:lang w:eastAsia="hr-HR"/>
        </w:rPr>
        <w:t xml:space="preserve"> u točki I. izreke tako da se utvrđuju tražbine vjerovnika: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0F6E40">
        <w:rPr>
          <w:rFonts w:cs="Times New Roman" w:eastAsia="Times New Roman"/>
          <w:szCs w:val="20"/>
          <w:lang w:eastAsia="hr-HR"/>
        </w:rPr>
        <w:t>„</w:t>
      </w:r>
      <w:r w:rsidRPr="000F6E40">
        <w:rPr>
          <w:rFonts w:cs="Times New Roman" w:eastAsia="Times New Roman"/>
          <w:color w:val="000000"/>
          <w:lang w:eastAsia="hr-HR"/>
        </w:rPr>
        <w:t>CESTE d.d., Josipa Jelačića 2, 43000 Bjelovar, OIB: 35299396580, u iznosu od 501.264,84 kn;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6E40">
        <w:rPr>
          <w:rFonts w:cs="Times New Roman" w:eastAsia="Times New Roman"/>
          <w:szCs w:val="20"/>
          <w:lang w:eastAsia="hr-HR"/>
        </w:rPr>
        <w:t>GRAD BJELOVAR, Bjelovar, Trg Eugena Kvaternika 2, OIB: 18970641692, u iznosu 57.886,14 kn.“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6E40">
        <w:rPr>
          <w:rFonts w:cs="Times New Roman" w:eastAsia="Times New Roman"/>
          <w:szCs w:val="20"/>
          <w:lang w:eastAsia="hr-HR"/>
        </w:rPr>
        <w:t xml:space="preserve">II. Ispravlja rješenje ovog suda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posl</w:t>
      </w:r>
      <w:proofErr w:type="spellEnd"/>
      <w:r w:rsidRPr="000F6E40">
        <w:rPr>
          <w:rFonts w:cs="Times New Roman" w:eastAsia="Times New Roman"/>
          <w:szCs w:val="20"/>
          <w:lang w:eastAsia="hr-HR"/>
        </w:rPr>
        <w:t xml:space="preserve">. br. </w:t>
      </w:r>
      <w:r w:rsidRPr="000F6E40">
        <w:rPr>
          <w:rFonts w:cs="Times New Roman" w:eastAsia="Times New Roman"/>
          <w:noProof/>
          <w:szCs w:val="20"/>
          <w:lang w:eastAsia="hr-HR"/>
        </w:rPr>
        <w:t xml:space="preserve">St-274/2017-26 od 11. rujna 2017. </w:t>
      </w:r>
      <w:r w:rsidRPr="000F6E40">
        <w:rPr>
          <w:rFonts w:cs="Times New Roman" w:eastAsia="Times New Roman"/>
          <w:szCs w:val="20"/>
          <w:lang w:eastAsia="hr-HR"/>
        </w:rPr>
        <w:t xml:space="preserve"> u točki II. izreke tako da umjesto osporene tražbine vjerovnika  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0F6E40">
        <w:rPr>
          <w:rFonts w:cs="Times New Roman" w:eastAsia="Times New Roman"/>
          <w:color w:val="000000"/>
          <w:lang w:eastAsia="hr-HR"/>
        </w:rPr>
        <w:t xml:space="preserve">CESTE d.d., Josipa Jelačića 2, 43000 Bjelovar, OIB: 35299396580, u iznosu od „651.264,84 kn“ ima pisati „150.000,00 kn“ 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0F6E40">
        <w:rPr>
          <w:rFonts w:cs="Times New Roman" w:eastAsia="Times New Roman"/>
          <w:szCs w:val="20"/>
          <w:lang w:eastAsia="hr-HR"/>
        </w:rPr>
        <w:t xml:space="preserve">GRAD BJELOVAR, Bjelovar, Trg Eugena Kvaternika 2, OIB: 18970641692, </w:t>
      </w:r>
      <w:r w:rsidRPr="000F6E40">
        <w:rPr>
          <w:rFonts w:cs="Times New Roman" w:eastAsia="Times New Roman"/>
          <w:color w:val="000000"/>
          <w:lang w:eastAsia="hr-HR"/>
        </w:rPr>
        <w:t>u iznosu od „107.886,14 kn“ ima pisati „50.000,00 kn“.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 w:val="22"/>
          <w:szCs w:val="22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6E40">
        <w:rPr>
          <w:rFonts w:cs="Times New Roman" w:eastAsia="Times New Roman"/>
          <w:color w:val="000000"/>
          <w:lang w:eastAsia="hr-HR"/>
        </w:rPr>
        <w:t xml:space="preserve">III. Ispravlja se </w:t>
      </w:r>
      <w:r w:rsidRPr="000F6E40">
        <w:rPr>
          <w:rFonts w:cs="Times New Roman" w:eastAsia="Times New Roman"/>
          <w:lang w:eastAsia="hr-HR"/>
        </w:rPr>
        <w:t xml:space="preserve">rješenje ovog suda </w:t>
      </w:r>
      <w:proofErr w:type="spellStart"/>
      <w:r w:rsidRPr="000F6E40">
        <w:rPr>
          <w:rFonts w:cs="Times New Roman" w:eastAsia="Times New Roman"/>
          <w:lang w:eastAsia="hr-HR"/>
        </w:rPr>
        <w:t>posl</w:t>
      </w:r>
      <w:proofErr w:type="spellEnd"/>
      <w:r w:rsidRPr="000F6E40">
        <w:rPr>
          <w:rFonts w:cs="Times New Roman" w:eastAsia="Times New Roman"/>
          <w:lang w:eastAsia="hr-HR"/>
        </w:rPr>
        <w:t xml:space="preserve">. br. </w:t>
      </w:r>
      <w:r w:rsidRPr="000F6E40">
        <w:rPr>
          <w:rFonts w:cs="Times New Roman" w:eastAsia="Times New Roman"/>
          <w:noProof/>
          <w:lang w:eastAsia="hr-HR"/>
        </w:rPr>
        <w:t>St-274/2017-26 od 11. rujna 2017.</w:t>
      </w:r>
      <w:r w:rsidRPr="000F6E40">
        <w:rPr>
          <w:rFonts w:cs="Times New Roman" w:eastAsia="Times New Roman"/>
          <w:lang w:eastAsia="hr-HR"/>
        </w:rPr>
        <w:t xml:space="preserve"> u točki III. izreke tako da se briše naziv vjerovnika „ŠPINA d.o.o. Poreč“.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6E40">
        <w:rPr>
          <w:rFonts w:cs="Times New Roman" w:eastAsia="Times New Roman"/>
          <w:szCs w:val="20"/>
          <w:lang w:eastAsia="hr-HR"/>
        </w:rPr>
        <w:t xml:space="preserve">IV. </w:t>
      </w:r>
      <w:r w:rsidRPr="000F6E40">
        <w:rPr>
          <w:rFonts w:cs="Times New Roman" w:eastAsia="Times New Roman"/>
          <w:color w:val="000000"/>
          <w:lang w:eastAsia="hr-HR"/>
        </w:rPr>
        <w:t>Ispravlja se</w:t>
      </w:r>
      <w:r w:rsidRPr="000F6E40">
        <w:rPr>
          <w:rFonts w:cs="Times New Roman" w:eastAsia="Times New Roman"/>
          <w:color w:val="000000"/>
          <w:sz w:val="22"/>
          <w:szCs w:val="22"/>
          <w:lang w:eastAsia="hr-HR"/>
        </w:rPr>
        <w:t xml:space="preserve">  </w:t>
      </w:r>
      <w:r w:rsidRPr="000F6E40">
        <w:rPr>
          <w:rFonts w:cs="Times New Roman" w:eastAsia="Times New Roman"/>
          <w:szCs w:val="20"/>
          <w:lang w:eastAsia="hr-HR"/>
        </w:rPr>
        <w:t xml:space="preserve">rješenje ovog suda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posl</w:t>
      </w:r>
      <w:proofErr w:type="spellEnd"/>
      <w:r w:rsidRPr="000F6E40">
        <w:rPr>
          <w:rFonts w:cs="Times New Roman" w:eastAsia="Times New Roman"/>
          <w:szCs w:val="20"/>
          <w:lang w:eastAsia="hr-HR"/>
        </w:rPr>
        <w:t xml:space="preserve">. br. </w:t>
      </w:r>
      <w:r w:rsidRPr="000F6E40">
        <w:rPr>
          <w:rFonts w:cs="Times New Roman" w:eastAsia="Times New Roman"/>
          <w:noProof/>
          <w:szCs w:val="20"/>
          <w:lang w:eastAsia="hr-HR"/>
        </w:rPr>
        <w:t xml:space="preserve">St-274/2017-26 od 11. rujna 2017. </w:t>
      </w:r>
      <w:r w:rsidRPr="000F6E40">
        <w:rPr>
          <w:rFonts w:cs="Times New Roman" w:eastAsia="Times New Roman"/>
          <w:szCs w:val="20"/>
          <w:lang w:eastAsia="hr-HR"/>
        </w:rPr>
        <w:t>u točki IV. izreke tako da se briše naziv vjerovnika „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BERLINER.LUFT</w:t>
      </w:r>
      <w:proofErr w:type="spellEnd"/>
      <w:r w:rsidRPr="000F6E40">
        <w:rPr>
          <w:rFonts w:cs="Times New Roman" w:eastAsia="Times New Roman"/>
          <w:szCs w:val="20"/>
          <w:lang w:eastAsia="hr-HR"/>
        </w:rPr>
        <w:t xml:space="preserve"> TEHNIKA d.o.o. Gornji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Stupnik</w:t>
      </w:r>
      <w:proofErr w:type="spellEnd"/>
      <w:r w:rsidRPr="000F6E40">
        <w:rPr>
          <w:rFonts w:cs="Times New Roman" w:eastAsia="Times New Roman"/>
          <w:szCs w:val="20"/>
          <w:lang w:eastAsia="hr-HR"/>
        </w:rPr>
        <w:t>“.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6E40">
        <w:rPr>
          <w:rFonts w:cs="Times New Roman" w:eastAsia="Times New Roman"/>
          <w:lang w:eastAsia="hr-HR"/>
        </w:rPr>
        <w:t xml:space="preserve">V. </w:t>
      </w:r>
      <w:r w:rsidRPr="000F6E40">
        <w:rPr>
          <w:rFonts w:cs="Times New Roman" w:eastAsia="Times New Roman"/>
          <w:color w:val="000000"/>
          <w:lang w:eastAsia="hr-HR"/>
        </w:rPr>
        <w:t xml:space="preserve">Ispravlja se  </w:t>
      </w:r>
      <w:r w:rsidRPr="000F6E40">
        <w:rPr>
          <w:rFonts w:cs="Times New Roman" w:eastAsia="Times New Roman"/>
          <w:lang w:eastAsia="hr-HR"/>
        </w:rPr>
        <w:t>rješenje</w:t>
      </w:r>
      <w:r w:rsidRPr="000F6E40">
        <w:rPr>
          <w:rFonts w:cs="Times New Roman" w:eastAsia="Times New Roman"/>
          <w:szCs w:val="20"/>
          <w:lang w:eastAsia="hr-HR"/>
        </w:rPr>
        <w:t xml:space="preserve"> ovog suda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posl</w:t>
      </w:r>
      <w:proofErr w:type="spellEnd"/>
      <w:r w:rsidRPr="000F6E40">
        <w:rPr>
          <w:rFonts w:cs="Times New Roman" w:eastAsia="Times New Roman"/>
          <w:szCs w:val="20"/>
          <w:lang w:eastAsia="hr-HR"/>
        </w:rPr>
        <w:t xml:space="preserve">. br. </w:t>
      </w:r>
      <w:r w:rsidRPr="000F6E40">
        <w:rPr>
          <w:rFonts w:cs="Times New Roman" w:eastAsia="Times New Roman"/>
          <w:noProof/>
          <w:szCs w:val="20"/>
          <w:lang w:eastAsia="hr-HR"/>
        </w:rPr>
        <w:t>St-274/2017-26 od 11. rujna 2017.</w:t>
      </w:r>
      <w:r w:rsidRPr="000F6E40">
        <w:rPr>
          <w:rFonts w:cs="Times New Roman" w:eastAsia="Times New Roman"/>
          <w:szCs w:val="20"/>
          <w:lang w:eastAsia="hr-HR"/>
        </w:rPr>
        <w:t xml:space="preserve"> u točki II. izreke tako da kao razlog osporavanja tražbine vjerovnika EUROKLIMA d.o.o.  umjesto „iznos se odnosi na kamate i troškove postupka koji se vodi kod Općinskog građanskog suda u Zagrebu pod brojem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Povrv</w:t>
      </w:r>
      <w:proofErr w:type="spellEnd"/>
      <w:r w:rsidRPr="000F6E40">
        <w:rPr>
          <w:rFonts w:cs="Times New Roman" w:eastAsia="Times New Roman"/>
          <w:szCs w:val="20"/>
          <w:lang w:eastAsia="hr-HR"/>
        </w:rPr>
        <w:t xml:space="preserve">-218/17“ ima pisati  „iznos se odnosi na kamate i troškove postupka koji se vodi kod Općinskog suda u Bjelovaru pod brojem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Povrv</w:t>
      </w:r>
      <w:proofErr w:type="spellEnd"/>
      <w:r w:rsidRPr="000F6E40">
        <w:rPr>
          <w:rFonts w:cs="Times New Roman" w:eastAsia="Times New Roman"/>
          <w:szCs w:val="20"/>
          <w:lang w:eastAsia="hr-HR"/>
        </w:rPr>
        <w:t>-218/17“.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 w:val="22"/>
          <w:szCs w:val="22"/>
          <w:lang w:eastAsia="hr-HR"/>
        </w:rPr>
      </w:pPr>
      <w:r w:rsidRPr="000F6E40">
        <w:rPr>
          <w:rFonts w:cs="Times New Roman" w:eastAsia="Times New Roman"/>
          <w:szCs w:val="20"/>
          <w:lang w:eastAsia="hr-HR"/>
        </w:rPr>
        <w:t xml:space="preserve">VI. U preostalom dijelu rješenje ovog suda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posl</w:t>
      </w:r>
      <w:proofErr w:type="spellEnd"/>
      <w:r w:rsidRPr="000F6E40">
        <w:rPr>
          <w:rFonts w:cs="Times New Roman" w:eastAsia="Times New Roman"/>
          <w:szCs w:val="20"/>
          <w:lang w:eastAsia="hr-HR"/>
        </w:rPr>
        <w:t xml:space="preserve">. br. </w:t>
      </w:r>
      <w:r w:rsidRPr="000F6E40">
        <w:rPr>
          <w:rFonts w:cs="Times New Roman" w:eastAsia="Times New Roman"/>
          <w:noProof/>
          <w:szCs w:val="20"/>
          <w:lang w:eastAsia="hr-HR"/>
        </w:rPr>
        <w:t xml:space="preserve">St-274/2017-26 od 11. rujna 2017. ostaje neizmijenjeno. 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  <w:lang w:eastAsia="hr-HR"/>
        </w:rPr>
      </w:pPr>
      <w:r w:rsidRPr="000F6E40">
        <w:rPr>
          <w:rFonts w:cs="Times New Roman" w:eastAsia="Times New Roman"/>
          <w:szCs w:val="20"/>
          <w:lang w:eastAsia="hr-HR"/>
        </w:rPr>
        <w:lastRenderedPageBreak/>
        <w:tab/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Cs/>
          <w:szCs w:val="20"/>
          <w:lang w:eastAsia="hr-HR"/>
        </w:rPr>
      </w:pPr>
      <w:r w:rsidRPr="000F6E40">
        <w:rPr>
          <w:rFonts w:cs="Times New Roman" w:eastAsia="Times New Roman"/>
          <w:bCs/>
          <w:szCs w:val="20"/>
          <w:lang w:eastAsia="hr-HR"/>
        </w:rPr>
        <w:t>Obrazloženje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bCs/>
          <w:szCs w:val="20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Cs w:val="20"/>
          <w:lang w:eastAsia="hr-HR"/>
        </w:rPr>
      </w:pPr>
      <w:r w:rsidRPr="000F6E40">
        <w:rPr>
          <w:rFonts w:cs="Times New Roman" w:eastAsia="Times New Roman"/>
          <w:szCs w:val="20"/>
          <w:lang w:eastAsia="hr-HR"/>
        </w:rPr>
        <w:t>Ovaj sud je</w:t>
      </w:r>
      <w:r w:rsidRPr="000F6E40">
        <w:rPr>
          <w:rFonts w:cs="Times New Roman" w:eastAsia="Times New Roman"/>
          <w:noProof/>
          <w:szCs w:val="20"/>
          <w:lang w:eastAsia="hr-HR"/>
        </w:rPr>
        <w:t xml:space="preserve"> 11. rujna 2017.</w:t>
      </w:r>
      <w:r w:rsidRPr="000F6E40">
        <w:rPr>
          <w:rFonts w:cs="Times New Roman" w:eastAsia="Times New Roman"/>
          <w:szCs w:val="20"/>
          <w:lang w:eastAsia="hr-HR"/>
        </w:rPr>
        <w:t xml:space="preserve"> donio rješenje poslovni broj </w:t>
      </w:r>
      <w:r w:rsidRPr="000F6E40">
        <w:rPr>
          <w:rFonts w:cs="Times New Roman" w:eastAsia="Times New Roman"/>
          <w:noProof/>
          <w:szCs w:val="20"/>
          <w:lang w:eastAsia="hr-HR"/>
        </w:rPr>
        <w:t xml:space="preserve">St-274/2017-26 </w:t>
      </w:r>
      <w:r w:rsidRPr="000F6E40">
        <w:rPr>
          <w:rFonts w:cs="Times New Roman" w:eastAsia="Times New Roman"/>
          <w:szCs w:val="20"/>
          <w:lang w:eastAsia="hr-HR"/>
        </w:rPr>
        <w:t xml:space="preserve">o utvrđenim i osporenim tražbinama, uz naznaku razloga osporavanja te upućivanju vjerovnika na parnicu radi osporavanja tražbina. </w:t>
      </w:r>
      <w:r w:rsidRPr="000F6E40">
        <w:rPr>
          <w:rFonts w:cs="Times New Roman" w:eastAsia="Times New Roman"/>
          <w:bCs/>
          <w:szCs w:val="20"/>
          <w:lang w:eastAsia="hr-HR"/>
        </w:rPr>
        <w:t xml:space="preserve"> 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Cs w:val="20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Cs w:val="20"/>
          <w:lang w:eastAsia="hr-HR"/>
        </w:rPr>
      </w:pPr>
      <w:r w:rsidRPr="000F6E40">
        <w:rPr>
          <w:rFonts w:cs="Times New Roman" w:eastAsia="Times New Roman"/>
          <w:bCs/>
          <w:szCs w:val="20"/>
          <w:lang w:eastAsia="hr-HR"/>
        </w:rPr>
        <w:t xml:space="preserve">Podneskom od 12. rujna 2017. vjerovnik ŠPINA d.o.o. Poreč je predložio ispravak navedenog rješenja na način da ga se izostavi kao vjerovnika iz </w:t>
      </w:r>
      <w:proofErr w:type="spellStart"/>
      <w:r w:rsidRPr="000F6E40">
        <w:rPr>
          <w:rFonts w:cs="Times New Roman" w:eastAsia="Times New Roman"/>
          <w:bCs/>
          <w:szCs w:val="20"/>
          <w:lang w:eastAsia="hr-HR"/>
        </w:rPr>
        <w:t>toč</w:t>
      </w:r>
      <w:proofErr w:type="spellEnd"/>
      <w:r w:rsidRPr="000F6E40">
        <w:rPr>
          <w:rFonts w:cs="Times New Roman" w:eastAsia="Times New Roman"/>
          <w:bCs/>
          <w:szCs w:val="20"/>
          <w:lang w:eastAsia="hr-HR"/>
        </w:rPr>
        <w:t>. III. izreke. Istaknuo je kako je dopisom od 30. lipnja 2017. obavijestio sud da njegova tražbina iznosi 6.421,13 kn, koliko mu je i priznato, te nema saznanja na što bi se odnosio osporeni dio.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Cs w:val="20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Cs w:val="20"/>
          <w:lang w:eastAsia="hr-HR"/>
        </w:rPr>
      </w:pPr>
      <w:r w:rsidRPr="000F6E40">
        <w:rPr>
          <w:rFonts w:cs="Times New Roman" w:eastAsia="Times New Roman"/>
          <w:bCs/>
          <w:szCs w:val="20"/>
          <w:lang w:eastAsia="hr-HR"/>
        </w:rPr>
        <w:t xml:space="preserve">Na rješenje od 11. rujna 2017. dužnik je uložio žalbu u kojoj navodi da je sud pogrešno utvrdio kao osporenu tražbinu vjerovnika CESTE d.d. Bjelovar u iznosu od 651.264,84 kn, iz razloga što vjerovnik nije za dužnika vršio plaćanja s naslova danog jamstva slijedom čega nije nastupilo regresno pravo. No kod navedene se tražbine radi o tražbini s osnove danog jamstva u iznosu od 150.000,00 kn, dok se preostali iznos od 501.264,84 kn odnosi na obveze dužnika prema vjerovniku i taj se iznos morao uvrstiti u tablicu utvrđenih tražbina. Isto tako, navodi dužnik, utvrđena je osporena tražbina vjerovnika </w:t>
      </w:r>
      <w:r w:rsidRPr="000F6E40">
        <w:rPr>
          <w:rFonts w:cs="Times New Roman" w:eastAsia="Times New Roman"/>
          <w:szCs w:val="20"/>
          <w:lang w:eastAsia="hr-HR"/>
        </w:rPr>
        <w:t>GRAD BJELOVAR u iznosu 107.886,14 kn</w:t>
      </w:r>
      <w:r w:rsidRPr="000F6E40">
        <w:rPr>
          <w:rFonts w:cs="Times New Roman" w:eastAsia="Times New Roman"/>
          <w:bCs/>
          <w:szCs w:val="20"/>
          <w:lang w:eastAsia="hr-HR"/>
        </w:rPr>
        <w:t xml:space="preserve">, iz razloga što vjerovnik nije za dužnika vršio plaćanja s naslova danog jamstva slijedom čega nije nastupilo regresno pravo. Međutim, kod navedene se tražbine radi o tražbini s osnove danog jamstva u iznosu od 150.000,00 kn, dok se preostali iznos od 57.886,14 kn odnosi na obveze dužnika prema vjerovniku i taj se iznos morao uvrstiti u tablicu utvrđenih tražbina. U odnosu na vjerovnika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BERLINER.LUFT</w:t>
      </w:r>
      <w:proofErr w:type="spellEnd"/>
      <w:r w:rsidRPr="000F6E40">
        <w:rPr>
          <w:rFonts w:cs="Times New Roman" w:eastAsia="Times New Roman"/>
          <w:szCs w:val="20"/>
          <w:lang w:eastAsia="hr-HR"/>
        </w:rPr>
        <w:t xml:space="preserve"> TEHNIKA d.o.o. Gornji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Stupnik</w:t>
      </w:r>
      <w:proofErr w:type="spellEnd"/>
      <w:r w:rsidRPr="000F6E40">
        <w:rPr>
          <w:rFonts w:cs="Times New Roman" w:eastAsia="Times New Roman"/>
          <w:bCs/>
          <w:szCs w:val="20"/>
          <w:lang w:eastAsia="hr-HR"/>
        </w:rPr>
        <w:t xml:space="preserve"> dužnik navodi da je taj vjerovnik pogrešno upućen na pokretanje parnice radi utvrđivanja osporene tražbine jer je vjerovnik dao pisano očitovanje prema kojem ne potražuje od dužnika 948,30 kn, a na ročištu za utvrđivanje tražbina povjerenik je navedeno potvrdio i tražbina tog vjerovnika nije uvrštena u utvrđene tražbine. 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Cs w:val="20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Cs w:val="20"/>
          <w:lang w:eastAsia="hr-HR"/>
        </w:rPr>
      </w:pPr>
      <w:r w:rsidRPr="000F6E40">
        <w:rPr>
          <w:rFonts w:cs="Times New Roman" w:eastAsia="Times New Roman"/>
          <w:bCs/>
          <w:szCs w:val="20"/>
          <w:lang w:eastAsia="hr-HR"/>
        </w:rPr>
        <w:t xml:space="preserve">Prijedlog vjerovnika ŠPINA d.o.o. Poreč sud je ocijenio osnovanim jer prema obavijesti tog vjerovnika od 30. lipnja 2017. (list 191) njegova tražbina iznosi 6.421,13 kn, a koji iznos je i uvršten u tablicu ispitanih tražbina na ročištu 14. srpnja 2017. te utvrđen u rješenju od 11. rujna 2017. 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Cs w:val="20"/>
          <w:lang w:eastAsia="hr-HR"/>
        </w:rPr>
      </w:pPr>
      <w:r w:rsidRPr="000F6E40">
        <w:rPr>
          <w:rFonts w:cs="Times New Roman" w:eastAsia="Times New Roman"/>
          <w:bCs/>
          <w:szCs w:val="20"/>
          <w:lang w:eastAsia="hr-HR"/>
        </w:rPr>
        <w:t>Napominje se da je dužnik u prijedlogu naveo tražbinu vjerovnika ŠPINA d.o.o. Poreč u iznosu od 26.421,13 kn, no s obzirom da je i vjerovnik sam podnio prijavu odnosno dostavio obavijest o visini svoje tražbine, sud je kao relevantnu uzeo visinu tražbine koju je vjerovnik naveo a to je iznos od 6.421,13 kn. Slijedom toga irelevantno je osporavanje vjerovnika Republike Hrvatske, koja je vjerovniku ŠPINA d.o.o. Poreč osporila tražbinu u iznosu od 20.000,00 kn, koji iznos vjerovnik ŠPINA d.o.o. Poreč očito niti ne potražuje od dužnika.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Cs w:val="20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Cs w:val="20"/>
          <w:lang w:eastAsia="hr-HR"/>
        </w:rPr>
      </w:pPr>
      <w:r w:rsidRPr="000F6E40">
        <w:rPr>
          <w:rFonts w:cs="Times New Roman" w:eastAsia="Times New Roman"/>
          <w:bCs/>
          <w:szCs w:val="20"/>
          <w:lang w:eastAsia="hr-HR"/>
        </w:rPr>
        <w:t xml:space="preserve">Navode žalbe dužnika sud je smatrao prijedlogom za ispravak pobijanog rješenja. Dužnik je osnovano ukazao da je sud pogrešno propustio navesti utvrđenim tražbinu vjerovnika CESTE d.d. Bjelovar u iznosu od 501.264,84 kn i </w:t>
      </w:r>
      <w:r w:rsidRPr="000F6E40">
        <w:rPr>
          <w:rFonts w:cs="Times New Roman" w:eastAsia="Times New Roman"/>
          <w:szCs w:val="20"/>
          <w:lang w:eastAsia="hr-HR"/>
        </w:rPr>
        <w:t xml:space="preserve">GRAD BJELOVAR u iznosu 57.886,14 kn, jer za navedene iznose tražbine tih vjerovnika nisu osporene te da je </w:t>
      </w:r>
      <w:r w:rsidRPr="000F6E40">
        <w:rPr>
          <w:rFonts w:cs="Times New Roman" w:eastAsia="Times New Roman"/>
          <w:bCs/>
          <w:szCs w:val="20"/>
          <w:lang w:eastAsia="hr-HR"/>
        </w:rPr>
        <w:t xml:space="preserve">vjerovnika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BERLINER.LUFT</w:t>
      </w:r>
      <w:proofErr w:type="spellEnd"/>
      <w:r w:rsidRPr="000F6E40">
        <w:rPr>
          <w:rFonts w:cs="Times New Roman" w:eastAsia="Times New Roman"/>
          <w:szCs w:val="20"/>
          <w:lang w:eastAsia="hr-HR"/>
        </w:rPr>
        <w:t xml:space="preserve"> TEHNIKA d.o.o. Gornji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Stupnik</w:t>
      </w:r>
      <w:proofErr w:type="spellEnd"/>
      <w:r w:rsidRPr="000F6E40">
        <w:rPr>
          <w:rFonts w:cs="Times New Roman" w:eastAsia="Times New Roman"/>
          <w:bCs/>
          <w:szCs w:val="20"/>
          <w:lang w:eastAsia="hr-HR"/>
        </w:rPr>
        <w:t xml:space="preserve"> pogrešno uputio na pokretanje parnice budući da je taj vjerovnik dao pisano očitovanje prema kojem nema tražbinu prema dužniku. 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Cs w:val="20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6E40">
        <w:rPr>
          <w:rFonts w:cs="Times New Roman" w:eastAsia="Times New Roman"/>
          <w:bCs/>
          <w:szCs w:val="20"/>
          <w:lang w:eastAsia="hr-HR"/>
        </w:rPr>
        <w:lastRenderedPageBreak/>
        <w:t xml:space="preserve">Vjerovnik EUROKLIMA d.o.o. </w:t>
      </w:r>
      <w:proofErr w:type="spellStart"/>
      <w:r w:rsidRPr="000F6E40">
        <w:rPr>
          <w:rFonts w:cs="Times New Roman" w:eastAsia="Times New Roman"/>
          <w:bCs/>
          <w:szCs w:val="20"/>
          <w:lang w:eastAsia="hr-HR"/>
        </w:rPr>
        <w:t>Goričan</w:t>
      </w:r>
      <w:proofErr w:type="spellEnd"/>
      <w:r w:rsidRPr="000F6E40">
        <w:rPr>
          <w:rFonts w:cs="Times New Roman" w:eastAsia="Times New Roman"/>
          <w:bCs/>
          <w:szCs w:val="20"/>
          <w:lang w:eastAsia="hr-HR"/>
        </w:rPr>
        <w:t xml:space="preserve"> je podneskom od 26. rujna 2017. predložio ispravak rješenja jer je u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toč</w:t>
      </w:r>
      <w:proofErr w:type="spellEnd"/>
      <w:r w:rsidRPr="000F6E40">
        <w:rPr>
          <w:rFonts w:cs="Times New Roman" w:eastAsia="Times New Roman"/>
          <w:szCs w:val="20"/>
          <w:lang w:eastAsia="hr-HR"/>
        </w:rPr>
        <w:t xml:space="preserve">. II. izreke kao razlog osporavanja tražbine vjerovnika EUROKLIMA d.o.o. navedeno da se iznos odnosi na kamate i troškove postupka koji se vodi kod Općinskog građanskog suda u Zagrebu pod brojem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Povrv</w:t>
      </w:r>
      <w:proofErr w:type="spellEnd"/>
      <w:r w:rsidRPr="000F6E40">
        <w:rPr>
          <w:rFonts w:cs="Times New Roman" w:eastAsia="Times New Roman"/>
          <w:szCs w:val="20"/>
          <w:lang w:eastAsia="hr-HR"/>
        </w:rPr>
        <w:t xml:space="preserve">-218/17, a ispravno je trebalo pisati da se iznos se odnosi na kamate i troškove postupka koji se vodi kod Općinskog  suda u Bjelovaru pod brojem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Povrv</w:t>
      </w:r>
      <w:proofErr w:type="spellEnd"/>
      <w:r w:rsidRPr="000F6E40">
        <w:rPr>
          <w:rFonts w:cs="Times New Roman" w:eastAsia="Times New Roman"/>
          <w:szCs w:val="20"/>
          <w:lang w:eastAsia="hr-HR"/>
        </w:rPr>
        <w:t>-218/17.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6E40">
        <w:rPr>
          <w:rFonts w:cs="Times New Roman" w:eastAsia="Times New Roman"/>
          <w:szCs w:val="20"/>
          <w:lang w:eastAsia="hr-HR"/>
        </w:rPr>
        <w:t xml:space="preserve">Sud je prijedlog vjerovnika EUROKLIMA d.o.o.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Goričan</w:t>
      </w:r>
      <w:proofErr w:type="spellEnd"/>
      <w:r w:rsidRPr="000F6E40">
        <w:rPr>
          <w:rFonts w:cs="Times New Roman" w:eastAsia="Times New Roman"/>
          <w:szCs w:val="20"/>
          <w:lang w:eastAsia="hr-HR"/>
        </w:rPr>
        <w:t xml:space="preserve"> ocijenio osnovanim jer iz priloženog dokaza – rješenja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posl</w:t>
      </w:r>
      <w:proofErr w:type="spellEnd"/>
      <w:r w:rsidRPr="000F6E40">
        <w:rPr>
          <w:rFonts w:cs="Times New Roman" w:eastAsia="Times New Roman"/>
          <w:szCs w:val="20"/>
          <w:lang w:eastAsia="hr-HR"/>
        </w:rPr>
        <w:t xml:space="preserve">. br.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Povrv</w:t>
      </w:r>
      <w:proofErr w:type="spellEnd"/>
      <w:r w:rsidRPr="000F6E40">
        <w:rPr>
          <w:rFonts w:cs="Times New Roman" w:eastAsia="Times New Roman"/>
          <w:szCs w:val="20"/>
          <w:lang w:eastAsia="hr-HR"/>
        </w:rPr>
        <w:t xml:space="preserve">-218/17 od 29. ožujka 2017. (list 414) razvidno da je postupak </w:t>
      </w:r>
      <w:proofErr w:type="spellStart"/>
      <w:r w:rsidRPr="000F6E40">
        <w:rPr>
          <w:rFonts w:cs="Times New Roman" w:eastAsia="Times New Roman"/>
          <w:szCs w:val="20"/>
          <w:lang w:eastAsia="hr-HR"/>
        </w:rPr>
        <w:t>Povrv</w:t>
      </w:r>
      <w:proofErr w:type="spellEnd"/>
      <w:r w:rsidRPr="000F6E40">
        <w:rPr>
          <w:rFonts w:cs="Times New Roman" w:eastAsia="Times New Roman"/>
          <w:szCs w:val="20"/>
          <w:lang w:eastAsia="hr-HR"/>
        </w:rPr>
        <w:t xml:space="preserve">-218/17 vođen kod Općinskog suda u Bjelovaru. 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bCs/>
          <w:szCs w:val="20"/>
          <w:lang w:eastAsia="hr-HR"/>
        </w:rPr>
      </w:pPr>
      <w:r w:rsidRPr="000F6E40">
        <w:rPr>
          <w:rFonts w:cs="Times New Roman" w:eastAsia="Times New Roman"/>
          <w:bCs/>
          <w:szCs w:val="20"/>
          <w:lang w:eastAsia="hr-HR"/>
        </w:rPr>
        <w:t xml:space="preserve"> 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F6E40">
        <w:rPr>
          <w:rFonts w:cs="Times New Roman" w:eastAsia="Times New Roman"/>
          <w:bCs/>
          <w:szCs w:val="20"/>
          <w:lang w:eastAsia="hr-HR"/>
        </w:rPr>
        <w:t xml:space="preserve">Iz navedenih je razloga sud temeljem odredbe </w:t>
      </w:r>
      <w:r w:rsidRPr="000F6E40">
        <w:rPr>
          <w:rFonts w:cs="Times New Roman" w:eastAsia="Times New Roman"/>
          <w:szCs w:val="20"/>
          <w:lang w:eastAsia="hr-HR"/>
        </w:rPr>
        <w:t>čl.342. Zakona o parničnom postupku</w:t>
      </w:r>
      <w:r w:rsidRPr="000F6E40">
        <w:rPr>
          <w:rFonts w:cs="Times New Roman" w:eastAsia="Times New Roman"/>
          <w:noProof/>
          <w:szCs w:val="20"/>
          <w:lang w:eastAsia="hr-HR"/>
        </w:rPr>
        <w:t xml:space="preserve"> ("Narodne novine" broj 53/91., 91/92., 112/99., 117/03., 84/08., 123/08., 57/11. i 25/13.</w:t>
      </w:r>
      <w:r w:rsidRPr="000F6E40">
        <w:rPr>
          <w:rFonts w:cs="Times New Roman" w:eastAsia="Times New Roman"/>
          <w:szCs w:val="20"/>
          <w:lang w:eastAsia="hr-HR"/>
        </w:rPr>
        <w:t xml:space="preserve">) u vezi sa čl.10. Stečajnog zakona </w:t>
      </w:r>
      <w:r w:rsidRPr="000F6E40">
        <w:rPr>
          <w:rFonts w:cs="Times New Roman" w:eastAsia="Times New Roman"/>
          <w:noProof/>
          <w:szCs w:val="20"/>
          <w:lang w:eastAsia="hr-HR"/>
        </w:rPr>
        <w:t xml:space="preserve">("Narodne novine" broj 71/15, dalje: SZ) riješio kao u izreci.  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F6E40">
        <w:rPr>
          <w:rFonts w:cs="Times New Roman" w:eastAsia="Times New Roman"/>
          <w:szCs w:val="20"/>
          <w:lang w:eastAsia="hr-HR"/>
        </w:rPr>
        <w:t>U Bjelovaru, 5. listopada 2017.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F6E40">
        <w:rPr>
          <w:rFonts w:cs="Times New Roman" w:eastAsia="Times New Roman"/>
          <w:szCs w:val="20"/>
          <w:lang w:eastAsia="hr-HR"/>
        </w:rPr>
        <w:tab/>
      </w:r>
      <w:r w:rsidRPr="000F6E40">
        <w:rPr>
          <w:rFonts w:cs="Times New Roman" w:eastAsia="Times New Roman"/>
          <w:szCs w:val="20"/>
          <w:lang w:eastAsia="hr-HR"/>
        </w:rPr>
        <w:tab/>
      </w:r>
      <w:r w:rsidRPr="000F6E40">
        <w:rPr>
          <w:rFonts w:cs="Times New Roman" w:eastAsia="Times New Roman"/>
          <w:szCs w:val="20"/>
          <w:lang w:eastAsia="hr-HR"/>
        </w:rPr>
        <w:tab/>
      </w:r>
      <w:r w:rsidRPr="000F6E40">
        <w:rPr>
          <w:rFonts w:cs="Times New Roman" w:eastAsia="Times New Roman"/>
          <w:szCs w:val="20"/>
          <w:lang w:eastAsia="hr-HR"/>
        </w:rPr>
        <w:tab/>
      </w:r>
      <w:r w:rsidRPr="000F6E40">
        <w:rPr>
          <w:rFonts w:cs="Times New Roman" w:eastAsia="Times New Roman"/>
          <w:szCs w:val="20"/>
          <w:lang w:eastAsia="hr-HR"/>
        </w:rPr>
        <w:tab/>
      </w:r>
      <w:r w:rsidRPr="000F6E40">
        <w:rPr>
          <w:rFonts w:cs="Times New Roman" w:eastAsia="Times New Roman"/>
          <w:szCs w:val="20"/>
          <w:lang w:eastAsia="hr-HR"/>
        </w:rPr>
        <w:tab/>
      </w:r>
      <w:r w:rsidRPr="000F6E40">
        <w:rPr>
          <w:rFonts w:cs="Times New Roman" w:eastAsia="Times New Roman"/>
          <w:szCs w:val="20"/>
          <w:lang w:eastAsia="hr-HR"/>
        </w:rPr>
        <w:tab/>
        <w:t xml:space="preserve">         S U D A C 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F6E4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MARIJA PETRINA KUBICA v.r.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6E40" w:rsidP="000F6E40" w:rsidR="000F6E40" w:rsidRPr="000F6E4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F6E40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0F6E40" w:rsidP="000F6E40" w:rsidR="000F6E40" w:rsidRPr="000F6E4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F6E40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0F6E40" w:rsidP="000F6E40" w:rsidR="000F6E40" w:rsidRPr="000F6E4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F6E40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F6E40">
        <w:rPr>
          <w:rFonts w:cs="Times New Roman" w:eastAsia="Times New Roman"/>
          <w:szCs w:val="20"/>
          <w:lang w:eastAsia="hr-HR"/>
        </w:rPr>
        <w:tab/>
      </w:r>
      <w:r w:rsidRPr="000F6E40">
        <w:rPr>
          <w:rFonts w:cs="Times New Roman" w:eastAsia="Times New Roman"/>
          <w:szCs w:val="20"/>
          <w:lang w:eastAsia="hr-HR"/>
        </w:rPr>
        <w:tab/>
      </w:r>
      <w:r w:rsidRPr="000F6E40">
        <w:rPr>
          <w:rFonts w:cs="Times New Roman" w:eastAsia="Times New Roman"/>
          <w:szCs w:val="20"/>
          <w:lang w:eastAsia="hr-HR"/>
        </w:rPr>
        <w:tab/>
      </w:r>
      <w:r w:rsidRPr="000F6E40">
        <w:rPr>
          <w:rFonts w:cs="Times New Roman" w:eastAsia="Times New Roman"/>
          <w:szCs w:val="20"/>
          <w:lang w:eastAsia="hr-HR"/>
        </w:rPr>
        <w:tab/>
      </w:r>
      <w:r w:rsidRPr="000F6E40">
        <w:rPr>
          <w:rFonts w:cs="Times New Roman" w:eastAsia="Times New Roman"/>
          <w:szCs w:val="20"/>
          <w:lang w:eastAsia="hr-HR"/>
        </w:rPr>
        <w:tab/>
      </w:r>
      <w:r w:rsidRPr="000F6E40">
        <w:rPr>
          <w:rFonts w:cs="Times New Roman" w:eastAsia="Times New Roman"/>
          <w:szCs w:val="20"/>
          <w:lang w:eastAsia="hr-HR"/>
        </w:rPr>
        <w:tab/>
      </w:r>
      <w:r w:rsidRPr="000F6E40">
        <w:rPr>
          <w:rFonts w:cs="Times New Roman" w:eastAsia="Times New Roman"/>
          <w:szCs w:val="20"/>
          <w:lang w:eastAsia="hr-HR"/>
        </w:rPr>
        <w:tab/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F6E40">
        <w:rPr>
          <w:rFonts w:cs="Times New Roman" w:eastAsia="Times New Roman"/>
          <w:szCs w:val="20"/>
          <w:lang w:eastAsia="hr-HR"/>
        </w:rPr>
        <w:tab/>
      </w:r>
      <w:r w:rsidRPr="000F6E40">
        <w:rPr>
          <w:rFonts w:cs="Times New Roman" w:eastAsia="Times New Roman"/>
          <w:szCs w:val="20"/>
          <w:lang w:eastAsia="hr-HR"/>
        </w:rPr>
        <w:tab/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F6E40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6E40" w:rsidP="000F6E40" w:rsidR="000F6E40" w:rsidRPr="000F6E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E40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16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St-274/2017-34</izvorni_sadrzaj>
    <derivirana_varijabla naziv="DomainObject.Oznaka_1">St-274/2017-34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TERMOPLIN društvo s ograničenom odgovornošću za instalacijske radove i trgovinu</izvorni_sadrzaj>
    <derivirana_varijabla naziv="DomainObject.Predmet.StrankaFormated_1">  TERMOPLIN društvo s ograničenom odgovornošću za instalacijske radove i trgovinu</derivirana_varijabla>
  </DomainObject.Predmet.StrankaFormated>
  <DomainObject.Predmet.StrankaFormatedOIB>
    <izvorni_sadrzaj>  TERMOPLIN društvo s ograničenom odgovornošću za instalacijske radove i trgovinu, OIB 77903325549</izvorni_sadrzaj>
    <derivirana_varijabla naziv="DomainObject.Predmet.StrankaFormatedOIB_1">  TERMOPLIN društvo s ograničenom odgovornošću za instalacijske radove i trgovinu, OIB 77903325549</derivirana_varijabla>
  </DomainObject.Predmet.StrankaFormatedOIB>
  <DomainObject.Predmet.StrankaFormatedWithAdress>
    <izvorni_sadrzaj> TERMOPLIN društvo s ograničenom odgovornošću za instalacijske radove i trgovinu, Ulica hrvatskog proljeća 6, 43000 Bjelovar</izvorni_sadrzaj>
    <derivirana_varijabla naziv="DomainObject.Predmet.StrankaFormatedWithAdress_1"> TERMOPLIN društvo s ograničenom odgovornošću za instalacijske radove i trgovinu, Ulica hrvatskog proljeća 6, 43000 Bjelovar</derivirana_varijabla>
  </DomainObject.Predmet.StrankaFormatedWithAdress>
  <DomainObject.Predmet.StrankaFormatedWithAdressOIB>
    <izvorni_sadrzaj> TERMOPLIN društvo s ograničenom odgovornošću za instalacijske radove i trgovinu, OIB 77903325549, Ulica hrvatskog proljeća 6, 43000 Bjelovar</izvorni_sadrzaj>
    <derivirana_varijabla naziv="DomainObject.Predmet.StrankaFormatedWithAdressOIB_1"> TERMOPLIN društvo s ograničenom odgovornošću za instalacijske radove i trgovinu, OIB 77903325549, Ulica hrvatskog proljeća 6, 43000 Bjelovar</derivirana_varijabla>
  </DomainObject.Predmet.StrankaFormatedWithAdressOIB>
  <DomainObject.Predmet.StrankaWithAdress>
    <izvorni_sadrzaj>TERMOPLIN društvo s ograničenom odgovornošću za instalacijske radove i trgovinu Ulica hrvatskog proljeća 6,43000 Bjelovar</izvorni_sadrzaj>
    <derivirana_varijabla naziv="DomainObject.Predmet.StrankaWithAdress_1">TERMOPLIN društvo s ograničenom odgovornošću za instalacijske radove i trgovinu Ulica hrvatskog proljeća 6,43000 Bjelovar</derivirana_varijabla>
  </DomainObject.Predmet.StrankaWithAdress>
  <DomainObject.Predmet.StrankaWithAdressOIB>
    <izvorni_sadrzaj>TERMOPLIN društvo s ograničenom odgovornošću za instalacijske radove i trgovinu, OIB 77903325549, Ulica hrvatskog proljeća 6,43000 Bjelovar</izvorni_sadrzaj>
    <derivirana_varijabla naziv="DomainObject.Predmet.StrankaWithAdressOIB_1">TERMOPLIN društvo s ograničenom odgovornošću za instalacijske radove i trgovinu, OIB 77903325549, Ulica hrvatskog proljeća 6,43000 Bjelovar</derivirana_varijabla>
  </DomainObject.Predmet.StrankaWithAdressOIB>
  <DomainObject.Predmet.StrankaNazivFormated>
    <izvorni_sadrzaj>TERMOPLIN društvo s ograničenom odgovornošću za instalacijske radove i trgovinu</izvorni_sadrzaj>
    <derivirana_varijabla naziv="DomainObject.Predmet.StrankaNazivFormated_1">TERMOPLIN društvo s ograničenom odgovornošću za instalacijske radove i trgovinu</derivirana_varijabla>
  </DomainObject.Predmet.StrankaNazivFormated>
  <DomainObject.Predmet.StrankaNazivFormatedOIB>
    <izvorni_sadrzaj>TERMOPLIN društvo s ograničenom odgovornošću za instalacijske radove i trgovinu, OIB 77903325549</izvorni_sadrzaj>
    <derivirana_varijabla naziv="DomainObject.Predmet.StrankaNazivFormatedOIB_1">TERMOPLIN društvo s ograničenom odgovornošću za instalacijske radove i trgovinu, OIB 77903325549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TERMOPLIN društvo s ograničenom odgovornošću za instalacijske radove i trgovinu</item>
    </izvorni_sadrzaj>
    <derivirana_varijabla naziv="DomainObject.Predmet.StrankaListFormated_1">
      <item>TERMOPLIN društvo s ograničenom odgovornošću za instalacijske radove i trgovinu</item>
    </derivirana_varijabla>
  </DomainObject.Predmet.StrankaListFormated>
  <DomainObject.Predmet.StrankaListFormatedOIB>
    <izvorni_sadrzaj>
      <item>TERMOPLIN društvo s ograničenom odgovornošću za instalacijske radove i trgovinu, OIB 77903325549</item>
    </izvorni_sadrzaj>
    <derivirana_varijabla naziv="DomainObject.Predmet.StrankaListFormatedOIB_1">
      <item>TERMOPLIN društvo s ograničenom odgovornošću za instalacijske radove i trgovinu, OIB 77903325549</item>
    </derivirana_varijabla>
  </DomainObject.Predmet.StrankaListFormatedOIB>
  <DomainObject.Predmet.StrankaListFormatedWithAdress>
    <izvorni_sadrzaj>
      <item>TERMOPLIN društvo s ograničenom odgovornošću za instalacijske radove i trgovinu, Ulica hrvatskog proljeća 6, 43000 Bjelovar</item>
    </izvorni_sadrzaj>
    <derivirana_varijabla naziv="DomainObject.Predmet.StrankaListFormatedWithAdress_1">
      <item>TERMOPLIN društvo s ograničenom odgovornošću za instalacijske radove i trgovinu, Ulica hrvatskog proljeća 6, 43000 Bjelovar</item>
    </derivirana_varijabla>
  </DomainObject.Predmet.StrankaListFormatedWithAdress>
  <DomainObject.Predmet.StrankaListFormatedWithAdressOIB>
    <izvorni_sadrzaj>
      <item>TERMOPLIN društvo s ograničenom odgovornošću za instalacijske radove i trgovinu, OIB 77903325549, Ulica hrvatskog proljeća 6, 43000 Bjelovar</item>
    </izvorni_sadrzaj>
    <derivirana_varijabla naziv="DomainObject.Predmet.StrankaListFormatedWithAdressOIB_1">
      <item>TERMOPLIN društvo s ograničenom odgovornošću za instalacijske radove i trgovinu, OIB 77903325549, Ulica hrvatskog proljeća 6, 43000 Bjelovar</item>
    </derivirana_varijabla>
  </DomainObject.Predmet.StrankaListFormatedWithAdressOIB>
  <DomainObject.Predmet.StrankaListNazivFormated>
    <izvorni_sadrzaj>
      <item>TERMOPLIN društvo s ograničenom odgovornošću za instalacijske radove i trgovinu</item>
    </izvorni_sadrzaj>
    <derivirana_varijabla naziv="DomainObject.Predmet.StrankaListNazivFormated_1">
      <item>TERMOPLIN društvo s ograničenom odgovornošću za instalacijske radove i trgovinu</item>
    </derivirana_varijabla>
  </DomainObject.Predmet.StrankaListNazivFormated>
  <DomainObject.Predmet.StrankaListNazivFormatedOIB>
    <izvorni_sadrzaj>
      <item>TERMOPLIN društvo s ograničenom odgovornošću za instalacijske radove i trgovinu, OIB 77903325549</item>
    </izvorni_sadrzaj>
    <derivirana_varijabla naziv="DomainObject.Predmet.StrankaListNazivFormatedOIB_1">
      <item>TERMOPLIN društvo s ograničenom odgovornošću za instalacijske radove i trgovinu, OIB 77903325549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Pavao Mrkonjić</item>
      <item>Odvjetničko društvo Gugić &amp; Kovačić</item>
      <item>Erste &amp; Steiermarkische bank d.d.</item>
    </izvorni_sadrzaj>
    <derivirana_varijabla naziv="DomainObject.Predmet.OstaliListFormated_1">
      <item>Odvjetnik Pavao Mrkonjić</item>
      <item>Odvjetničko društvo Gugić &amp; Kovačić</item>
      <item>Erste &amp; Steiermarkische bank d.d.</item>
    </derivirana_varijabla>
  </DomainObject.Predmet.OstaliListFormated>
  <DomainObject.Predmet.OstaliListFormatedOIB>
    <izvorni_sadrzaj>
      <item>Odvjetnik Pavao Mrkonjić</item>
      <item>Odvjetničko društvo Gugić &amp; Kovačić</item>
      <item>Erste &amp; Steiermarkische bank d.d.</item>
    </izvorni_sadrzaj>
    <derivirana_varijabla naziv="DomainObject.Predmet.OstaliListFormatedOIB_1">
      <item>Odvjetnik Pavao Mrkonjić</item>
      <item>Odvjetničko društvo Gugić &amp; Kovačić</item>
      <item>Erste &amp; Steiermarkische bank d.d.</item>
    </derivirana_varijabla>
  </DomainObject.Predmet.OstaliListFormatedOIB>
  <DomainObject.Predmet.OstaliListFormatedWithAdress>
    <izvorni_sadrzaj>
      <item>Odvjetnik Pavao Mrkonjić, Ante Topić Mimare 24, 10000 Zagreb</item>
      <item>Odvjetničko društvo Gugić &amp; Kovačić, Radnička cesta 52/VII, 10000 Zagreb</item>
      <item>Erste &amp; Steiermarkische bank d.d., Jadranski trg 3a, 51000 Rijeka</item>
    </izvorni_sadrzaj>
    <derivirana_varijabla naziv="DomainObject.Predmet.OstaliListFormatedWithAdress_1">
      <item>Odvjetnik Pavao Mrkonjić, Ante Topić Mimare 24, 10000 Zagreb</item>
      <item>Odvjetničko društvo Gugić &amp; Kovačić, Radnička cesta 52/VII, 10000 Zagreb</item>
      <item>Erste &amp; Steiermarkische bank d.d., Jadranski trg 3a, 51000 Rijeka</item>
    </derivirana_varijabla>
  </DomainObject.Predmet.OstaliListFormatedWithAdress>
  <DomainObject.Predmet.OstaliListFormatedWithAdressOIB>
    <izvorni_sadrzaj>
      <item>Odvjetnik Pavao Mrkonjić, Ante Topić Mimare 24, 10000 Zagreb</item>
      <item>Odvjetničko društvo Gugić &amp; Kovačić, Radnička cesta 52/VII, 10000 Zagreb</item>
      <item>Erste &amp; Steiermarkische bank d.d., Jadranski trg 3a, 51000 Rijeka</item>
    </izvorni_sadrzaj>
    <derivirana_varijabla naziv="DomainObject.Predmet.OstaliListFormatedWithAdressOIB_1">
      <item>Odvjetnik Pavao Mrkonjić, Ante Topić Mimare 24, 10000 Zagreb</item>
      <item>Odvjetničko društvo Gugić &amp; Kovačić, Radnička cesta 52/VII, 10000 Zagreb</item>
      <item>Erste &amp; Steiermarkische bank d.d., Jadranski trg 3a, 51000 Rijeka</item>
    </derivirana_varijabla>
  </DomainObject.Predmet.OstaliListFormatedWithAdressOIB>
  <DomainObject.Predmet.OstaliListNazivFormated>
    <izvorni_sadrzaj>
      <item>Odvjetnik Pavao Mrkonjić</item>
      <item>Odvjetničko društvo Gugić &amp; Kovačić</item>
      <item>Erste &amp; Steiermarkische bank d.d.</item>
    </izvorni_sadrzaj>
    <derivirana_varijabla naziv="DomainObject.Predmet.OstaliListNazivFormated_1">
      <item>Odvjetnik Pavao Mrkonjić</item>
      <item>Odvjetničko društvo Gugić &amp; Kovačić</item>
      <item>Erste &amp; Steiermarkische bank d.d.</item>
    </derivirana_varijabla>
  </DomainObject.Predmet.OstaliListNazivFormated>
  <DomainObject.Predmet.OstaliListNazivFormatedOIB>
    <izvorni_sadrzaj>
      <item>Odvjetnik Pavao Mrkonjić</item>
      <item>Odvjetničko društvo Gugić &amp; Kovačić</item>
      <item>Erste &amp; Steiermarkische bank d.d.</item>
    </izvorni_sadrzaj>
    <derivirana_varijabla naziv="DomainObject.Predmet.OstaliListNazivFormatedOIB_1">
      <item>Odvjetnik Pavao Mrkonjić</item>
      <item>Odvjetničko društvo Gugić &amp; Kovačić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St-274/2017-34</izvorni_sadrzaj>
    <derivirana_varijabla naziv="DomainObject.PoslovniBrojDokumenta_1">St-274/2017-34</derivirana_varijabla>
  </DomainObject.PoslovniBrojDokumenta>
  <DomainObject.Predmet.StrankaIDrugi>
    <izvorni_sadrzaj>TERMOPLIN društvo s ograničenom odgovornošću za instalacijske radove i trgovinu</izvorni_sadrzaj>
    <derivirana_varijabla naziv="DomainObject.Predmet.StrankaIDrugi_1">TERMOPLIN društvo s ograničenom odgovornošću za instalacijske radove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TERMOPLIN društvo s ograničenom odgovornošću za instalacijske radove i trgovinu, OIB 77903325549, Ulica hrvatskog proljeća 6, 43000 Bjelovar</izvorni_sadrzaj>
    <derivirana_varijabla naziv="DomainObject.Predmet.StrankaIDrugiAdressOIB_1">TERMOPLIN društvo s ograničenom odgovornošću za instalacijske radove i trgovinu, OIB 77903325549, Ulica hrvatskog proljeća 6,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TERMOPLIN društvo s ograničenom odgovornošću za instalacijske radove i trgovinu</item>
      <item>Odvjetnik Pavao Mrkonjić</item>
      <item>Odvjetničko društvo Gugić &amp; Kovačić</item>
      <item>Erste &amp; Steiermarkische bank d.d.</item>
    </izvorni_sadrzaj>
    <derivirana_varijabla naziv="DomainObject.Predmet.SudioniciListNaziv_1">
      <item>TERMOPLIN društvo s ograničenom odgovornošću za instalacijske radove i trgovinu</item>
      <item>Odvjetnik Pavao Mrkonjić</item>
      <item>Odvjetničko društvo Gugić &amp; Kovačić</item>
      <item>Erste &amp; Steiermarkische bank d.d.</item>
    </derivirana_varijabla>
  </DomainObject.Predmet.SudioniciListNaziv>
  <DomainObject.Predmet.SudioniciListAdressOIB>
    <izvorni_sadrzaj>
      <item>TERMOPLIN društvo s ograničenom odgovornošću za instalacijske radove i trgovinu, OIB 77903325549, Ulica hrvatskog proljeća 6,43000 Bjelovar</item>
      <item>Odvjetnik Pavao Mrkonjić, Ante Topić Mimare 24,10000 Zagreb</item>
      <item>Odvjetničko društvo Gugić &amp; Kovačić, Radnička cesta 52/VII,10000 Zagreb</item>
      <item>Erste &amp; Steiermarkische bank d.d., Jadranski trg 3a,51000 Rijeka</item>
    </izvorni_sadrzaj>
    <derivirana_varijabla naziv="DomainObject.Predmet.SudioniciListAdressOIB_1">
      <item>TERMOPLIN društvo s ograničenom odgovornošću za instalacijske radove i trgovinu, OIB 77903325549, Ulica hrvatskog proljeća 6,43000 Bjelovar</item>
      <item>Odvjetnik Pavao Mrkonjić, Ante Topić Mimare 24,10000 Zagreb</item>
      <item>Odvjetničko društvo Gugić &amp; Kovačić, Radnička cesta 52/VII,10000 Zagreb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0C3951-6EAA-439E-9E05-BD08FF66EE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1073</properties:Words>
  <properties:Characters>5671</properties:Characters>
  <properties:Lines>128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2017-10-05T13:06:00Z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St-274/2017-34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