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717f" w14:paraId="4a7717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5341D2">
        <w:rPr>
          <w:sz w:val="24"/>
          <w:szCs w:val="24"/>
        </w:rPr>
        <w:t>3583</w:t>
      </w:r>
      <w:r w:rsidR="00DA4924"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5341D2">
      <w:pPr>
        <w:ind w:firstLine="720"/>
        <w:jc w:val="both"/>
        <w:rPr>
          <w:sz w:val="24"/>
          <w:szCs w:val="24"/>
        </w:rPr>
      </w:pPr>
      <w:r w:rsidRPr="00922958">
        <w:rPr>
          <w:sz w:val="24"/>
          <w:szCs w:val="24"/>
        </w:rPr>
        <w:t xml:space="preserve">TRGOVAČKI SUD U ZAGREBU, po sucu </w:t>
      </w:r>
      <w:proofErr w:type="spellStart"/>
      <w:r w:rsidRPr="00922958">
        <w:rPr>
          <w:sz w:val="24"/>
          <w:szCs w:val="24"/>
        </w:rPr>
        <w:t>mr.sc</w:t>
      </w:r>
      <w:proofErr w:type="spellEnd"/>
      <w:r w:rsidRPr="00922958">
        <w:rPr>
          <w:sz w:val="24"/>
          <w:szCs w:val="24"/>
        </w:rPr>
        <w:t xml:space="preserve">. Ivani Koštarić Fegeš, u stečajnom postupku nad </w:t>
      </w:r>
      <w:r w:rsidRPr="00682320">
        <w:rPr>
          <w:sz w:val="24"/>
          <w:szCs w:val="24"/>
        </w:rPr>
        <w:t xml:space="preserve">dužnikom </w:t>
      </w:r>
      <w:r w:rsidR="005341D2" w:rsidRPr="005341D2">
        <w:rPr>
          <w:sz w:val="24"/>
          <w:szCs w:val="24"/>
          <w:lang w:val="pt-BR"/>
        </w:rPr>
        <w:t xml:space="preserve">BENGA NAMJEŠTAJ d.o.o. Velika Gorica, Kneza Mislava 7, OIB: </w:t>
      </w:r>
      <w:r w:rsidR="005341D2" w:rsidRPr="005341D2">
        <w:rPr>
          <w:sz w:val="24"/>
          <w:szCs w:val="24"/>
        </w:rPr>
        <w:t>80494782730</w:t>
      </w:r>
      <w:r w:rsidRPr="005341D2">
        <w:rPr>
          <w:sz w:val="24"/>
          <w:szCs w:val="24"/>
        </w:rPr>
        <w:t xml:space="preserve">, </w:t>
      </w:r>
      <w:r w:rsidR="00D23979" w:rsidRPr="005341D2">
        <w:rPr>
          <w:sz w:val="24"/>
          <w:szCs w:val="24"/>
        </w:rPr>
        <w:t>5</w:t>
      </w:r>
      <w:r w:rsidR="00271621" w:rsidRPr="005341D2">
        <w:rPr>
          <w:sz w:val="24"/>
          <w:szCs w:val="24"/>
        </w:rPr>
        <w:t xml:space="preserve">. </w:t>
      </w:r>
      <w:r w:rsidR="00B127A4" w:rsidRPr="005341D2">
        <w:rPr>
          <w:sz w:val="24"/>
          <w:szCs w:val="24"/>
        </w:rPr>
        <w:t>prosinca</w:t>
      </w:r>
      <w:r w:rsidRPr="005341D2">
        <w:rPr>
          <w:sz w:val="24"/>
          <w:szCs w:val="24"/>
        </w:rPr>
        <w:t xml:space="preserve"> 2017., </w:t>
      </w:r>
    </w:p>
    <w:p w:rsidRDefault="007C01E6" w:rsidP="00CE4727" w:rsidR="007C01E6" w:rsidRPr="00682320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5419FC" w:rsidR="005419FC">
      <w:pPr>
        <w:ind w:firstLine="720"/>
        <w:jc w:val="both"/>
        <w:rPr>
          <w:sz w:val="24"/>
          <w:szCs w:val="24"/>
        </w:rPr>
      </w:pPr>
      <w:r w:rsidRPr="00C0329B">
        <w:rPr>
          <w:sz w:val="24"/>
          <w:szCs w:val="24"/>
        </w:rPr>
        <w:t xml:space="preserve">Nalaže se stečajnom upravitelju </w:t>
      </w:r>
      <w:r w:rsidR="00C0329B" w:rsidRPr="00C0329B">
        <w:rPr>
          <w:sz w:val="24"/>
          <w:szCs w:val="24"/>
        </w:rPr>
        <w:t>Dink</w:t>
      </w:r>
      <w:r w:rsidR="00C0329B">
        <w:rPr>
          <w:sz w:val="24"/>
          <w:szCs w:val="24"/>
        </w:rPr>
        <w:t>i</w:t>
      </w:r>
      <w:r w:rsidR="00C0329B" w:rsidRPr="00C0329B">
        <w:rPr>
          <w:sz w:val="24"/>
          <w:szCs w:val="24"/>
        </w:rPr>
        <w:t xml:space="preserve"> Trumbić, Split, </w:t>
      </w:r>
      <w:proofErr w:type="spellStart"/>
      <w:r w:rsidR="00C0329B" w:rsidRPr="00C0329B">
        <w:rPr>
          <w:sz w:val="24"/>
          <w:szCs w:val="24"/>
        </w:rPr>
        <w:t>Lovretska</w:t>
      </w:r>
      <w:proofErr w:type="spellEnd"/>
      <w:r w:rsidR="00C0329B" w:rsidRPr="00C0329B">
        <w:rPr>
          <w:sz w:val="24"/>
          <w:szCs w:val="24"/>
        </w:rPr>
        <w:t xml:space="preserve"> 10, </w:t>
      </w:r>
      <w:proofErr w:type="spellStart"/>
      <w:r w:rsidR="00C0329B" w:rsidRPr="00C0329B">
        <w:rPr>
          <w:sz w:val="24"/>
          <w:szCs w:val="24"/>
        </w:rPr>
        <w:t>OIB</w:t>
      </w:r>
      <w:proofErr w:type="spellEnd"/>
      <w:r w:rsidR="00C0329B" w:rsidRPr="00C0329B">
        <w:rPr>
          <w:sz w:val="24"/>
          <w:szCs w:val="24"/>
        </w:rPr>
        <w:t>: 43468134790</w:t>
      </w:r>
      <w:r w:rsidR="00C0329B">
        <w:rPr>
          <w:sz w:val="24"/>
          <w:szCs w:val="24"/>
        </w:rPr>
        <w:t xml:space="preserve">, </w:t>
      </w:r>
      <w:r w:rsidR="007D53C9" w:rsidRPr="00C0329B">
        <w:rPr>
          <w:sz w:val="24"/>
          <w:szCs w:val="24"/>
        </w:rPr>
        <w:t xml:space="preserve"> </w:t>
      </w:r>
      <w:r w:rsidR="00F84E32" w:rsidRPr="00C0329B">
        <w:rPr>
          <w:sz w:val="24"/>
          <w:szCs w:val="24"/>
        </w:rPr>
        <w:t xml:space="preserve">u roku od 3 </w:t>
      </w:r>
      <w:r w:rsidR="0073256A" w:rsidRPr="00C0329B">
        <w:rPr>
          <w:sz w:val="24"/>
          <w:szCs w:val="24"/>
        </w:rPr>
        <w:t xml:space="preserve">dana od dostave ovog zaključka dostaviti </w:t>
      </w:r>
      <w:r w:rsidR="001D0E72" w:rsidRPr="00C0329B">
        <w:rPr>
          <w:sz w:val="24"/>
          <w:szCs w:val="24"/>
        </w:rPr>
        <w:t xml:space="preserve">određen zahtjev za </w:t>
      </w:r>
      <w:r w:rsidR="00C0329B">
        <w:rPr>
          <w:sz w:val="24"/>
          <w:szCs w:val="24"/>
        </w:rPr>
        <w:t>materijalne troškove</w:t>
      </w:r>
      <w:r w:rsidR="005419FC" w:rsidRPr="00C0329B">
        <w:rPr>
          <w:sz w:val="24"/>
          <w:szCs w:val="24"/>
        </w:rPr>
        <w:t xml:space="preserve"> </w:t>
      </w:r>
      <w:r w:rsidR="00EA3E45">
        <w:rPr>
          <w:sz w:val="24"/>
          <w:szCs w:val="24"/>
        </w:rPr>
        <w:t xml:space="preserve">prethodnog postupka </w:t>
      </w:r>
      <w:r w:rsidR="005419FC" w:rsidRPr="00C0329B">
        <w:rPr>
          <w:sz w:val="24"/>
          <w:szCs w:val="24"/>
        </w:rPr>
        <w:t>u iznosu</w:t>
      </w:r>
      <w:r w:rsidR="005419FC">
        <w:rPr>
          <w:sz w:val="24"/>
          <w:szCs w:val="24"/>
        </w:rPr>
        <w:t xml:space="preserve"> od </w:t>
      </w:r>
      <w:r w:rsidR="00C0329B">
        <w:rPr>
          <w:sz w:val="24"/>
          <w:szCs w:val="24"/>
        </w:rPr>
        <w:t>1.591,00</w:t>
      </w:r>
      <w:r w:rsidR="005A6776">
        <w:rPr>
          <w:sz w:val="24"/>
          <w:szCs w:val="24"/>
        </w:rPr>
        <w:t xml:space="preserve"> kn</w:t>
      </w:r>
      <w:r w:rsidR="005419FC">
        <w:rPr>
          <w:sz w:val="24"/>
          <w:szCs w:val="24"/>
        </w:rPr>
        <w:t xml:space="preserve"> u kojem će točno i određeno navesti </w:t>
      </w:r>
      <w:r w:rsidR="005A6776">
        <w:rPr>
          <w:sz w:val="24"/>
          <w:szCs w:val="24"/>
        </w:rPr>
        <w:t xml:space="preserve">radnje za koju zahtijeva </w:t>
      </w:r>
      <w:r w:rsidR="00C0329B">
        <w:rPr>
          <w:sz w:val="24"/>
          <w:szCs w:val="24"/>
        </w:rPr>
        <w:t>određivanje</w:t>
      </w:r>
      <w:r w:rsidR="005A6776">
        <w:rPr>
          <w:sz w:val="24"/>
          <w:szCs w:val="24"/>
        </w:rPr>
        <w:t xml:space="preserve"> </w:t>
      </w:r>
      <w:r w:rsidR="009501FB">
        <w:rPr>
          <w:sz w:val="24"/>
          <w:szCs w:val="24"/>
        </w:rPr>
        <w:t>stvarn</w:t>
      </w:r>
      <w:r w:rsidR="005A6776">
        <w:rPr>
          <w:sz w:val="24"/>
          <w:szCs w:val="24"/>
        </w:rPr>
        <w:t>ih</w:t>
      </w:r>
      <w:r w:rsidR="005419FC">
        <w:rPr>
          <w:sz w:val="24"/>
          <w:szCs w:val="24"/>
        </w:rPr>
        <w:t xml:space="preserve"> troškov</w:t>
      </w:r>
      <w:r w:rsidR="005A6776">
        <w:rPr>
          <w:sz w:val="24"/>
          <w:szCs w:val="24"/>
        </w:rPr>
        <w:t>a</w:t>
      </w:r>
      <w:r w:rsidR="00C0329B">
        <w:rPr>
          <w:sz w:val="24"/>
          <w:szCs w:val="24"/>
        </w:rPr>
        <w:t xml:space="preserve">, te </w:t>
      </w:r>
      <w:r w:rsidR="005419FC">
        <w:rPr>
          <w:sz w:val="24"/>
          <w:szCs w:val="24"/>
        </w:rPr>
        <w:t>iznos svakog pojedinog troška koji mora biti obrazložen i dokumentiran (čl. 94. st. 1. 3. S</w:t>
      </w:r>
      <w:r w:rsidR="001D0E72">
        <w:rPr>
          <w:sz w:val="24"/>
          <w:szCs w:val="24"/>
        </w:rPr>
        <w:t xml:space="preserve">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5419FC">
        <w:rPr>
          <w:sz w:val="24"/>
          <w:szCs w:val="24"/>
        </w:rPr>
        <w:t>).</w:t>
      </w:r>
    </w:p>
    <w:p w:rsidRDefault="005419FC" w:rsidP="005419FC" w:rsidR="005419FC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D23979">
        <w:rPr>
          <w:sz w:val="24"/>
          <w:szCs w:val="24"/>
        </w:rPr>
        <w:t>5</w:t>
      </w:r>
      <w:r w:rsidR="0073256A">
        <w:rPr>
          <w:sz w:val="24"/>
          <w:szCs w:val="24"/>
        </w:rPr>
        <w:t xml:space="preserve">. </w:t>
      </w:r>
      <w:r w:rsidR="00CC7E27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594E1B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594E1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594E1B" w:rsidP="00CE4727" w:rsidR="00594E1B" w:rsidRPr="002A46D6">
      <w:pPr>
        <w:rPr>
          <w:sz w:val="24"/>
          <w:szCs w:val="24"/>
        </w:rPr>
      </w:pPr>
    </w:p>
    <w:p w:rsidRDefault="00594E1B" w:rsidP="00594E1B" w:rsidR="00594E1B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594E1B" w:rsidP="00594E1B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205F"/>
    <w:rsid w:val="0001716D"/>
    <w:rsid w:val="00027C51"/>
    <w:rsid w:val="00036A31"/>
    <w:rsid w:val="00097E91"/>
    <w:rsid w:val="000B262B"/>
    <w:rsid w:val="000F3FBC"/>
    <w:rsid w:val="00103F3D"/>
    <w:rsid w:val="00110860"/>
    <w:rsid w:val="00130EF6"/>
    <w:rsid w:val="00146866"/>
    <w:rsid w:val="00164A68"/>
    <w:rsid w:val="00166AE8"/>
    <w:rsid w:val="001A0815"/>
    <w:rsid w:val="001D0E72"/>
    <w:rsid w:val="001D2511"/>
    <w:rsid w:val="001E7DFF"/>
    <w:rsid w:val="00216892"/>
    <w:rsid w:val="00271621"/>
    <w:rsid w:val="00275900"/>
    <w:rsid w:val="002A46D6"/>
    <w:rsid w:val="002B13AE"/>
    <w:rsid w:val="002B5611"/>
    <w:rsid w:val="002C0E29"/>
    <w:rsid w:val="002C5E24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D3850"/>
    <w:rsid w:val="004E5469"/>
    <w:rsid w:val="004F022B"/>
    <w:rsid w:val="00516A2C"/>
    <w:rsid w:val="005341D2"/>
    <w:rsid w:val="005419FC"/>
    <w:rsid w:val="00547C09"/>
    <w:rsid w:val="005510FA"/>
    <w:rsid w:val="00564481"/>
    <w:rsid w:val="00567F2D"/>
    <w:rsid w:val="00594E1B"/>
    <w:rsid w:val="005A6776"/>
    <w:rsid w:val="005B5B68"/>
    <w:rsid w:val="00604901"/>
    <w:rsid w:val="0064089D"/>
    <w:rsid w:val="0065484C"/>
    <w:rsid w:val="00682320"/>
    <w:rsid w:val="006A03F6"/>
    <w:rsid w:val="006B4804"/>
    <w:rsid w:val="006F1EBD"/>
    <w:rsid w:val="00712637"/>
    <w:rsid w:val="0073256A"/>
    <w:rsid w:val="00753A0C"/>
    <w:rsid w:val="00770B84"/>
    <w:rsid w:val="00775FD2"/>
    <w:rsid w:val="00782361"/>
    <w:rsid w:val="00793E35"/>
    <w:rsid w:val="007A6843"/>
    <w:rsid w:val="007B3F07"/>
    <w:rsid w:val="007C01E6"/>
    <w:rsid w:val="007D17A6"/>
    <w:rsid w:val="007D53C9"/>
    <w:rsid w:val="007E6C43"/>
    <w:rsid w:val="007F082E"/>
    <w:rsid w:val="0080043E"/>
    <w:rsid w:val="00834A88"/>
    <w:rsid w:val="00876A1D"/>
    <w:rsid w:val="008A5262"/>
    <w:rsid w:val="008B6E62"/>
    <w:rsid w:val="008C4205"/>
    <w:rsid w:val="008C726E"/>
    <w:rsid w:val="00922958"/>
    <w:rsid w:val="009457C8"/>
    <w:rsid w:val="009501FB"/>
    <w:rsid w:val="00951B7C"/>
    <w:rsid w:val="00987E6B"/>
    <w:rsid w:val="009F122E"/>
    <w:rsid w:val="009F4837"/>
    <w:rsid w:val="00AA3916"/>
    <w:rsid w:val="00AF0CDE"/>
    <w:rsid w:val="00B07CEE"/>
    <w:rsid w:val="00B127A4"/>
    <w:rsid w:val="00B51DCF"/>
    <w:rsid w:val="00B639DE"/>
    <w:rsid w:val="00BA24D2"/>
    <w:rsid w:val="00C0329B"/>
    <w:rsid w:val="00C10154"/>
    <w:rsid w:val="00C232EF"/>
    <w:rsid w:val="00C24AC7"/>
    <w:rsid w:val="00C40C56"/>
    <w:rsid w:val="00C64D2F"/>
    <w:rsid w:val="00CC7E27"/>
    <w:rsid w:val="00CE4727"/>
    <w:rsid w:val="00CE4B15"/>
    <w:rsid w:val="00D13D51"/>
    <w:rsid w:val="00D23979"/>
    <w:rsid w:val="00D3259F"/>
    <w:rsid w:val="00D51828"/>
    <w:rsid w:val="00D6062E"/>
    <w:rsid w:val="00D66367"/>
    <w:rsid w:val="00DA4924"/>
    <w:rsid w:val="00DC01ED"/>
    <w:rsid w:val="00DD51C6"/>
    <w:rsid w:val="00DE6DBE"/>
    <w:rsid w:val="00E26ADC"/>
    <w:rsid w:val="00E359B8"/>
    <w:rsid w:val="00E365E7"/>
    <w:rsid w:val="00E560CF"/>
    <w:rsid w:val="00E72D2A"/>
    <w:rsid w:val="00E8435A"/>
    <w:rsid w:val="00E847D3"/>
    <w:rsid w:val="00EA3E45"/>
    <w:rsid w:val="00EB168B"/>
    <w:rsid w:val="00EC7FC5"/>
    <w:rsid w:val="00F43AB1"/>
    <w:rsid w:val="00F53774"/>
    <w:rsid w:val="00F56166"/>
    <w:rsid w:val="00F84E32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E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E1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E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E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E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E1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E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E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St-3583/2016-39</izvorni_sadrzaj>
    <derivirana_varijabla naziv="DomainObject.Oznaka_1">St-3583/2016-39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3583</izvorni_sadrzaj>
    <derivirana_varijabla naziv="DomainObject.Predmet.Broj_1">3583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St-3583/2016</izvorni_sadrzaj>
    <derivirana_varijabla naziv="DomainObject.Predmet.OznakaBroj_1">St-3583/2016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BENGA NAMJEŠTAJ d.o.o.</izvorni_sadrzaj>
    <derivirana_varijabla naziv="DomainObject.Predmet.ProtustrankaFormated_1">  BENGA NAMJEŠTAJ d.o.o.</derivirana_varijabla>
  </DomainObject.Predmet.ProtustrankaFormated>
  <DomainObject.Predmet.ProtustrankaFormatedOIB>
    <izvorni_sadrzaj>  BENGA NAMJEŠTAJ d.o.o., OIB 80494782730</izvorni_sadrzaj>
    <derivirana_varijabla naziv="DomainObject.Predmet.ProtustrankaFormatedOIB_1">  BENGA NAMJEŠTAJ d.o.o., OIB 80494782730</derivirana_varijabla>
  </DomainObject.Predmet.ProtustrankaFormatedOIB>
  <DomainObject.Predmet.ProtustrankaFormatedWithAdress>
    <izvorni_sadrzaj> BENGA NAMJEŠTAJ d.o.o., Kneza Mislava 7, 10410 Velika Gorica</izvorni_sadrzaj>
    <derivirana_varijabla naziv="DomainObject.Predmet.ProtustrankaFormatedWithAdress_1"> BENGA NAMJEŠTAJ d.o.o., Kneza Mislava 7, 10410 Velika Gorica</derivirana_varijabla>
  </DomainObject.Predmet.ProtustrankaFormatedWithAdress>
  <DomainObject.Predmet.ProtustrankaFormatedWithAdressOIB>
    <izvorni_sadrzaj> BENGA NAMJEŠTAJ d.o.o., OIB 80494782730, Kneza Mislava 7, 10410 Velika Gorica</izvorni_sadrzaj>
    <derivirana_varijabla naziv="DomainObject.Predmet.ProtustrankaFormatedWithAdressOIB_1"> BENGA NAMJEŠTAJ d.o.o., OIB 80494782730, Kneza Mislava 7, 10410 Velika Gorica</derivirana_varijabla>
  </DomainObject.Predmet.ProtustrankaFormatedWithAdressOIB>
  <DomainObject.Predmet.ProtustrankaWithAdress>
    <izvorni_sadrzaj>BENGA NAMJEŠTAJ d.o.o. Kneza Mislava 7, 10410 Velika Gorica</izvorni_sadrzaj>
    <derivirana_varijabla naziv="DomainObject.Predmet.ProtustrankaWithAdress_1">BENGA NAMJEŠTAJ d.o.o. Kneza Mislava 7, 10410 Velika Gorica</derivirana_varijabla>
  </DomainObject.Predmet.ProtustrankaWithAdress>
  <DomainObject.Predmet.ProtustrankaWithAdressOIB>
    <izvorni_sadrzaj>BENGA NAMJEŠTAJ d.o.o., OIB 80494782730, Kneza Mislava 7, 10410 Velika Gorica</izvorni_sadrzaj>
    <derivirana_varijabla naziv="DomainObject.Predmet.ProtustrankaWithAdressOIB_1">BENGA NAMJEŠTAJ d.o.o., OIB 80494782730, Kneza Mislava 7, 10410 Velika Gorica</derivirana_varijabla>
  </DomainObject.Predmet.ProtustrankaWithAdressOIB>
  <DomainObject.Predmet.ProtustrankaNazivFormated>
    <izvorni_sadrzaj>BENGA NAMJEŠTAJ d.o.o.</izvorni_sadrzaj>
    <derivirana_varijabla naziv="DomainObject.Predmet.ProtustrankaNazivFormated_1">BENGA NAMJEŠTAJ d.o.o.</derivirana_varijabla>
  </DomainObject.Predmet.ProtustrankaNazivFormated>
  <DomainObject.Predmet.ProtustrankaNazivFormatedOIB>
    <izvorni_sadrzaj>BENGA NAMJEŠTAJ d.o.o., OIB 80494782730</izvorni_sadrzaj>
    <derivirana_varijabla naziv="DomainObject.Predmet.ProtustrankaNazivFormatedOIB_1">BENGA NAMJEŠTAJ d.o.o., OIB 80494782730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Žnidarec</izvorni_sadrzaj>
    <derivirana_varijabla naziv="DomainObject.Predmet.StrankaFormated_1">  FINA Regionalni centar Zagreb; Ivana Žnidarec</derivirana_varijabla>
  </DomainObject.Predmet.StrankaFormated>
  <DomainObject.Predmet.StrankaFormatedOIB>
    <izvorni_sadrzaj>  FINA Regionalni centar Zagreb, OIB 85821130368; Ivana Žnidarec, OIB 45096532922</izvorni_sadrzaj>
    <derivirana_varijabla naziv="DomainObject.Predmet.StrankaFormatedOIB_1">  FINA Regionalni centar Zagreb, OIB 85821130368; Ivana Žnidarec, OIB 45096532922</derivirana_varijabla>
  </DomainObject.Predmet.StrankaFormatedOIB>
  <DomainObject.Predmet.StrankaFormatedWithAdress>
    <izvorni_sadrzaj> FINA Regionalni centar Zagreb, Trg svibanjskih žrtava 1995. br. 1, 10000 Zagreb; Ivana Žnidarec, Ulica Kralja Petra Svačića 2, 10410 Velika Gorica</izvorni_sadrzaj>
    <derivirana_varijabla naziv="DomainObject.Predmet.StrankaFormatedWithAdress_1"> FINA Regionalni centar Zagreb, Trg svibanjskih žrtava 1995. br. 1, 10000 Zagreb; Ivana Žnidarec, Ulica Kralja Petra Svačića 2, 10410 Velika Gorica</derivirana_varijabla>
  </DomainObject.Predmet.StrankaFormatedWithAdress>
  <DomainObject.Predmet.StrankaFormatedWithAdressOIB>
    <izvorni_sadrzaj> FINA Regionalni centar Zagreb, OIB 85821130368, Trg svibanjskih žrtava 1995. br. 1, 10000 Zagreb; Ivana Žnidarec, OIB 45096532922, Ulica Kralja Petra Svačića 2, 10410 Velika Gorica</izvorni_sadrzaj>
    <derivirana_varijabla naziv="DomainObject.Predmet.StrankaFormatedWithAdressOIB_1"> FINA Regionalni centar Zagreb, OIB 85821130368, Trg svibanjskih žrtava 1995. br. 1, 10000 Zagreb; Ivana Žnidarec, OIB 45096532922, Ulica Kralja Petra Svačića 2, 10410 Velika Gorica</derivirana_varijabla>
  </DomainObject.Predmet.StrankaFormatedWithAdressOIB>
  <DomainObject.Predmet.StrankaWithAdress>
    <izvorni_sadrzaj>FINA Regionalni centar Zagreb Trg svibanjskih žrtava 1995. br. 1,10000 Zagreb,Ivana Žnidarec Ulica Kralja Petra Svačića 2,10410 Velika Gorica</izvorni_sadrzaj>
    <derivirana_varijabla naziv="DomainObject.Predmet.StrankaWithAdress_1">FINA Regionalni centar Zagreb Trg svibanjskih žrtava 1995. br. 1,10000 Zagreb,Ivana Žnidarec Ulica Kralja Petra Svačića 2,10410 Velika Gorica</derivirana_varijabla>
  </DomainObject.Predmet.StrankaWithAdress>
  <DomainObject.Predmet.StrankaWithAdressOIB>
    <izvorni_sadrzaj>FINA Regionalni centar Zagreb, OIB 85821130368, Trg svibanjskih žrtava 1995. br. 1,10000 Zagreb,Ivana Žnidarec, OIB 45096532922, Ulica Kralja Petra Svačića 2,10410 Velika Gorica</izvorni_sadrzaj>
    <derivirana_varijabla naziv="DomainObject.Predmet.StrankaWithAdressOIB_1">FINA Regionalni centar Zagreb, OIB 85821130368, Trg svibanjskih žrtava 1995. br. 1,10000 Zagreb,Ivana Žnidarec, OIB 45096532922, Ulica Kralja Petra Svačića 2,10410 Velika Gorica</derivirana_varijabla>
  </DomainObject.Predmet.StrankaWithAdressOIB>
  <DomainObject.Predmet.StrankaNazivFormated>
    <izvorni_sadrzaj>FINA Regionalni centar Zagreb,Ivana Žnidarec</izvorni_sadrzaj>
    <derivirana_varijabla naziv="DomainObject.Predmet.StrankaNazivFormated_1">FINA Regionalni centar Zagreb,Ivana Žnidarec</derivirana_varijabla>
  </DomainObject.Predmet.StrankaNazivFormated>
  <DomainObject.Predmet.StrankaNazivFormatedOIB>
    <izvorni_sadrzaj>FINA Regionalni centar Zagreb, OIB 85821130368,Ivana Žnidarec, OIB 45096532922</izvorni_sadrzaj>
    <derivirana_varijabla naziv="DomainObject.Predmet.StrankaNazivFormatedOIB_1">FINA Regionalni centar Zagreb, OIB 85821130368,Ivana Žnidarec, OIB 45096532922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Ivana Žnidarec</item>
    </izvorni_sadrzaj>
    <derivirana_varijabla naziv="DomainObject.Predmet.StrankaListFormated_1">
      <item>FINA Regionalni centar Zagreb</item>
      <item>Ivana Žnidarec</item>
    </derivirana_varijabla>
  </DomainObject.Predmet.StrankaListFormated>
  <DomainObject.Predmet.StrankaListFormatedOIB>
    <izvorni_sadrzaj>
      <item>FINA Regionalni centar Zagreb, OIB 85821130368</item>
      <item>Ivana Žnidarec, OIB 45096532922</item>
    </izvorni_sadrzaj>
    <derivirana_varijabla naziv="DomainObject.Predmet.StrankaListFormatedOIB_1">
      <item>FINA Regionalni centar Zagreb, OIB 85821130368</item>
      <item>Ivana Žnidarec, OIB 45096532922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Žnidarec, Ulica Kralja Petra Svačića 2, 10410 Velika Gorica</item>
    </izvorni_sadrzaj>
    <derivirana_varijabla naziv="DomainObject.Predmet.StrankaListFormatedWithAdress_1">
      <item>FINA Regionalni centar Zagreb, Trg svibanjskih žrtava 1995. br. 1, 10000 Zagreb</item>
      <item>Ivana Žnidarec, Ulica Kralja Petra Svačića 2,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Žnidarec, OIB 45096532922, Ulica Kralja Petra Svačića 2, 10410 Velika Gorica</item>
    </izvorni_sadrzaj>
    <derivirana_varijabla naziv="DomainObject.Predmet.StrankaListFormatedWithAdressOIB_1">
      <item>FINA Regionalni centar Zagreb, OIB 85821130368, Trg svibanjskih žrtava 1995. br. 1, 10000 Zagreb</item>
      <item>Ivana Žnidarec, OIB 45096532922, Ulica Kralja Petra Svačića 2, 10410 Velika Gorica</item>
    </derivirana_varijabla>
  </DomainObject.Predmet.StrankaListFormatedWithAdressOIB>
  <DomainObject.Predmet.StrankaListNazivFormated>
    <izvorni_sadrzaj>
      <item>FINA Regionalni centar Zagreb</item>
      <item>Ivana Žnidarec</item>
    </izvorni_sadrzaj>
    <derivirana_varijabla naziv="DomainObject.Predmet.StrankaListNazivFormated_1">
      <item>FINA Regionalni centar Zagreb</item>
      <item>Ivana Žnidarec</item>
    </derivirana_varijabla>
  </DomainObject.Predmet.StrankaListNazivFormated>
  <DomainObject.Predmet.StrankaListNazivFormatedOIB>
    <izvorni_sadrzaj>
      <item>FINA Regionalni centar Zagreb, OIB 85821130368</item>
      <item>Ivana Žnidarec, OIB 45096532922</item>
    </izvorni_sadrzaj>
    <derivirana_varijabla naziv="DomainObject.Predmet.StrankaListNazivFormatedOIB_1">
      <item>FINA Regionalni centar Zagreb, OIB 85821130368</item>
      <item>Ivana Žnidarec, OIB 45096532922</item>
    </derivirana_varijabla>
  </DomainObject.Predmet.StrankaListNazivFormatedOIB>
  <DomainObject.Predmet.ProtuStrankaListFormated>
    <izvorni_sadrzaj>
      <item>BENGA NAMJEŠTAJ d.o.o.</item>
    </izvorni_sadrzaj>
    <derivirana_varijabla naziv="DomainObject.Predmet.ProtuStrankaListFormated_1">
      <item>BENGA NAMJEŠTAJ d.o.o.</item>
    </derivirana_varijabla>
  </DomainObject.Predmet.ProtuStrankaListFormated>
  <DomainObject.Predmet.ProtuStrankaListFormatedOIB>
    <izvorni_sadrzaj>
      <item>BENGA NAMJEŠTAJ d.o.o., OIB 80494782730</item>
    </izvorni_sadrzaj>
    <derivirana_varijabla naziv="DomainObject.Predmet.ProtuStrankaListFormatedOIB_1">
      <item>BENGA NAMJEŠTAJ d.o.o., OIB 80494782730</item>
    </derivirana_varijabla>
  </DomainObject.Predmet.ProtuStrankaListFormatedOIB>
  <DomainObject.Predmet.ProtuStrankaListFormatedWithAdress>
    <izvorni_sadrzaj>
      <item>BENGA NAMJEŠTAJ d.o.o., Kneza Mislava 7, 10410 Velika Gorica</item>
    </izvorni_sadrzaj>
    <derivirana_varijabla naziv="DomainObject.Predmet.ProtuStrankaListFormatedWithAdress_1">
      <item>BENGA NAMJEŠTAJ d.o.o., Kneza Mislava 7, 10410 Velika Gorica</item>
    </derivirana_varijabla>
  </DomainObject.Predmet.ProtuStrankaListFormatedWithAdress>
  <DomainObject.Predmet.ProtuStrankaListFormatedWithAdressOIB>
    <izvorni_sadrzaj>
      <item>BENGA NAMJEŠTAJ d.o.o., OIB 80494782730, Kneza Mislava 7, 10410 Velika Gorica</item>
    </izvorni_sadrzaj>
    <derivirana_varijabla naziv="DomainObject.Predmet.ProtuStrankaListFormatedWithAdressOIB_1">
      <item>BENGA NAMJEŠTAJ d.o.o., OIB 80494782730, Kneza Mislava 7, 10410 Velika Gorica</item>
    </derivirana_varijabla>
  </DomainObject.Predmet.ProtuStrankaListFormatedWithAdressOIB>
  <DomainObject.Predmet.ProtuStrankaListNazivFormated>
    <izvorni_sadrzaj>
      <item>BENGA NAMJEŠTAJ d.o.o.</item>
    </izvorni_sadrzaj>
    <derivirana_varijabla naziv="DomainObject.Predmet.ProtuStrankaListNazivFormated_1">
      <item>BENGA NAMJEŠTAJ d.o.o.</item>
    </derivirana_varijabla>
  </DomainObject.Predmet.ProtuStrankaListNazivFormated>
  <DomainObject.Predmet.ProtuStrankaListNazivFormatedOIB>
    <izvorni_sadrzaj>
      <item>BENGA NAMJEŠTAJ d.o.o., OIB 80494782730</item>
    </izvorni_sadrzaj>
    <derivirana_varijabla naziv="DomainObject.Predmet.ProtuStrankaListNazivFormatedOIB_1">
      <item>BENGA NAMJEŠTAJ d.o.o., OIB 80494782730</item>
    </derivirana_varijabla>
  </DomainObject.Predmet.ProtuStrankaListNazivFormatedOIB>
  <DomainObject.Predmet.OstaliListFormated>
    <izvorni_sadrzaj>
      <item>ERSTE&amp;STEIERMÄRKISCHE BANKA dioničko društvo</item>
      <item>Ivana Žnidarec</item>
    </izvorni_sadrzaj>
    <derivirana_varijabla naziv="DomainObject.Predmet.OstaliListFormated_1">
      <item>ERSTE&amp;STEIERMÄRKISCHE BANKA dioničko društvo</item>
      <item>Ivana Žnidarec</item>
    </derivirana_varijabla>
  </DomainObject.Predmet.OstaliListFormated>
  <DomainObject.Predmet.OstaliListFormatedOIB>
    <izvorni_sadrzaj>
      <item>ERSTE&amp;STEIERMÄRKISCHE BANKA dioničko društvo, OIB 23057039320</item>
      <item>Ivana Žnidarec, OIB 45096532922</item>
    </izvorni_sadrzaj>
    <derivirana_varijabla naziv="DomainObject.Predmet.OstaliListFormatedOIB_1">
      <item>ERSTE&amp;STEIERMÄRKISCHE BANKA dioničko društvo, OIB 23057039320</item>
      <item>Ivana Žnidarec, OIB 45096532922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Žnidarec, Ulica Kralja Petra Svačića 2, 10410 Velika Gorica</item>
    </izvorni_sadrzaj>
    <derivirana_varijabla naziv="DomainObject.Predmet.OstaliListFormatedWithAdress_1">
      <item>ERSTE&amp;STEIERMÄRKISCHE BANKA dioničko društvo, Jadranski Trg 3/a, 51000 Rijeka</item>
      <item>Ivana Žnidarec, Ulica Kralja Petra Svačića 2, 10410 Velika Gorica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Žnidarec, OIB 45096532922, Ulica Kralja Petra Svačića 2, 10410 Velika Gorica</item>
    </izvorni_sadrzaj>
    <derivirana_varijabla naziv="DomainObject.Predmet.OstaliListFormatedWithAdressOIB_1">
      <item>ERSTE&amp;STEIERMÄRKISCHE BANKA dioničko društvo, OIB 23057039320, Jadranski Trg 3/a, 51000 Rijeka</item>
      <item>Ivana Žnidarec, OIB 45096532922, Ulica Kralja Petra Svačića 2, 10410 Velika Gorica</item>
    </derivirana_varijabla>
  </DomainObject.Predmet.OstaliListFormatedWithAdressOIB>
  <DomainObject.Predmet.OstaliListNazivFormated>
    <izvorni_sadrzaj>
      <item>ERSTE&amp;STEIERMÄRKISCHE BANKA dioničko društvo</item>
      <item>Ivana Žnidarec</item>
    </izvorni_sadrzaj>
    <derivirana_varijabla naziv="DomainObject.Predmet.OstaliListNazivFormated_1">
      <item>ERSTE&amp;STEIERMÄRKISCHE BANKA dioničko društvo</item>
      <item>Ivana Žnidarec</item>
    </derivirana_varijabla>
  </DomainObject.Predmet.OstaliListNazivFormated>
  <DomainObject.Predmet.OstaliListNazivFormatedOIB>
    <izvorni_sadrzaj>
      <item>ERSTE&amp;STEIERMÄRKISCHE BANKA dioničko društvo, OIB 23057039320</item>
      <item>Ivana Žnidarec, OIB 45096532922</item>
    </izvorni_sadrzaj>
    <derivirana_varijabla naziv="DomainObject.Predmet.OstaliListNazivFormatedOIB_1">
      <item>ERSTE&amp;STEIERMÄRKISCHE BANKA dioničko društvo, OIB 23057039320</item>
      <item>Ivana Žnidarec, OIB 45096532922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St-3583/2016-39</izvorni_sadrzaj>
    <derivirana_varijabla naziv="DomainObject.PoslovniBrojDokumenta_1">St-3583/2016-39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BENGA NAMJEŠTAJ d.o.o.</izvorni_sadrzaj>
    <derivirana_varijabla naziv="DomainObject.Predmet.ProtustrankaIDrugi_1">BENGA NAMJEŠTAJ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BENGA NAMJEŠTAJ d.o.o., OIB 80494782730, Kneza Mislava 7, 10410 Velika Gorica</izvorni_sadrzaj>
    <derivirana_varijabla naziv="DomainObject.Predmet.ProtustrankaIDrugiAdressOIB_1">BENGA NAMJEŠTAJ d.o.o., OIB 80494782730, Kneza Mislava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St-3583/2016-31</izvorni_sadrzaj>
    <derivirana_varijabla naziv="DomainObject.Predmet.OdlukaRjesenje.Oznaka_1">St-3583/2016-31</derivirana_varijabla>
  </DomainObject.Predmet.OdlukaRjesenje.Oznaka>
  <DomainObject.Predmet.SudioniciListNaziv>
    <izvorni_sadrzaj>
      <item>FINA Regionalni centar Zagreb</item>
      <item>BENGA NAMJEŠTAJ d.o.o.</item>
      <item>ERSTE&amp;STEIERMÄRKISCHE BANKA dioničko društvo</item>
      <item>Ivana Žnidarec</item>
      <item>Ivana Žnidarec</item>
    </izvorni_sadrzaj>
    <derivirana_varijabla naziv="DomainObject.Predmet.SudioniciListNaziv_1">
      <item>FINA Regionalni centar Zagreb</item>
      <item>BENGA NAMJEŠTAJ d.o.o.</item>
      <item>ERSTE&amp;STEIERMÄRKISCHE BANKA dioničko društvo</item>
      <item>Ivana Žnidarec</item>
      <item>Ivana Žnidarec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BENGA NAMJEŠTAJ d.o.o., OIB 80494782730, Kneza Mislava 7,10410 Velika Gorica</item>
      <item>ERSTE&amp;STEIERMÄRKISCHE BANKA dioničko društvo, OIB 23057039320, Jadranski Trg 3/a,51000 Rijeka</item>
      <item>Ivana Žnidarec, OIB 45096532922, Ulica Kralja Petra Svačića 2,10410 Velika Gorica</item>
      <item>Ivana Žnidarec, OIB 45096532922, Ulica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80494782730</item>
      <item>, OIB 23057039320</item>
      <item>, OIB 45096532922</item>
      <item>, OIB 45096532922</item>
    </izvorni_sadrzaj>
    <derivirana_varijabla naziv="DomainObject.Predmet.SudioniciListNazivOIB_1">
      <item>, OIB 85821130368</item>
      <item>, OIB 80494782730</item>
      <item>, OIB 23057039320</item>
      <item>, OIB 45096532922</item>
      <item>, OIB 45096532922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832</properties:Characters>
  <properties:Lines>37</properties:Lines>
  <properties:Paragraphs>15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2017-12-05T10:29:00Z</cp:lastPrinted>
  <dcterms:modified xmlns:xsi="http://www.w3.org/2001/XMLSchema-instance" xsi:type="dcterms:W3CDTF">2017-12-05T10:29:00Z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St-3583/2016-39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