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34c0" w14:paraId="eb834c0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A7258" w:rsidP="00A93C48" w:rsidR="00AA7258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938AE">
        <w:rPr>
          <w:rFonts w:cstheme="majorBidi" w:hAnsiTheme="majorBidi" w:asciiTheme="majorBidi"/>
          <w:bCs/>
          <w:sz w:val="24"/>
          <w:szCs w:val="24"/>
        </w:rPr>
        <w:t>70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1C1A9E">
        <w:rPr>
          <w:rFonts w:cstheme="majorBidi" w:hAnsiTheme="majorBidi" w:asciiTheme="majorBidi"/>
          <w:sz w:val="24"/>
          <w:szCs w:val="24"/>
        </w:rPr>
        <w:t>8409</w:t>
      </w:r>
      <w:r w:rsidR="00BE2D79" w:rsidRPr="00BE2D79">
        <w:rPr>
          <w:rFonts w:cstheme="majorBidi" w:hAnsiTheme="majorBidi" w:asciiTheme="majorBidi"/>
          <w:sz w:val="24"/>
          <w:szCs w:val="24"/>
        </w:rPr>
        <w:t>/</w:t>
      </w:r>
      <w:r w:rsidR="00D938AE">
        <w:rPr>
          <w:rFonts w:cstheme="majorBidi" w:hAnsiTheme="majorBidi" w:asciiTheme="majorBidi"/>
          <w:sz w:val="24"/>
          <w:szCs w:val="24"/>
        </w:rPr>
        <w:t>20</w:t>
      </w:r>
      <w:r w:rsidR="00BE2D79" w:rsidRPr="00BE2D79">
        <w:rPr>
          <w:rFonts w:cstheme="majorBidi" w:hAnsiTheme="majorBidi" w:asciiTheme="majorBidi"/>
          <w:sz w:val="24"/>
          <w:szCs w:val="24"/>
        </w:rPr>
        <w:t>15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>Trgovački s</w:t>
      </w:r>
      <w:r w:rsidR="00D938AE">
        <w:rPr>
          <w:rFonts w:cstheme="majorBidi" w:hAnsiTheme="majorBidi" w:asciiTheme="majorBidi"/>
          <w:sz w:val="24"/>
          <w:szCs w:val="24"/>
        </w:rPr>
        <w:t>ud u Zagrebu, 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</w:t>
      </w:r>
      <w:r w:rsidR="001C1A9E">
        <w:rPr>
          <w:rFonts w:cstheme="majorBidi" w:hAnsiTheme="majorBidi" w:asciiTheme="majorBidi"/>
          <w:sz w:val="24"/>
          <w:szCs w:val="24"/>
        </w:rPr>
        <w:t>stečajnog postupka nad dužnikom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1C1A9E" w:rsidRPr="001C1A9E">
        <w:rPr>
          <w:rFonts w:cstheme="majorBidi" w:hAnsiTheme="majorBidi" w:asciiTheme="majorBidi"/>
          <w:sz w:val="24"/>
          <w:szCs w:val="24"/>
        </w:rPr>
        <w:t xml:space="preserve">KALI d.o.o. OIB: 75512383301 MBS: 080123357 iz Zagreba, Branjugova 2 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dana </w:t>
      </w:r>
      <w:r w:rsidR="001C1A9E">
        <w:rPr>
          <w:rFonts w:cstheme="majorBidi" w:hAnsiTheme="majorBidi" w:asciiTheme="majorBidi"/>
          <w:sz w:val="24"/>
          <w:szCs w:val="24"/>
        </w:rPr>
        <w:t>17. ožujka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 2016.,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1C1A9E" w:rsidRPr="001C1A9E">
        <w:rPr>
          <w:rFonts w:cstheme="majorBidi" w:hAnsiTheme="majorBidi" w:asciiTheme="majorBidi"/>
          <w:sz w:val="24"/>
          <w:szCs w:val="24"/>
        </w:rPr>
        <w:t>KALI d.o.o. OIB: 75512383301 MBS: 080123357 iz Zagreba, Branjugova 2</w:t>
      </w:r>
      <w:r w:rsidR="001C1A9E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FA321D">
        <w:rPr>
          <w:rFonts w:cstheme="majorBidi" w:hAnsiTheme="majorBidi" w:asciiTheme="majorBidi"/>
          <w:sz w:val="24"/>
          <w:szCs w:val="24"/>
        </w:rPr>
        <w:t>sudu, na temelju odredbe čl. 444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1C1A9E" w:rsidRPr="001C1A9E">
        <w:rPr>
          <w:rFonts w:cstheme="majorBidi" w:hAnsiTheme="majorBidi" w:asciiTheme="majorBidi"/>
          <w:sz w:val="24"/>
          <w:szCs w:val="24"/>
        </w:rPr>
        <w:t>KALI d.o.o. OIB: 75512383301 MBS: 080123357 iz Zagreba, Branjugova 2</w:t>
      </w:r>
      <w:r w:rsidR="001C1A9E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 je temeljem čl. 430</w:t>
      </w:r>
      <w:r w:rsidR="00D938AE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na mrežnoj stranici e-Oglasna ploča suda dana </w:t>
      </w:r>
      <w:r w:rsidR="00D938AE">
        <w:rPr>
          <w:rFonts w:cstheme="majorBidi" w:hAnsiTheme="majorBidi" w:asciiTheme="majorBidi"/>
          <w:sz w:val="24"/>
          <w:szCs w:val="24"/>
        </w:rPr>
        <w:t>21</w:t>
      </w:r>
      <w:r w:rsidR="00BE2D79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D938AE">
        <w:rPr>
          <w:rFonts w:cstheme="majorBidi" w:hAnsiTheme="majorBidi" w:asciiTheme="majorBidi"/>
          <w:sz w:val="24"/>
          <w:szCs w:val="24"/>
        </w:rPr>
        <w:t>prosinca 2015. objavio oglas</w:t>
      </w:r>
      <w:r w:rsidRPr="00BE2D79">
        <w:rPr>
          <w:rFonts w:cstheme="majorBidi" w:hAnsiTheme="majorBidi" w:asciiTheme="majorBidi"/>
          <w:sz w:val="24"/>
          <w:szCs w:val="24"/>
        </w:rPr>
        <w:t xml:space="preserve"> kojim je pozvao osobe ovlaštene za zastupanje dužnik</w:t>
      </w:r>
      <w:r w:rsidR="00D938AE">
        <w:rPr>
          <w:rFonts w:cstheme="majorBidi" w:hAnsiTheme="majorBidi" w:asciiTheme="majorBidi"/>
          <w:sz w:val="24"/>
          <w:szCs w:val="24"/>
        </w:rPr>
        <w:t>a po zakonu u roku 8 dana od dana objave zaključka</w:t>
      </w:r>
      <w:r w:rsidRPr="00BE2D79">
        <w:rPr>
          <w:rFonts w:cstheme="majorBidi" w:hAnsiTheme="majorBidi" w:asciiTheme="majorBidi"/>
          <w:sz w:val="24"/>
          <w:szCs w:val="24"/>
        </w:rPr>
        <w:t>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1C1A9E">
        <w:rPr>
          <w:rFonts w:cstheme="majorBidi" w:hAnsiTheme="majorBidi" w:asciiTheme="majorBidi"/>
          <w:sz w:val="24"/>
          <w:szCs w:val="24"/>
        </w:rPr>
        <w:t>14. ožujka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Pr="00BE2D7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da prema ima potraživanje u iznosu od </w:t>
      </w:r>
      <w:r w:rsidR="001C1A9E">
        <w:rPr>
          <w:rFonts w:cstheme="majorBidi" w:hAnsiTheme="majorBidi" w:asciiTheme="majorBidi"/>
          <w:sz w:val="24"/>
          <w:szCs w:val="24"/>
        </w:rPr>
        <w:t xml:space="preserve">95.990,89 </w:t>
      </w:r>
      <w:r w:rsidR="00A5506D" w:rsidRPr="00BE2D79">
        <w:rPr>
          <w:rFonts w:cstheme="majorBidi" w:hAnsiTheme="majorBidi" w:asciiTheme="majorBidi"/>
          <w:sz w:val="24"/>
          <w:szCs w:val="24"/>
        </w:rPr>
        <w:t>kn</w:t>
      </w:r>
      <w:r w:rsidR="00BE2D79">
        <w:rPr>
          <w:rFonts w:cstheme="majorBidi" w:hAnsiTheme="majorBidi" w:asciiTheme="majorBidi"/>
          <w:sz w:val="24"/>
          <w:szCs w:val="24"/>
        </w:rPr>
        <w:t xml:space="preserve"> i da dužnik ima </w:t>
      </w:r>
      <w:r w:rsidR="001C1A9E">
        <w:rPr>
          <w:rFonts w:cstheme="majorBidi" w:hAnsiTheme="majorBidi" w:asciiTheme="majorBidi"/>
          <w:sz w:val="24"/>
          <w:szCs w:val="24"/>
        </w:rPr>
        <w:t xml:space="preserve">dugotrajnu </w:t>
      </w:r>
      <w:r w:rsidR="00BE2D79">
        <w:rPr>
          <w:rFonts w:cstheme="majorBidi" w:hAnsiTheme="majorBidi" w:asciiTheme="majorBidi"/>
          <w:sz w:val="24"/>
          <w:szCs w:val="24"/>
        </w:rPr>
        <w:t xml:space="preserve">imovinu </w:t>
      </w:r>
      <w:r w:rsidR="001C1A9E">
        <w:rPr>
          <w:rFonts w:cstheme="majorBidi" w:hAnsiTheme="majorBidi" w:asciiTheme="majorBidi"/>
          <w:sz w:val="24"/>
          <w:szCs w:val="24"/>
        </w:rPr>
        <w:t>u iznosu od 710.082,00 kn i kratkotrajnu imovinu u iznosu od 7.544.064,00 kn.</w:t>
      </w:r>
    </w:p>
    <w:p w:rsidRDefault="00A56EAA" w:rsidP="00A56EAA" w:rsidR="00073EF5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1C1A9E">
        <w:rPr>
          <w:rFonts w:cstheme="majorBidi" w:hAnsiTheme="majorBidi" w:asciiTheme="majorBidi"/>
          <w:sz w:val="24"/>
          <w:szCs w:val="24"/>
        </w:rPr>
        <w:t>17. ožujka</w:t>
      </w:r>
      <w:r w:rsidR="00FA321D">
        <w:rPr>
          <w:rFonts w:cstheme="majorBidi" w:hAnsiTheme="majorBidi" w:asciiTheme="majorBidi"/>
          <w:sz w:val="24"/>
          <w:szCs w:val="24"/>
        </w:rPr>
        <w:t xml:space="preserve"> 2016.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D938AE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D938AE" w:rsidP="00D938AE" w:rsidR="00D938AE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D938AE" w:rsidP="00D938AE" w:rsidR="003A2C67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</w:p>
    <w:p w:rsidRDefault="004738D5" w:rsidP="004738D5" w:rsidR="004738D5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DNA</w:t>
      </w:r>
    </w:p>
    <w:p w:rsidRDefault="00D938AE" w:rsidP="00D938AE" w:rsidR="00D938AE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3A2C67" w:rsidRPr="00D938AE">
        <w:rPr>
          <w:rFonts w:cstheme="majorBidi" w:hAnsiTheme="majorBidi" w:asciiTheme="majorBidi"/>
          <w:sz w:val="24"/>
          <w:szCs w:val="24"/>
        </w:rPr>
        <w:t xml:space="preserve">FINA, </w:t>
      </w:r>
    </w:p>
    <w:p w:rsidRDefault="00D938AE" w:rsidP="00D938AE" w:rsidR="00A5757D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Pr="00D938AE">
        <w:rPr>
          <w:rFonts w:cstheme="majorBidi" w:hAnsiTheme="majorBidi" w:asciiTheme="majorBidi"/>
          <w:sz w:val="24"/>
          <w:szCs w:val="24"/>
        </w:rPr>
        <w:t xml:space="preserve">dužnik </w:t>
      </w:r>
      <w:r w:rsidR="003B0866" w:rsidRPr="00D938A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D938AE" w:rsidP="00D938AE" w:rsidR="001C1A9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3B0866" w:rsidRPr="00D938AE">
        <w:rPr>
          <w:rFonts w:cstheme="majorBidi" w:hAnsiTheme="majorBidi" w:asciiTheme="majorBidi"/>
          <w:sz w:val="24"/>
          <w:szCs w:val="24"/>
        </w:rPr>
        <w:t xml:space="preserve">zz dužnika </w:t>
      </w:r>
    </w:p>
    <w:p w:rsidRDefault="00603E80" w:rsidP="00D938AE" w:rsidR="00603E80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ŽDO</w:t>
      </w:r>
    </w:p>
    <w:p w:rsidRDefault="00D938AE" w:rsidP="00D938AE" w:rsidR="003A2C67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e-oglasna ploča suda (15 dana</w:t>
      </w:r>
      <w:r w:rsidR="00AA7258">
        <w:rPr>
          <w:rFonts w:cstheme="majorBidi" w:hAnsiTheme="majorBidi" w:asciiTheme="majorBidi"/>
          <w:sz w:val="24"/>
          <w:szCs w:val="24"/>
        </w:rPr>
        <w:t>)</w:t>
      </w:r>
    </w:p>
    <w:p w:rsidRDefault="00AA7258" w:rsidP="00D938AE" w:rsidR="00AA7258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kal 30 dana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938AE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603E80">
          <w:rPr>
            <w:sz w:val="24"/>
            <w:szCs w:val="24"/>
          </w:rPr>
          <w:t>8409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3E75E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1A9E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5E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3E8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372A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A7258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8AE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21D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E7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5E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5E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5E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E7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5E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5E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5E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8409</izvorni_sadrzaj>
    <derivirana_varijabla naziv="DomainObject.Predmet.Broj_1">8409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St-8409/2015</izvorni_sadrzaj>
    <derivirana_varijabla naziv="DomainObject.Predmet.OznakaBroj_1">St-8409/2015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 d.o.o. zastupanog po punomoćniku ILE KOVAČEVIĆ</izvorni_sadrzaj>
    <derivirana_varijabla naziv="DomainObject.Predmet.ProtustrankaFormated_1">  KALI d.o.o. zastupanog po punomoćniku ILE KOVAČEVIĆ</derivirana_varijabla>
  </DomainObject.Predmet.ProtustrankaFormated>
  <DomainObject.Predmet.ProtustrankaFormatedOIB>
    <izvorni_sadrzaj>  KALI d.o.o., OIB 75512383301 zastupanog po punomoćniku ILE KOVAČEVIĆ</izvorni_sadrzaj>
    <derivirana_varijabla naziv="DomainObject.Predmet.ProtustrankaFormatedOIB_1">  KALI d.o.o., OIB 75512383301 zastupanog po punomoćniku ILE KOVAČEVIĆ</derivirana_varijabla>
  </DomainObject.Predmet.ProtustrankaFormatedOIB>
  <DomainObject.Predmet.ProtustrankaFormatedWithAdress>
    <izvorni_sadrzaj> KALI d.o.o., Branjugova 2, 10000 Zagreb zastupanog po punomoćniku ILE KOVAČEVIĆ</izvorni_sadrzaj>
    <derivirana_varijabla naziv="DomainObject.Predmet.ProtustrankaFormatedWithAdress_1"> KALI d.o.o., Branjugova 2, 10000 Zagreb zastupanog po punomoćniku ILE KOVAČEVIĆ</derivirana_varijabla>
  </DomainObject.Predmet.ProtustrankaFormatedWithAdress>
  <DomainObject.Predmet.ProtustrankaFormatedWithAdressOIB>
    <izvorni_sadrzaj> KALI d.o.o., OIB 75512383301, Branjugova 2, 10000 Zagreb zastupanog po punomoćniku ILE KOVAČEVIĆ</izvorni_sadrzaj>
    <derivirana_varijabla naziv="DomainObject.Predmet.ProtustrankaFormatedWithAdressOIB_1"> KALI d.o.o., OIB 75512383301, Branjugova 2, 10000 Zagreb zastupanog po punomoćniku ILE KOVAČEVIĆ</derivirana_varijabla>
  </DomainObject.Predmet.ProtustrankaFormatedWithAdressOIB>
  <DomainObject.Predmet.ProtustrankaWithAdress>
    <izvorni_sadrzaj>KALI d.o.o. Branjugova 2, 10000 Zagreb</izvorni_sadrzaj>
    <derivirana_varijabla naziv="DomainObject.Predmet.ProtustrankaWithAdress_1">KALI d.o.o. Branjugova 2, 10000 Zagreb</derivirana_varijabla>
  </DomainObject.Predmet.ProtustrankaWithAdress>
  <DomainObject.Predmet.ProtustrankaWithAdressOIB>
    <izvorni_sadrzaj>KALI d.o.o., OIB 75512383301, Branjugova 2, 10000 Zagreb</izvorni_sadrzaj>
    <derivirana_varijabla naziv="DomainObject.Predmet.ProtustrankaWithAdressOIB_1">KALI d.o.o., OIB 75512383301, Branjugova 2, 10000 Zagreb</derivirana_varijabla>
  </DomainObject.Predmet.ProtustrankaWithAdressOIB>
  <DomainObject.Predmet.ProtustrankaNazivFormated>
    <izvorni_sadrzaj>KALI d.o.o.</izvorni_sadrzaj>
    <derivirana_varijabla naziv="DomainObject.Predmet.ProtustrankaNazivFormated_1">KALI d.o.o.</derivirana_varijabla>
  </DomainObject.Predmet.ProtustrankaNazivFormated>
  <DomainObject.Predmet.ProtustrankaNazivFormatedOIB>
    <izvorni_sadrzaj>KALI d.o.o., OIB 75512383301</izvorni_sadrzaj>
    <derivirana_varijabla naziv="DomainObject.Predmet.ProtustrankaNazivFormatedOIB_1">KALI d.o.o., OIB 75512383301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 d.o.o. zastupanog po punomoćniku ILE KOVAČEVIĆ</item>
    </izvorni_sadrzaj>
    <derivirana_varijabla naziv="DomainObject.Predmet.ProtuStrankaListFormated_1">
      <item>KALI d.o.o. zastupanog po punomoćniku ILE KOVAČEVIĆ</item>
    </derivirana_varijabla>
  </DomainObject.Predmet.ProtuStrankaListFormated>
  <DomainObject.Predmet.ProtuStrankaListFormatedOIB>
    <izvorni_sadrzaj>
      <item>KALI d.o.o., OIB 75512383301 zastupanog po punomoćniku ILE KOVAČEVIĆ</item>
    </izvorni_sadrzaj>
    <derivirana_varijabla naziv="DomainObject.Predmet.ProtuStrankaListFormatedOIB_1">
      <item>KALI d.o.o., OIB 75512383301 zastupanog po punomoćniku ILE KOVAČEVIĆ</item>
    </derivirana_varijabla>
  </DomainObject.Predmet.ProtuStrankaListFormatedOIB>
  <DomainObject.Predmet.ProtuStrankaListFormatedWithAdress>
    <izvorni_sadrzaj>
      <item>KALI d.o.o., Branjugova 2, 10000 Zagreb zastupanog po punomoćniku ILE KOVAČEVIĆ</item>
    </izvorni_sadrzaj>
    <derivirana_varijabla naziv="DomainObject.Predmet.ProtuStrankaListFormatedWithAdress_1">
      <item>KALI d.o.o., Branjugova 2, 10000 Zagreb zastupanog po punomoćniku ILE KOVAČEVIĆ</item>
    </derivirana_varijabla>
  </DomainObject.Predmet.ProtuStrankaListFormatedWithAdress>
  <DomainObject.Predmet.ProtuStrankaListFormatedWithAdressOIB>
    <izvorni_sadrzaj>
      <item>KALI d.o.o., OIB 75512383301, Branjugova 2, 10000 Zagreb zastupanog po punomoćniku ILE KOVAČEVIĆ</item>
    </izvorni_sadrzaj>
    <derivirana_varijabla naziv="DomainObject.Predmet.ProtuStrankaListFormatedWithAdressOIB_1">
      <item>KALI d.o.o., OIB 75512383301, Branjugova 2, 10000 Zagreb zastupanog po punomoćniku ILE KOVAČEVIĆ</item>
    </derivirana_varijabla>
  </DomainObject.Predmet.ProtuStrankaListFormatedWithAdressOIB>
  <DomainObject.Predmet.ProtuStrankaListNazivFormated>
    <izvorni_sadrzaj>
      <item>KALI d.o.o.</item>
    </izvorni_sadrzaj>
    <derivirana_varijabla naziv="DomainObject.Predmet.ProtuStrankaListNazivFormated_1">
      <item>KALI d.o.o.</item>
    </derivirana_varijabla>
  </DomainObject.Predmet.ProtuStrankaListNazivFormated>
  <DomainObject.Predmet.ProtuStrankaListNazivFormatedOIB>
    <izvorni_sadrzaj>
      <item>KALI d.o.o., OIB 75512383301</item>
    </izvorni_sadrzaj>
    <derivirana_varijabla naziv="DomainObject.Predmet.ProtuStrankaListNazivFormatedOIB_1">
      <item>KALI d.o.o., OIB 75512383301</item>
    </derivirana_varijabla>
  </DomainObject.Predmet.ProtuStrankaListNazivFormatedOIB>
  <DomainObject.Predmet.OstaliListFormated>
    <izvorni_sadrzaj>
      <item>ILE KOVAČEVIĆ punomoćnik sudionika u postupku KALI d.o.o.</item>
    </izvorni_sadrzaj>
    <derivirana_varijabla naziv="DomainObject.Predmet.OstaliListFormated_1">
      <item>ILE KOVAČEVIĆ punomoćnik sudionika u postupku KALI d.o.o.</item>
    </derivirana_varijabla>
  </DomainObject.Predmet.OstaliListFormated>
  <DomainObject.Predmet.OstaliListFormatedOIB>
    <izvorni_sadrzaj>
      <item>ILE KOVAČEVIĆ, OIB 50299803104 punomoćnik sudionika u postupku KALI d.o.o.</item>
    </izvorni_sadrzaj>
    <derivirana_varijabla naziv="DomainObject.Predmet.OstaliListFormatedOIB_1">
      <item>ILE KOVAČEVIĆ, OIB 50299803104 punomoćnik sudionika u postupku KALI d.o.o.</item>
    </derivirana_varijabla>
  </DomainObject.Predmet.OstaliListFormatedOIB>
  <DomainObject.Predmet.OstaliListFormatedWithAdress>
    <izvorni_sadrzaj>
      <item>ILE KOVAČEVIĆ, ILICA 382, 10000 Zagreb punomoćnik sudionika u postupku KALI d.o.o.</item>
    </izvorni_sadrzaj>
    <derivirana_varijabla naziv="DomainObject.Predmet.OstaliListFormatedWithAdress_1">
      <item>ILE KOVAČEVIĆ, ILICA 382, 10000 Zagreb punomoćnik sudionika u postupku KALI d.o.o.</item>
    </derivirana_varijabla>
  </DomainObject.Predmet.OstaliListFormatedWithAdress>
  <DomainObject.Predmet.OstaliListFormatedWithAdressOIB>
    <izvorni_sadrzaj>
      <item>ILE KOVAČEVIĆ, OIB 50299803104, ILICA 382, 10000 Zagreb punomoćnik sudionika u postupku KALI d.o.o.</item>
    </izvorni_sadrzaj>
    <derivirana_varijabla naziv="DomainObject.Predmet.OstaliListFormatedWithAdressOIB_1">
      <item>ILE KOVAČEVIĆ, OIB 50299803104, ILICA 382, 10000 Zagreb punomoćnik sudionika u postupku KALI d.o.o.</item>
    </derivirana_varijabla>
  </DomainObject.Predmet.OstaliListFormatedWithAdressOIB>
  <DomainObject.Predmet.OstaliListNazivFormated>
    <izvorni_sadrzaj>
      <item>ILE KOVAČEVIĆ</item>
    </izvorni_sadrzaj>
    <derivirana_varijabla naziv="DomainObject.Predmet.OstaliListNazivFormated_1">
      <item>ILE KOVAČEVIĆ</item>
    </derivirana_varijabla>
  </DomainObject.Predmet.OstaliListNazivFormated>
  <DomainObject.Predmet.OstaliListNazivFormatedOIB>
    <izvorni_sadrzaj>
      <item>ILE KOVAČEVIĆ, OIB 50299803104</item>
    </izvorni_sadrzaj>
    <derivirana_varijabla naziv="DomainObject.Predmet.OstaliListNazivFormatedOIB_1">
      <item>ILE KOVAČEVIĆ, OIB 50299803104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 d.o.o.</izvorni_sadrzaj>
    <derivirana_varijabla naziv="DomainObject.Predmet.ProtustrankaIDrugi_1">KALI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 d.o.o., OIB 75512383301, Branjugova 2, 10000 Zagreb</izvorni_sadrzaj>
    <derivirana_varijabla naziv="DomainObject.Predmet.ProtustrankaIDrugiAdressOIB_1">KALI d.o.o., OIB 75512383301, Branjugova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 d.o.o.</item>
      <item>ILE KOVAČEVIĆ</item>
    </izvorni_sadrzaj>
    <derivirana_varijabla naziv="DomainObject.Predmet.SudioniciListNaziv_1">
      <item>FINA Regionalni centar Zagreb</item>
      <item>KALI d.o.o.</item>
      <item>ILE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KALI d.o.o., OIB 75512383301, Branjugova 2,10000 Zagreb</item>
      <item>ILE KOVAČEVIĆ, OIB 50299803104, ILICA 382,10000 Zagreb</item>
    </izvorni_sadrzaj>
    <derivirana_varijabla naziv="DomainObject.Predmet.SudioniciListAdressOIB_1">
      <item>FINA Regionalni centar Zagreb, OIB 85821130368, Trg svibanjskih žrtava 1995. 1,10000 Zagreb</item>
      <item>KALI d.o.o., OIB 75512383301, Branjugova 2,10000 Zagreb</item>
      <item>ILE KOVAČEVIĆ, OIB 50299803104, ILICA 382,10000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75512383301</item>
      <item>, OIB 50299803104</item>
    </izvorni_sadrzaj>
    <derivirana_varijabla naziv="DomainObject.Predmet.SudioniciListNazivOIB_1">
      <item>, OIB 85821130368</item>
      <item>, OIB 75512383301</item>
      <item>, OIB 50299803104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2650</properties:Characters>
  <properties:Lines>75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2016-03-17T10:43:00Z</dcterms:created>
  <dc:creator>Korisnik</dc:creator>
  <cp:lastModifiedBy>Mirjana Gašparić</cp:lastModifiedBy>
  <cp:lastPrinted>2016-03-18T07:06:00Z</cp:lastPrinted>
  <dcterms:modified xmlns:xsi="http://www.w3.org/2001/XMLSchema-instance" xsi:type="dcterms:W3CDTF">2016-03-18T07:07:00Z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