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6722" w14:paraId="cbb6722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273580" w:rsidRPr="00FC3E5B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C3E5B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C3E5B">
        <w:rPr>
          <w:rFonts w:hAnsi="Times New Roman" w:ascii="Times New Roman"/>
          <w:szCs w:val="24"/>
          <w:lang w:val="hr-HR"/>
        </w:rPr>
        <w:t>Trgovački sud u Varaždinu,</w:t>
      </w:r>
      <w:r w:rsidR="003557BF" w:rsidRPr="00FC3E5B">
        <w:rPr>
          <w:rFonts w:hAnsi="Times New Roman" w:ascii="Times New Roman"/>
          <w:szCs w:val="24"/>
          <w:lang w:val="hr-HR"/>
        </w:rPr>
        <w:t xml:space="preserve"> </w:t>
      </w:r>
      <w:r w:rsidRPr="00FC3E5B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FC3E5B">
        <w:rPr>
          <w:rFonts w:hAnsi="Times New Roman" w:ascii="Times New Roman"/>
          <w:szCs w:val="24"/>
          <w:lang w:val="hr-HR"/>
        </w:rPr>
        <w:t xml:space="preserve"> </w:t>
      </w:r>
      <w:r w:rsidRPr="00FC3E5B">
        <w:rPr>
          <w:rFonts w:hAnsi="Times New Roman" w:ascii="Times New Roman"/>
          <w:szCs w:val="24"/>
          <w:lang w:val="hr-HR"/>
        </w:rPr>
        <w:t>nad stečajnim dužnikom</w:t>
      </w:r>
      <w:r w:rsidR="00FC3E5B" w:rsidRPr="00FC3E5B">
        <w:rPr>
          <w:rFonts w:hAnsi="Times New Roman" w:ascii="Times New Roman"/>
          <w:szCs w:val="24"/>
          <w:lang w:val="hr-HR"/>
        </w:rPr>
        <w:t xml:space="preserve"> UNIPOT d.o.o. u stečaju, Šenkovec, 1. maja 7, OIB: 99011644187, 6. veljače 2017</w:t>
      </w:r>
      <w:r w:rsidR="00C02082" w:rsidRPr="00FC3E5B">
        <w:rPr>
          <w:rFonts w:hAnsi="Times New Roman" w:ascii="Times New Roman"/>
          <w:szCs w:val="24"/>
          <w:lang w:val="hr-HR"/>
        </w:rPr>
        <w:t>.</w:t>
      </w:r>
    </w:p>
    <w:p w:rsidRDefault="00FC3E5B" w:rsidP="00FC3E5B" w:rsidR="00FC3E5B" w:rsidRPr="00FC3E5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FC3E5B">
        <w:rPr>
          <w:rFonts w:hAnsi="Times New Roman" w:ascii="Times New Roman"/>
          <w:b/>
          <w:szCs w:val="24"/>
          <w:lang w:val="hr-HR"/>
        </w:rPr>
        <w:t>r i j e š i</w:t>
      </w:r>
      <w:r w:rsidRPr="00023165">
        <w:rPr>
          <w:rFonts w:hAnsi="Times New Roman" w:ascii="Times New Roman"/>
          <w:b/>
          <w:szCs w:val="24"/>
          <w:lang w:val="hr-HR"/>
        </w:rPr>
        <w:t xml:space="preserve">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FC3E5B" w:rsidP="00476958" w:rsidR="00BA009A" w:rsidRPr="00C2446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27. veljače 2017</w:t>
      </w:r>
      <w:r w:rsidR="00B45818" w:rsidRPr="00C24465">
        <w:rPr>
          <w:rFonts w:hAnsi="Times New Roman" w:ascii="Times New Roman"/>
          <w:b/>
          <w:szCs w:val="24"/>
          <w:lang w:val="hr-HR"/>
        </w:rPr>
        <w:t>.</w:t>
      </w:r>
      <w:r w:rsidR="00FA6542" w:rsidRPr="00C244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12,15</w:t>
      </w:r>
      <w:r w:rsidR="00B57A6D" w:rsidRPr="00C2446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C24465">
        <w:rPr>
          <w:rFonts w:hAnsi="Times New Roman" w:ascii="Times New Roman"/>
          <w:b/>
          <w:szCs w:val="24"/>
          <w:lang w:val="hr-HR"/>
        </w:rPr>
        <w:t>sati</w:t>
      </w:r>
      <w:r w:rsidR="00BA009A" w:rsidRPr="00C244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476958" w:rsidP="00476958" w:rsidR="00476958" w:rsidRPr="00C2446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P="00FC3E5B" w:rsidR="00B45818" w:rsidRPr="00FC3E5B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770F0D" w:rsidP="00F248F9" w:rsidR="00770F0D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FC3E5B" w:rsidP="00FC3E5B" w:rsidR="00FC3E5B" w:rsidRPr="00D850A0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 xml:space="preserve">Stečajni upravitelj, </w:t>
      </w:r>
      <w:r>
        <w:rPr>
          <w:rFonts w:hAnsi="Times New Roman" w:ascii="Times New Roman"/>
          <w:sz w:val="24"/>
          <w:szCs w:val="24"/>
        </w:rPr>
        <w:t>Marija Domijan, Prelog, Sajmišna 8,</w:t>
      </w:r>
    </w:p>
    <w:p w:rsidRDefault="00FC3E5B" w:rsidP="00FC3E5B" w:rsidR="00FC3E5B" w:rsidRPr="00EE1755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 xml:space="preserve">HETA ASSET RESOLUTION d.o.o., Zagreb, </w:t>
      </w:r>
      <w:r>
        <w:rPr>
          <w:rFonts w:hAnsi="Times New Roman" w:ascii="Times New Roman"/>
          <w:sz w:val="24"/>
          <w:szCs w:val="24"/>
        </w:rPr>
        <w:t>Koranska 16,</w:t>
      </w:r>
    </w:p>
    <w:p w:rsidRDefault="00FC3E5B" w:rsidP="00FC3E5B" w:rsidR="00FC3E5B" w:rsidRPr="003B688E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H-Abduco d.o.o., Zagreb, Slavonska avenija 6A,</w:t>
      </w:r>
    </w:p>
    <w:p w:rsidRDefault="00FC3E5B" w:rsidP="00FC3E5B" w:rsidR="00FC3E5B" w:rsidRPr="00D850A0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Vladimir Potočnjak iz Šenkovca, Prvomajska 7,</w:t>
      </w:r>
    </w:p>
    <w:p w:rsidRDefault="00FC3E5B" w:rsidP="00FC3E5B" w:rsidR="00FC3E5B" w:rsidRPr="00D850A0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Vladimir Potočnjak iz Šenkovca, Prvomajska 7,</w:t>
      </w:r>
      <w:r>
        <w:rPr>
          <w:rFonts w:hAnsi="Times New Roman" w:ascii="Times New Roman"/>
          <w:sz w:val="24"/>
          <w:szCs w:val="24"/>
        </w:rPr>
        <w:t xml:space="preserve"> po punomoćnicima odvjetnicima iz Zajedničkog odvjetničkog ureda Damir Barišić i Vedran Barišić iz Koprivnice, Basaričekova 27,</w:t>
      </w:r>
    </w:p>
    <w:p w:rsidRDefault="00FC3E5B" w:rsidP="00FC3E5B" w:rsidR="00FC3E5B" w:rsidRPr="00D850A0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 Kars d.o.o., Čakovec, Luje Bezeredija 4, po punomoćnicima odvjetnicima iz Zajedničkog odvjetničkog ureda Dragoslav Zuber i Senka Zuber Šanjek iz Varaždina, B. Radić 7,</w:t>
      </w:r>
    </w:p>
    <w:p w:rsidRDefault="00FC3E5B" w:rsidP="00FC3E5B" w:rsidR="00FC3E5B" w:rsidRPr="00D850A0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Dragica Potočnjak iz Šenkovca, Prvomajska 7,</w:t>
      </w:r>
    </w:p>
    <w:p w:rsidRDefault="00FC3E5B" w:rsidP="00FC3E5B" w:rsidR="00FC3E5B" w:rsidRPr="00D850A0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Dejan Potočnjak iz Šenkovca, Prvomajska 7,</w:t>
      </w:r>
    </w:p>
    <w:p w:rsidRDefault="00FC3E5B" w:rsidP="00FC3E5B" w:rsidR="00FC3E5B" w:rsidRPr="00D850A0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Dino Potočnjak iz Šenkovca, Prvomajska 7,</w:t>
      </w:r>
    </w:p>
    <w:p w:rsidRDefault="00FC3E5B" w:rsidP="00FC3E5B" w:rsidR="00FC3E5B" w:rsidRPr="00D850A0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Autodijelovi-Potočnjak d.o.o. iz Šenkovca, 1. maja 7,</w:t>
      </w:r>
    </w:p>
    <w:p w:rsidRDefault="00FC3E5B" w:rsidP="00FC3E5B" w:rsidR="00FC3E5B" w:rsidRPr="00320C81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Županijsko državno odvjetništvo u Varaždinu, Građansko-upravni odjel, Varaždin, B. Radić 2.</w:t>
      </w:r>
    </w:p>
    <w:p w:rsidRDefault="00FC3E5B" w:rsidP="00F248F9" w:rsidR="00FC3E5B" w:rsidRPr="00C244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420DD8" w:rsidP="00420DD8" w:rsidR="00420DD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FC3E5B">
        <w:rPr>
          <w:rFonts w:hAnsi="Times New Roman" w:ascii="Times New Roman"/>
          <w:szCs w:val="24"/>
          <w:lang w:val="hr-HR"/>
        </w:rPr>
        <w:t xml:space="preserve"> </w:t>
      </w:r>
      <w:r w:rsidR="00FC3E5B" w:rsidRPr="00FC3E5B">
        <w:rPr>
          <w:rFonts w:hAnsi="Times New Roman" w:ascii="Times New Roman"/>
          <w:szCs w:val="24"/>
          <w:lang w:val="hr-HR"/>
        </w:rPr>
        <w:t>UNIPOT d.o.o. u stečaju, Šenkovec, 1. maja 7, OIB: 99011644187</w:t>
      </w:r>
      <w:r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FC3E5B">
        <w:rPr>
          <w:rFonts w:hAnsi="Times New Roman" w:ascii="Times New Roman"/>
          <w:szCs w:val="24"/>
          <w:lang w:val="hr-HR"/>
        </w:rPr>
        <w:t>6. veljače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E11AB8" w:rsidP="00FC3E5B" w:rsidR="00E11AB8" w:rsidRPr="00F248F9">
      <w:pPr>
        <w:rPr>
          <w:rFonts w:hAnsi="Times New Roman" w:ascii="Times New Roman"/>
          <w:szCs w:val="24"/>
          <w:lang w:val="hr-HR"/>
        </w:rPr>
      </w:pPr>
    </w:p>
    <w:p w:rsidRDefault="00FA4A02" w:rsidP="00596ECA" w:rsidR="00FA4A02" w:rsidRPr="00C2446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lang w:val="hr-HR"/>
        </w:rPr>
        <w:tab/>
      </w:r>
      <w:r w:rsidR="00B45818" w:rsidRPr="00C24465">
        <w:rPr>
          <w:rFonts w:hAnsi="Times New Roman" w:ascii="Times New Roman"/>
          <w:szCs w:val="24"/>
          <w:lang w:val="hr-HR"/>
        </w:rPr>
        <w:t>SUDAC</w:t>
      </w:r>
    </w:p>
    <w:p w:rsidRDefault="00DC0FD3" w:rsidP="00596ECA" w:rsidR="00DC0FD3" w:rsidRPr="00C2446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596ECA" w:rsidR="00FA4A02" w:rsidRPr="00C2446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Ksenija Flack-Makitan, v.r.</w:t>
      </w:r>
    </w:p>
    <w:p w:rsidRDefault="00DC0FD3" w:rsidP="00596ECA" w:rsidR="00DC0FD3" w:rsidRPr="00C2446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C2446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45818" w:rsidP="00B45818" w:rsidR="00B45818" w:rsidRPr="00C2446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A533A9" w:rsidP="00DC0FD3" w:rsidR="00A533A9">
      <w:pPr>
        <w:jc w:val="both"/>
        <w:rPr>
          <w:rFonts w:hAnsi="Times New Roman" w:ascii="Times New Roman"/>
          <w:szCs w:val="24"/>
          <w:lang w:val="hr-HR"/>
        </w:rPr>
      </w:pPr>
    </w:p>
    <w:p w:rsidRDefault="00FC3E5B" w:rsidP="00DC0FD3" w:rsidR="00FC3E5B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A533A9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770F0D" w:rsidP="000E13AF" w:rsidR="00770F0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770F0D" w:rsidP="000E13AF" w:rsidR="00770F0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FC3E5B" w:rsidP="00FC3E5B" w:rsidR="00FC3E5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FC3E5B" w:rsidP="00FC3E5B" w:rsidR="00FC3E5B" w:rsidRPr="00D850A0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 xml:space="preserve">Stečajni upravitelj, </w:t>
      </w:r>
      <w:r>
        <w:rPr>
          <w:rFonts w:hAnsi="Times New Roman" w:ascii="Times New Roman"/>
          <w:sz w:val="24"/>
          <w:szCs w:val="24"/>
        </w:rPr>
        <w:t>Marija Domijan, Prelog, Sajmišna 8,</w:t>
      </w:r>
    </w:p>
    <w:p w:rsidRDefault="00FC3E5B" w:rsidP="00FC3E5B" w:rsidR="00FC3E5B" w:rsidRPr="00EE1755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 xml:space="preserve">HETA ASSET RESOLUTION d.o.o., Zagreb, </w:t>
      </w:r>
      <w:r>
        <w:rPr>
          <w:rFonts w:hAnsi="Times New Roman" w:ascii="Times New Roman"/>
          <w:sz w:val="24"/>
          <w:szCs w:val="24"/>
        </w:rPr>
        <w:t>Koranska 16,</w:t>
      </w:r>
    </w:p>
    <w:p w:rsidRDefault="00FC3E5B" w:rsidP="00FC3E5B" w:rsidR="00FC3E5B" w:rsidRPr="003B688E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H-Abduco d.o.o., Zagreb, Slavonska avenija 6A,</w:t>
      </w:r>
    </w:p>
    <w:p w:rsidRDefault="00FC3E5B" w:rsidP="00FC3E5B" w:rsidR="00FC3E5B" w:rsidRPr="00D850A0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Vladimir Potočnjak iz Šenkovca, Prvomajska 7,</w:t>
      </w:r>
    </w:p>
    <w:p w:rsidRDefault="00FC3E5B" w:rsidP="00FC3E5B" w:rsidR="00FC3E5B" w:rsidRPr="00D850A0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Vladimir Potočnjak iz Šenkovca, Prvomajska 7,</w:t>
      </w:r>
      <w:r>
        <w:rPr>
          <w:rFonts w:hAnsi="Times New Roman" w:ascii="Times New Roman"/>
          <w:sz w:val="24"/>
          <w:szCs w:val="24"/>
        </w:rPr>
        <w:t xml:space="preserve"> po punomoćnicima odvjetnicima iz Zajedničkog odvjetničkog ureda Damir Barišić i Vedran Barišić iz Koprivnice, Basaričekova 27,</w:t>
      </w:r>
    </w:p>
    <w:p w:rsidRDefault="00FC3E5B" w:rsidP="00FC3E5B" w:rsidR="00FC3E5B" w:rsidRPr="00D850A0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 Kars d.o.o., Čakovec, Luje Bezeredija 4, po punomoćnicima odvjetnicima iz Zajedničkog odvjetničkog ureda Dragoslav Zuber i Senka Zuber Šanjek iz Varaždina, B. Radić 7,</w:t>
      </w:r>
    </w:p>
    <w:p w:rsidRDefault="00FC3E5B" w:rsidP="00FC3E5B" w:rsidR="00FC3E5B" w:rsidRPr="00D850A0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Dragica Potočnjak iz Šenkovca, Prvomajska 7,</w:t>
      </w:r>
    </w:p>
    <w:p w:rsidRDefault="00FC3E5B" w:rsidP="00FC3E5B" w:rsidR="00FC3E5B" w:rsidRPr="00D850A0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Dejan Potočnjak iz Šenkovca, Prvomajska 7,</w:t>
      </w:r>
    </w:p>
    <w:p w:rsidRDefault="00FC3E5B" w:rsidP="00FC3E5B" w:rsidR="00FC3E5B" w:rsidRPr="00D850A0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Dino Potočnjak iz Šenkovca, Prvomajska 7,</w:t>
      </w:r>
    </w:p>
    <w:p w:rsidRDefault="00FC3E5B" w:rsidP="00FC3E5B" w:rsidR="00FC3E5B" w:rsidRPr="00D850A0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850A0">
        <w:rPr>
          <w:rFonts w:hAnsi="Times New Roman" w:ascii="Times New Roman"/>
          <w:sz w:val="24"/>
          <w:szCs w:val="24"/>
        </w:rPr>
        <w:t>Autodijelovi-Potočnjak d.o.o. iz Šenkovca, 1. maja 7,</w:t>
      </w:r>
    </w:p>
    <w:p w:rsidRDefault="00FC3E5B" w:rsidP="00FC3E5B" w:rsidR="00FC3E5B" w:rsidRPr="00320C81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FC3E5B" w:rsidP="00FC3E5B" w:rsidR="00FC3E5B" w:rsidRPr="003B688E">
      <w:pPr>
        <w:pStyle w:val="Odlomakpopisa"/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770F0D" w:rsidP="000E13AF" w:rsidR="00770F0D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656FF7" w:rsidP="000E13AF" w:rsidR="00656FF7" w:rsidRPr="000E13AF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3A1B43" w:rsidR="00656FF7" w:rsidRPr="000E13AF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006" w:rsidR="00232006">
      <w:r>
        <w:separator/>
      </w:r>
    </w:p>
  </w:endnote>
  <w:endnote w:id="0" w:type="continuationSeparator">
    <w:p w:rsidRDefault="00232006" w:rsidR="00232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006" w:rsidR="00232006">
      <w:r>
        <w:separator/>
      </w:r>
    </w:p>
  </w:footnote>
  <w:footnote w:id="0" w:type="continuationSeparator">
    <w:p w:rsidRDefault="00232006" w:rsidR="002320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292FCC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FC3E5B">
      <w:rPr>
        <w:rFonts w:hAnsi="Times New Roman" w:ascii="Times New Roman"/>
        <w:szCs w:val="24"/>
      </w:rPr>
      <w:t>77/11-169</w:t>
    </w:r>
  </w:p>
  <w:p w:rsidRDefault="00C24465" w:rsidR="00C24465">
    <w:pPr>
      <w:pStyle w:val="Zaglavlje"/>
      <w:rPr>
        <w:rFonts w:hAnsi="Times New Roman" w:ascii="Times New Roman"/>
        <w:szCs w:val="24"/>
      </w:rPr>
    </w:pPr>
  </w:p>
  <w:p w:rsidRDefault="00C24465" w:rsidR="00C244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="00E11AB8">
      <w:rPr>
        <w:rFonts w:hAnsi="Times New Roman" w:ascii="Times New Roman"/>
        <w:szCs w:val="24"/>
      </w:rPr>
      <w:t xml:space="preserve">Poslovni broj: 5 </w:t>
    </w:r>
    <w:r w:rsidR="003671DA">
      <w:rPr>
        <w:rFonts w:hAnsi="Times New Roman" w:ascii="Times New Roman"/>
        <w:szCs w:val="24"/>
      </w:rPr>
      <w:t>St-</w:t>
    </w:r>
    <w:r w:rsidR="00FC3E5B">
      <w:rPr>
        <w:rFonts w:hAnsi="Times New Roman" w:ascii="Times New Roman"/>
        <w:szCs w:val="24"/>
      </w:rPr>
      <w:t>77/11-169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30E6D"/>
    <w:multiLevelType w:val="hybridMultilevel"/>
    <w:tmpl w:val="2D2E886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4C2284"/>
    <w:multiLevelType w:val="hybridMultilevel"/>
    <w:tmpl w:val="30A0D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DE57EC"/>
    <w:multiLevelType w:val="hybridMultilevel"/>
    <w:tmpl w:val="BF48B6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41616FB"/>
    <w:multiLevelType w:val="hybridMultilevel"/>
    <w:tmpl w:val="95568692"/>
    <w:lvl w:tplc="2FF67C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3425FA"/>
    <w:multiLevelType w:val="hybridMultilevel"/>
    <w:tmpl w:val="95568692"/>
    <w:lvl w:tplc="2FF67C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9"/>
  </w:num>
  <w:num w:numId="13">
    <w:abstractNumId w:val="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7615"/>
    <w:rsid w:val="000E13AF"/>
    <w:rsid w:val="00172FB9"/>
    <w:rsid w:val="001D413D"/>
    <w:rsid w:val="001E223F"/>
    <w:rsid w:val="00232006"/>
    <w:rsid w:val="0026056E"/>
    <w:rsid w:val="00273580"/>
    <w:rsid w:val="002861B2"/>
    <w:rsid w:val="00292FCC"/>
    <w:rsid w:val="002B2CE4"/>
    <w:rsid w:val="002B7E6E"/>
    <w:rsid w:val="003557BF"/>
    <w:rsid w:val="00362F71"/>
    <w:rsid w:val="003671DA"/>
    <w:rsid w:val="00370769"/>
    <w:rsid w:val="003964F9"/>
    <w:rsid w:val="003A1B43"/>
    <w:rsid w:val="003C4B4A"/>
    <w:rsid w:val="00420DD8"/>
    <w:rsid w:val="00453444"/>
    <w:rsid w:val="0045786F"/>
    <w:rsid w:val="00476958"/>
    <w:rsid w:val="004E78BE"/>
    <w:rsid w:val="004F3926"/>
    <w:rsid w:val="00596ECA"/>
    <w:rsid w:val="005D7B72"/>
    <w:rsid w:val="00656FF7"/>
    <w:rsid w:val="006878BE"/>
    <w:rsid w:val="006962CA"/>
    <w:rsid w:val="006F7290"/>
    <w:rsid w:val="00711F28"/>
    <w:rsid w:val="0075607A"/>
    <w:rsid w:val="00770F0D"/>
    <w:rsid w:val="007E300D"/>
    <w:rsid w:val="008202AE"/>
    <w:rsid w:val="0084053E"/>
    <w:rsid w:val="008936BB"/>
    <w:rsid w:val="008B1E68"/>
    <w:rsid w:val="008B3ABE"/>
    <w:rsid w:val="008E1BB0"/>
    <w:rsid w:val="00943C34"/>
    <w:rsid w:val="009713FF"/>
    <w:rsid w:val="00986F82"/>
    <w:rsid w:val="00991DFE"/>
    <w:rsid w:val="00A3468B"/>
    <w:rsid w:val="00A533A9"/>
    <w:rsid w:val="00AC5278"/>
    <w:rsid w:val="00AD0824"/>
    <w:rsid w:val="00AF3ACD"/>
    <w:rsid w:val="00AF4652"/>
    <w:rsid w:val="00B213EA"/>
    <w:rsid w:val="00B26871"/>
    <w:rsid w:val="00B45818"/>
    <w:rsid w:val="00B57A6D"/>
    <w:rsid w:val="00BA009A"/>
    <w:rsid w:val="00BA6133"/>
    <w:rsid w:val="00BD0D12"/>
    <w:rsid w:val="00BD68E7"/>
    <w:rsid w:val="00BF0ED5"/>
    <w:rsid w:val="00C02082"/>
    <w:rsid w:val="00C24465"/>
    <w:rsid w:val="00C30EA7"/>
    <w:rsid w:val="00C508B2"/>
    <w:rsid w:val="00CC2054"/>
    <w:rsid w:val="00D15AFF"/>
    <w:rsid w:val="00D465DD"/>
    <w:rsid w:val="00D87E50"/>
    <w:rsid w:val="00DC0FD3"/>
    <w:rsid w:val="00E11AB8"/>
    <w:rsid w:val="00E15AEF"/>
    <w:rsid w:val="00E20FFC"/>
    <w:rsid w:val="00E63F82"/>
    <w:rsid w:val="00EA5596"/>
    <w:rsid w:val="00F248F9"/>
    <w:rsid w:val="00F4719E"/>
    <w:rsid w:val="00FA4A02"/>
    <w:rsid w:val="00FA6542"/>
    <w:rsid w:val="00FC3251"/>
    <w:rsid w:val="00FC3E5B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2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FCC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2FCC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2FCC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2FCC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2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FCC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2FCC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2FCC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2FCC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St-77/2011-169</izvorni_sadrzaj>
    <derivirana_varijabla naziv="DomainObject.Oznaka_1">St-77/2011-169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2011.</izvorni_sadrzaj>
    <derivirana_varijabla naziv="DomainObject.Predmet.DatumOsnivanja_1">16.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UNIPOT društvo s ograničenom odgovornošću za trgovinu i održavanje motornih vozila</izvorni_sadrzaj>
    <derivirana_varijabla naziv="DomainObject.Predmet.ProtustrankaFormated_1">  UNIPOT društvo s ograničenom odgovornošću za trgovinu i održavanje motornih vozila</derivirana_varijabla>
  </DomainObject.Predmet.ProtustrankaFormated>
  <DomainObject.Predmet.ProtustrankaFormatedOIB>
    <izvorni_sadrzaj>  UNIPOT društvo s ograničenom odgovornošću za trgovinu i održavanje motornih vozila, OIB 99011644187</izvorni_sadrzaj>
    <derivirana_varijabla naziv="DomainObject.Predmet.ProtustrankaFormatedOIB_1">  UNIPOT društvo s ograničenom odgovornošću za trgovinu i održavanje motornih vozila, OIB 99011644187</derivirana_varijabla>
  </DomainObject.Predmet.ProtustrankaFormatedOIB>
  <DomainObject.Predmet.ProtustrankaFormatedWithAdress>
    <izvorni_sadrzaj> UNIPOT društvo s ograničenom odgovornošću za trgovinu i održavanje motornih vozila, 1. maja 7, Šenkovec</izvorni_sadrzaj>
    <derivirana_varijabla naziv="DomainObject.Predmet.ProtustrankaFormatedWithAdress_1"> UNIPOT društvo s ograničenom odgovornošću za trgovinu i održavanje motornih vozila, 1. maja 7, Šenkovec</derivirana_varijabla>
  </DomainObject.Predmet.ProtustrankaFormatedWithAdress>
  <DomainObject.Predmet.ProtustrankaFormatedWithAdressOIB>
    <izvorni_sadrzaj> UNIPOT društvo s ograničenom odgovornošću za trgovinu i održavanje motornih vozila, OIB 99011644187, 1. maja 7, Šenkovec</izvorni_sadrzaj>
    <derivirana_varijabla naziv="DomainObject.Predmet.ProtustrankaFormatedWithAdressOIB_1"> UNIPOT društvo s ograničenom odgovornošću za trgovinu i održavanje motornih vozila, OIB 99011644187, 1. maja 7, Šenkovec</derivirana_varijabla>
  </DomainObject.Predmet.ProtustrankaFormatedWithAdressOIB>
  <DomainObject.Predmet.ProtustrankaWithAdress>
    <izvorni_sadrzaj>UNIPOT društvo s ograničenom odgovornošću za trgovinu i održavanje motornih vozila 1. maja 7, Šenkovec</izvorni_sadrzaj>
    <derivirana_varijabla naziv="DomainObject.Predmet.ProtustrankaWithAdress_1">UNIPOT društvo s ograničenom odgovornošću za trgovinu i održavanje motornih vozila 1. maja 7, Šenkovec</derivirana_varijabla>
  </DomainObject.Predmet.ProtustrankaWithAdress>
  <DomainObject.Predmet.ProtustrankaWithAdressOIB>
    <izvorni_sadrzaj>UNIPOT društvo s ograničenom odgovornošću za trgovinu i održavanje motornih vozila, OIB 99011644187, 1. maja 7, Šenkovec</izvorni_sadrzaj>
    <derivirana_varijabla naziv="DomainObject.Predmet.ProtustrankaWithAdressOIB_1">UNIPOT društvo s ograničenom odgovornošću za trgovinu i održavanje motornih vozila, OIB 99011644187, 1. maja 7, Šenkovec</derivirana_varijabla>
  </DomainObject.Predmet.ProtustrankaWithAdressOIB>
  <DomainObject.Predmet.ProtustrankaNazivFormated>
    <izvorni_sadrzaj>UNIPOT društvo s ograničenom odgovornošću za trgovinu i održavanje motornih vozila</izvorni_sadrzaj>
    <derivirana_varijabla naziv="DomainObject.Predmet.ProtustrankaNazivFormated_1">UNIPOT društvo s ograničenom odgovornošću za trgovinu i održavanje motornih vozila</derivirana_varijabla>
  </DomainObject.Predmet.ProtustrankaNazivFormated>
  <DomainObject.Predmet.ProtustrankaNazivFormatedOIB>
    <izvorni_sadrzaj>UNIPOT društvo s ograničenom odgovornošću za trgovinu i održavanje motornih vozila, OIB 99011644187</izvorni_sadrzaj>
    <derivirana_varijabla naziv="DomainObject.Predmet.ProtustrankaNazivFormatedOIB_1">UNIPOT društvo s ograničenom odgovornošću za trgovinu i održavanje motornih vozila, OIB 99011644187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 građansko upravni odjel Stalna služba u Čakovcu; HYPO-LEASING KROATIEN, društvo za financiranje, d.o.o.</izvorni_sadrzaj>
    <derivirana_varijabla naziv="DomainObject.Predmet.StrankaFormated_1">  POREZNA UPRAVA PODRUČNI URED ČAKOVEC zastupanog po punomoćniku ŽUPANIJSKO DRŽAVNO ODVJETNIŠTVO U VARAŽDINU građansko upravni odjel Stalna služba u Čakovcu; HYPO-LEASING KROATIEN, društvo za financiranje, d.o.o.</derivirana_varijabla>
  </DomainObject.Predmet.StrankaFormated>
  <DomainObject.Predmet.StrankaFormatedOIB>
    <izvorni_sadrzaj>  POREZNA UPRAVA PODRUČNI URED ČAKOVEC, OIB 18683136487 zastupanog po punomoćniku ŽUPANIJSKO DRŽAVNO ODVJETNIŠTVO U VARAŽDINU građansko upravni odjel Stalna služba u Čakovcu; HYPO-LEASING KROATIEN, društvo za financiranje, d.o.o., OIB 87064273078</izvorni_sadrzaj>
    <derivirana_varijabla naziv="DomainObject.Predmet.StrankaFormatedOIB_1">  POREZNA UPRAVA PODRUČNI URED ČAKOVEC, OIB 18683136487 zastupanog po punomoćniku ŽUPANIJSKO DRŽAVNO ODVJETNIŠTVO U VARAŽDINU građansko upravni odjel Stalna služba u Čakovcu; HYPO-LEASING KROATIEN, društvo za financiranje, d.o.o., OIB 87064273078</derivirana_varijabla>
  </DomainObject.Predmet.StrankaFormatedOIB>
  <DomainObject.Predmet.StrankaFormatedWithAdress>
    <izvorni_sadrzaj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izvorni_sadrzaj>
    <derivirana_varijabla naziv="DomainObject.Predmet.StrankaFormatedWithAdress_1"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derivirana_varijabla>
  </DomainObject.Predmet.StrankaFormatedWithAdress>
  <DomainObject.Predmet.StrankaFormatedWithAdressOIB>
    <izvorni_sadrzaj> POREZNA UPRAVA PODRUČNI URED ČAKOVEC, OIB 18683136487, O. Keršovanija 11, 40 000 Čakovec zastupanog po punomoćniku ŽUPANIJSKO DRŽAVNO ODVJETNIŠTVO U VARAŽDINU građansko upravni odjel Stalna služba u Čakovcu; HYPO-LEASING KROATIEN, društvo za financiranje, d.o.o., OIB 87064273078, Koranska 16, 10000 Zagreb</izvorni_sadrzaj>
    <derivirana_varijabla naziv="DomainObject.Predmet.StrankaFormatedWithAdressOIB_1"> POREZNA UPRAVA PODRUČNI URED ČAKOVEC, OIB 18683136487, O. Keršovanija 11, 40 000 Čakovec zastupanog po punomoćniku ŽUPANIJSKO DRŽAVNO ODVJETNIŠTVO U VARAŽDINU građansko upravni odjel Stalna služba u Čakovcu; HYPO-LEASING KROATIEN, društvo za financiranje, d.o.o., OIB 87064273078, Koranska 16, 10000 Zagreb</derivirana_varijabla>
  </DomainObject.Predmet.StrankaFormatedWithAdressOIB>
  <DomainObject.Predmet.StrankaWithAdress>
    <izvorni_sadrzaj>POREZNA UPRAVA PODRUČNI URED ČAKOVEC O. Keršovanija 11,40 000 Čakovec,HYPO-LEASING KROATIEN, društvo za financiranje, d.o.o. Koranska 16,10000 Zagreb</izvorni_sadrzaj>
    <derivirana_varijabla naziv="DomainObject.Predmet.StrankaWithAdress_1">POREZNA UPRAVA PODRUČNI URED ČAKOVEC O. Keršovanija 11,40 000 Čakovec,HYPO-LEASING KROATIEN, društvo za financiranje, d.o.o. Koranska 16,10000 Zagreb</derivirana_varijabla>
  </DomainObject.Predmet.StrankaWithAdress>
  <DomainObject.Predmet.StrankaWithAdressOIB>
    <izvorni_sadrzaj>POREZNA UPRAVA PODRUČNI URED ČAKOVEC, OIB 18683136487, O. Keršovanija 11,40 000 Čakovec,HYPO-LEASING KROATIEN, društvo za financiranje, d.o.o., OIB 87064273078, Koranska 16,10000 Zagreb</izvorni_sadrzaj>
    <derivirana_varijabla naziv="DomainObject.Predmet.StrankaWithAdressOIB_1">POREZNA UPRAVA PODRUČNI URED ČAKOVEC, OIB 18683136487, O. Keršovanija 11,40 000 Čakovec,HYPO-LEASING KROATIEN, društvo za financiranje, d.o.o., OIB 87064273078, Koranska 16,10000 Zagreb</derivirana_varijabla>
  </DomainObject.Predmet.StrankaWithAdressOIB>
  <DomainObject.Predmet.StrankaNazivFormated>
    <izvorni_sadrzaj>POREZNA UPRAVA PODRUČNI URED ČAKOVEC,HYPO-LEASING KROATIEN, društvo za financiranje, d.o.o.</izvorni_sadrzaj>
    <derivirana_varijabla naziv="DomainObject.Predmet.StrankaNazivFormated_1">POREZNA UPRAVA PODRUČNI URED ČAKOVEC,HYPO-LEASING KROATIEN, društvo za financiranje, d.o.o.</derivirana_varijabla>
  </DomainObject.Predmet.StrankaNazivFormated>
  <DomainObject.Predmet.StrankaNazivFormatedOIB>
    <izvorni_sadrzaj>POREZNA UPRAVA PODRUČNI URED ČAKOVEC, OIB 18683136487,HYPO-LEASING KROATIEN, društvo za financiranje, d.o.o., OIB 87064273078</izvorni_sadrzaj>
    <derivirana_varijabla naziv="DomainObject.Predmet.StrankaNazivFormatedOIB_1">POREZNA UPRAVA PODRUČNI URED ČAKOVEC, OIB 18683136487,HYPO-LEASING KROATIEN, društvo za financiranje, d.o.o., OIB 87064273078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 građansko upravni odjel Stalna služba u Čakovcu</item>
      <item>HYPO-LEASING KROATIEN, društvo za financiranje, d.o.o.</item>
    </izvorni_sadrzaj>
    <derivirana_varijabla naziv="DomainObject.Predmet.StrankaListFormated_1">
      <item>POREZNA UPRAVA PODRUČNI URED ČAKOVEC zastupanog po punomoćniku ŽUPANIJSKO DRŽAVNO ODVJETNIŠTVO U VARAŽDINU građansko upravni odjel Stalna služba u Čakovcu</item>
      <item>HYPO-LEASING KROATIEN, društvo za financiranje, d.o.o.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 građansko upravni odjel Stalna služba u Čakovcu</item>
      <item>HYPO-LEASING KROATIEN, društvo za financiranje, d.o.o., OIB 87064273078</item>
    </izvorni_sadrzaj>
    <derivirana_varijabla naziv="DomainObject.Predmet.StrankaListFormatedOIB_1">
      <item>POREZNA UPRAVA PODRUČNI URED ČAKOVEC, OIB 18683136487 zastupanog po punomoćniku ŽUPANIJSKO DRŽAVNO ODVJETNIŠTVO U VARAŽDINU građansko upravni odjel Stalna služba u Čakovcu</item>
      <item>HYPO-LEASING KROATIEN, društvo za financiranje, d.o.o., OIB 87064273078</item>
    </derivirana_varijabla>
  </DomainObject.Predmet.StrankaListFormatedOIB>
  <DomainObject.Predmet.StrankaListFormatedWithAdress>
    <izvorni_sadrzaj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izvorni_sadrzaj>
    <derivirana_varijabla naziv="DomainObject.Predmet.StrankaListFormatedWithAdress_1"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derivirana_varijabla>
  </DomainObject.Predmet.StrankaListFormatedWithAdress>
  <DomainObject.Predmet.StrankaListFormatedWithAdressOIB>
    <izvorni_sadrzaj>
      <item>POREZNA UPRAVA PODRUČNI URED ČAKOVEC, OIB 18683136487,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izvorni_sadrzaj>
    <derivirana_varijabla naziv="DomainObject.Predmet.StrankaListFormatedWithAdressOIB_1">
      <item>POREZNA UPRAVA PODRUČNI URED ČAKOVEC, OIB 18683136487,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derivirana_varijabla>
  </DomainObject.Predmet.StrankaListFormatedWithAdressOIB>
  <DomainObject.Predmet.StrankaListNazivFormated>
    <izvorni_sadrzaj>
      <item>POREZNA UPRAVA PODRUČNI URED ČAKOVEC</item>
      <item>HYPO-LEASING KROATIEN, društvo za financiranje, d.o.o.</item>
    </izvorni_sadrzaj>
    <derivirana_varijabla naziv="DomainObject.Predmet.StrankaListNazivFormated_1">
      <item>POREZNA UPRAVA PODRUČNI URED ČAKOVEC</item>
      <item>HYPO-LEASING KROATIEN, društvo za financiranje, d.o.o.</item>
    </derivirana_varijabla>
  </DomainObject.Predmet.StrankaListNazivFormated>
  <DomainObject.Predmet.StrankaListNazivFormatedOIB>
    <izvorni_sadrzaj>
      <item>POREZNA UPRAVA PODRUČNI URED ČAKOVEC, OIB 18683136487</item>
      <item>HYPO-LEASING KROATIEN, društvo za financiranje, d.o.o., OIB 87064273078</item>
    </izvorni_sadrzaj>
    <derivirana_varijabla naziv="DomainObject.Predmet.StrankaListNazivFormatedOIB_1">
      <item>POREZNA UPRAVA PODRUČNI URED ČAKOVEC, OIB 18683136487</item>
      <item>HYPO-LEASING KROATIEN, društvo za financiranje, d.o.o., OIB 87064273078</item>
    </derivirana_varijabla>
  </DomainObject.Predmet.StrankaListNazivFormatedOIB>
  <DomainObject.Predmet.ProtuStrankaListFormated>
    <izvorni_sadrzaj>
      <item>UNIPOT društvo s ograničenom odgovornošću za trgovinu i održavanje motornih vozila</item>
    </izvorni_sadrzaj>
    <derivirana_varijabla naziv="DomainObject.Predmet.ProtuStrankaListFormated_1">
      <item>UNIPOT društvo s ograničenom odgovornošću za trgovinu i održavanje motornih vozila</item>
    </derivirana_varijabla>
  </DomainObject.Predmet.ProtuStrankaListFormated>
  <DomainObject.Predmet.ProtuStrankaListFormatedOIB>
    <izvorni_sadrzaj>
      <item>UNIPOT društvo s ograničenom odgovornošću za trgovinu i održavanje motornih vozila, OIB 99011644187</item>
    </izvorni_sadrzaj>
    <derivirana_varijabla naziv="DomainObject.Predmet.ProtuStrankaListFormatedOIB_1">
      <item>UNIPOT društvo s ograničenom odgovornošću za trgovinu i održavanje motornih vozila, OIB 99011644187</item>
    </derivirana_varijabla>
  </DomainObject.Predmet.ProtuStrankaListFormatedOIB>
  <DomainObject.Predmet.ProtuStrankaListFormatedWithAdress>
    <izvorni_sadrzaj>
      <item>UNIPOT društvo s ograničenom odgovornošću za trgovinu i održavanje motornih vozila, 1. maja 7, Šenkovec</item>
    </izvorni_sadrzaj>
    <derivirana_varijabla naziv="DomainObject.Predmet.ProtuStrankaListFormatedWithAdress_1">
      <item>UNIPOT društvo s ograničenom odgovornošću za trgovinu i održavanje motornih vozila, 1. maja 7, Šenkovec</item>
    </derivirana_varijabla>
  </DomainObject.Predmet.ProtuStrankaListFormatedWithAdress>
  <DomainObject.Predmet.ProtuStrankaListFormatedWithAdressOIB>
    <izvorni_sadrzaj>
      <item>UNIPOT društvo s ograničenom odgovornošću za trgovinu i održavanje motornih vozila, OIB 99011644187, 1. maja 7, Šenkovec</item>
    </izvorni_sadrzaj>
    <derivirana_varijabla naziv="DomainObject.Predmet.ProtuStrankaListFormatedWithAdressOIB_1">
      <item>UNIPOT društvo s ograničenom odgovornošću za trgovinu i održavanje motornih vozila, OIB 99011644187, 1. maja 7, Šenkovec</item>
    </derivirana_varijabla>
  </DomainObject.Predmet.ProtuStrankaListFormatedWithAdressOIB>
  <DomainObject.Predmet.ProtuStrankaListNazivFormated>
    <izvorni_sadrzaj>
      <item>UNIPOT društvo s ograničenom odgovornošću za trgovinu i održavanje motornih vozila</item>
    </izvorni_sadrzaj>
    <derivirana_varijabla naziv="DomainObject.Predmet.ProtuStrankaListNazivFormated_1">
      <item>UNIPOT društvo s ograničenom odgovornošću za trgovinu i održavanje motornih vozila</item>
    </derivirana_varijabla>
  </DomainObject.Predmet.ProtuStrankaListNazivFormated>
  <DomainObject.Predmet.ProtuStrankaListNazivFormatedOIB>
    <izvorni_sadrzaj>
      <item>UNIPOT društvo s ograničenom odgovornošću za trgovinu i održavanje motornih vozila, OIB 99011644187</item>
    </izvorni_sadrzaj>
    <derivirana_varijabla naziv="DomainObject.Predmet.ProtuStrankaListNazivFormatedOIB_1">
      <item>UNIPOT društvo s ograničenom odgovornošću za trgovinu i održavanje motornih vozila, OIB 99011644187</item>
    </derivirana_varijabla>
  </DomainObject.Predmet.ProtuStrankaListNazivFormatedOIB>
  <DomainObject.Predmet.OstaliListFormated>
    <izvorni_sadrzaj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</izvorni_sadrzaj>
    <derivirana_varijabla naziv="DomainObject.Predmet.OstaliListFormated_1"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</derivirana_varijabla>
  </DomainObject.Predmet.OstaliListFormated>
  <DomainObject.Predmet.OstaliListFormatedOIB>
    <izvorni_sadrzaj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</izvorni_sadrzaj>
    <derivirana_varijabla naziv="DomainObject.Predmet.OstaliListFormatedOIB_1"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</derivirana_varijabla>
  </DomainObject.Predmet.OstaliListFormatedOIB>
  <DomainObject.Predmet.OstaliListFormatedWithAdress>
    <izvorni_sadrzaj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</izvorni_sadrzaj>
    <derivirana_varijabla naziv="DomainObject.Predmet.OstaliListFormatedWithAdress_1"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</derivirana_varijabla>
  </DomainObject.Predmet.OstaliListFormatedWithAdress>
  <DomainObject.Predmet.OstaliListFormatedWithAdressOIB>
    <izvorni_sadrzaj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</izvorni_sadrzaj>
    <derivirana_varijabla naziv="DomainObject.Predmet.OstaliListFormatedWithAdressOIB_1"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</derivirana_varijabla>
  </DomainObject.Predmet.OstaliListFormatedWithAdressOIB>
  <DomainObject.Predmet.OstaliListNazivFormated>
    <izvorni_sadrzaj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</izvorni_sadrzaj>
    <derivirana_varijabla naziv="DomainObject.Predmet.OstaliListNazivFormated_1"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</derivirana_varijabla>
  </DomainObject.Predmet.OstaliListNazivFormated>
  <DomainObject.Predmet.OstaliListNazivFormatedOIB>
    <izvorni_sadrzaj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</izvorni_sadrzaj>
    <derivirana_varijabla naziv="DomainObject.Predmet.OstaliListNazivFormatedOIB_1"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St-77/2011-169</izvorni_sadrzaj>
    <derivirana_varijabla naziv="DomainObject.PoslovniBrojDokumenta_1">St-77/2011-169</derivirana_varijabla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UNIPOT društvo s ograničenom odgovornošću za trgovinu i održavanje motornih vozila</izvorni_sadrzaj>
    <derivirana_varijabla naziv="DomainObject.Predmet.ProtustrankaIDrugi_1">UNIPOT društvo s ograničenom odgovornošću za trgovinu i održavanje motornih vozila</derivirana_varijabla>
  </DomainObject.Predmet.ProtustrankaIDrugi>
  <DomainObject.Predmet.StrankaIDrugiAdressOIB>
    <izvorni_sadrzaj>HYPO-LEASING KROATIEN, društvo za financiranje, d.o.o., OIB 87064273078, Koranska 16, 10000 Zagreb i dr.</izvorni_sadrzaj>
    <derivirana_varijabla naziv="DomainObject.Predmet.StrankaIDrugiAdressOIB_1">HYPO-LEASING KROATIEN, društvo za financiranje, d.o.o., OIB 87064273078, Koranska 16, 10000 Zagreb i dr.</derivirana_varijabla>
  </DomainObject.Predmet.StrankaIDrugiAdressOIB>
  <DomainObject.Predmet.ProtustrankaIDrugiAdressOIB>
    <izvorni_sadrzaj>UNIPOT društvo s ograničenom odgovornošću za trgovinu i održavanje motornih vozila, OIB 99011644187, 1. maja 7, Šenkovec</izvorni_sadrzaj>
    <derivirana_varijabla naziv="DomainObject.Predmet.ProtustrankaIDrugiAdressOIB_1">UNIPOT društvo s ograničenom odgovornošću za trgovinu i održavanje motornih vozila, OIB 99011644187, 1. maja 7,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</izvorni_sadrzaj>
    <derivirana_varijabla naziv="DomainObject.Predmet.SudioniciListNaziv_1"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</derivirana_varijabla>
  </DomainObject.Predmet.SudioniciListNaziv>
  <DomainObject.Predmet.SudioniciListAdressOIB>
    <izvorni_sadrzaj>
      <item>POREZNA UPRAVA PODRUČNI URED ČAKOVEC, OIB 18683136487,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</izvorni_sadrzaj>
    <derivirana_varijabla naziv="DomainObject.Predmet.SudioniciListAdressOIB_1">
      <item>POREZNA UPRAVA PODRUČNI URED ČAKOVEC, OIB 18683136487,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</izvorni_sadrzaj>
    <derivirana_varijabla naziv="DomainObject.Predmet.SudioniciListNazivOIB_1">
      <item>, OIB 18683136487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02917-9D98-4FDC-9F0A-78D315C7B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442</properties:Words>
  <properties:Characters>2402</properties:Characters>
  <properties:Lines>78</properties:Lines>
  <properties:Paragraphs>41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2017-02-06T10:53:00Z</cp:lastPrinted>
  <dcterms:modified xmlns:xsi="http://www.w3.org/2001/XMLSchema-instance" xsi:type="dcterms:W3CDTF">2017-02-06T10:53:00Z</dcterms:modified>
  <cp:revision>30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St-77/2011-169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