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447c1e" w14:paraId="e447c1e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BE07CF">
        <w:rPr>
          <w:rFonts w:cs="Times New Roman" w:hAnsi="Times New Roman" w:ascii="Times New Roman"/>
          <w:sz w:val="24"/>
          <w:szCs w:val="24"/>
        </w:rPr>
        <w:t>1052/12</w:t>
      </w:r>
      <w:r w:rsidR="00AB135C">
        <w:rPr>
          <w:rFonts w:hAnsi="Times New Roman" w:ascii="Times New Roman"/>
          <w:sz w:val="24"/>
          <w:szCs w:val="24"/>
        </w:rPr>
        <w:t>-89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Trgovački sud u Zagrebu, po sudcu Mihaelu Kovačiću, u stečajnom postupku nad dužnikom</w:t>
      </w:r>
      <w:r w:rsidR="00BE07CF" w:rsidRPr="00BE07CF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BE07CF" w:rsidRPr="00BE07CF">
        <w:rPr>
          <w:rFonts w:cs="Times New Roman" w:hAnsi="Times New Roman" w:ascii="Times New Roman"/>
          <w:sz w:val="24"/>
          <w:szCs w:val="24"/>
        </w:rPr>
        <w:t>CHROMOS ORGANSKE BOJE d.d. – u stečaju</w:t>
      </w:r>
      <w:r w:rsidR="00BE07CF" w:rsidRPr="00BE07CF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BE07CF" w:rsidRPr="00BE07CF">
        <w:rPr>
          <w:rFonts w:cs="Times New Roman" w:hAnsi="Times New Roman" w:ascii="Times New Roman"/>
          <w:sz w:val="24"/>
          <w:szCs w:val="24"/>
        </w:rPr>
        <w:t>Zagreb, Žitnjak bb, OIB: 27166383413</w:t>
      </w:r>
      <w:r w:rsidR="00BE07CF">
        <w:rPr>
          <w:rFonts w:cs="Times New Roman" w:hAnsi="Times New Roman" w:ascii="Times New Roman"/>
          <w:sz w:val="24"/>
          <w:szCs w:val="24"/>
        </w:rPr>
        <w:t>, 1</w:t>
      </w:r>
      <w:r w:rsidR="000D5896">
        <w:rPr>
          <w:rFonts w:cs="Times New Roman" w:hAnsi="Times New Roman" w:ascii="Times New Roman"/>
          <w:sz w:val="24"/>
          <w:szCs w:val="24"/>
        </w:rPr>
        <w:t>6</w:t>
      </w:r>
      <w:r w:rsidR="00BE07CF">
        <w:rPr>
          <w:rFonts w:cs="Times New Roman" w:hAnsi="Times New Roman" w:ascii="Times New Roman"/>
          <w:sz w:val="24"/>
          <w:szCs w:val="24"/>
        </w:rPr>
        <w:t>. prosinca 2016.</w:t>
      </w: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D5896" w:rsidP="000D5896" w:rsidR="000D5896">
      <w:pPr>
        <w:ind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Pr="000D5896">
        <w:rPr>
          <w:rFonts w:cs="Times New Roman" w:hAnsi="Times New Roman" w:ascii="Times New Roman"/>
          <w:sz w:val="24"/>
          <w:szCs w:val="24"/>
        </w:rPr>
        <w:t>Jure Marušić, dipl. pol., iz Zagreba, B</w:t>
      </w:r>
      <w:r>
        <w:rPr>
          <w:rFonts w:cs="Times New Roman" w:hAnsi="Times New Roman" w:ascii="Times New Roman"/>
          <w:sz w:val="24"/>
          <w:szCs w:val="24"/>
        </w:rPr>
        <w:t xml:space="preserve">leiweisova 21, OIB: 52703189678, </w:t>
      </w:r>
      <w:r w:rsidRPr="000D5896">
        <w:rPr>
          <w:rFonts w:cs="Times New Roman" w:hAnsi="Times New Roman" w:ascii="Times New Roman"/>
          <w:sz w:val="24"/>
          <w:szCs w:val="24"/>
        </w:rPr>
        <w:t xml:space="preserve"> razrješuje se dužnosti stečajnog upravitelja s danom </w:t>
      </w:r>
      <w:r>
        <w:rPr>
          <w:rFonts w:cs="Times New Roman" w:hAnsi="Times New Roman" w:ascii="Times New Roman"/>
          <w:sz w:val="24"/>
          <w:szCs w:val="24"/>
        </w:rPr>
        <w:t>16. prosinca</w:t>
      </w:r>
      <w:r w:rsidRPr="000D5896">
        <w:rPr>
          <w:rFonts w:cs="Times New Roman" w:hAnsi="Times New Roman" w:ascii="Times New Roman"/>
          <w:sz w:val="24"/>
          <w:szCs w:val="24"/>
        </w:rPr>
        <w:t xml:space="preserve"> 2016.,  na vlastiti zahtjev.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  <w:r w:rsidRPr="000D5896"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D050A3">
        <w:rPr>
          <w:rFonts w:cs="Times New Roman" w:hAnsi="Times New Roman" w:ascii="Times New Roman"/>
          <w:sz w:val="24"/>
          <w:szCs w:val="24"/>
        </w:rPr>
        <w:t>Za stečajnog upravitelja stečajnog dužnika</w:t>
      </w:r>
      <w:r w:rsidR="00D050A3" w:rsidRPr="00D050A3">
        <w:rPr>
          <w:rFonts w:cs="Times New Roman" w:hAnsi="Times New Roman" w:ascii="Times New Roman"/>
          <w:sz w:val="24"/>
          <w:szCs w:val="24"/>
        </w:rPr>
        <w:t xml:space="preserve"> CHROMOS ORGANSKE BOJE d.d. – u stečaju</w:t>
      </w:r>
      <w:r w:rsidR="00D050A3" w:rsidRPr="00D050A3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D050A3" w:rsidRPr="00D050A3">
        <w:rPr>
          <w:rFonts w:cs="Times New Roman" w:hAnsi="Times New Roman" w:ascii="Times New Roman"/>
          <w:sz w:val="24"/>
          <w:szCs w:val="24"/>
        </w:rPr>
        <w:t>Zagreb, Žitnjak bb, OIB: 27166383413</w:t>
      </w:r>
      <w:r w:rsidR="00D050A3">
        <w:rPr>
          <w:rFonts w:cs="Times New Roman" w:hAnsi="Times New Roman" w:ascii="Times New Roman"/>
          <w:sz w:val="24"/>
          <w:szCs w:val="24"/>
        </w:rPr>
        <w:t xml:space="preserve"> imenuje se Ivan Hudoletnjak iz Ivanca, Zavojna ulica 3, OIB: 80924395653, s danom 17. prosinca 2016.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  <w:r w:rsidRPr="000D5896">
        <w:rPr>
          <w:rFonts w:cs="Times New Roman" w:hAnsi="Times New Roman" w:ascii="Times New Roman"/>
          <w:sz w:val="24"/>
          <w:szCs w:val="24"/>
        </w:rPr>
        <w:tab/>
        <w:t xml:space="preserve">III. Ovo rješenje </w:t>
      </w:r>
      <w:r w:rsidR="00D050A3">
        <w:rPr>
          <w:rFonts w:cs="Times New Roman" w:hAnsi="Times New Roman" w:ascii="Times New Roman"/>
          <w:sz w:val="24"/>
          <w:szCs w:val="24"/>
        </w:rPr>
        <w:t xml:space="preserve">zabilježit </w:t>
      </w:r>
      <w:r w:rsidRPr="000D5896">
        <w:rPr>
          <w:rFonts w:cs="Times New Roman" w:hAnsi="Times New Roman" w:ascii="Times New Roman"/>
          <w:sz w:val="24"/>
          <w:szCs w:val="24"/>
        </w:rPr>
        <w:t>će se u sudskom registru.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D050A3" w:rsidR="000D5896" w:rsidRPr="000D5896">
      <w:pPr>
        <w:jc w:val="center"/>
        <w:rPr>
          <w:rFonts w:cs="Times New Roman" w:hAnsi="Times New Roman" w:ascii="Times New Roman"/>
          <w:sz w:val="24"/>
          <w:szCs w:val="24"/>
        </w:rPr>
      </w:pPr>
      <w:r w:rsidRPr="000D5896">
        <w:rPr>
          <w:rFonts w:cs="Times New Roman" w:hAnsi="Times New Roman" w:ascii="Times New Roman"/>
          <w:sz w:val="24"/>
          <w:szCs w:val="24"/>
        </w:rPr>
        <w:t>Obrazloženje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  <w:r w:rsidRPr="000D5896">
        <w:rPr>
          <w:rFonts w:cs="Times New Roman" w:hAnsi="Times New Roman" w:ascii="Times New Roman"/>
          <w:sz w:val="24"/>
          <w:szCs w:val="24"/>
        </w:rPr>
        <w:tab/>
        <w:t>Budući da je dosadašnji stečajni upravitelj zatražio razrješenje od dužnosti, temeljem članka 17. stavak 1. toč. 3. i članka 27. stavak 5. Stečajnog zakona (NN 44/96, 29/99, 129/00, 123/03, 82/06, 116/10, 25/12 i 133/12</w:t>
      </w:r>
      <w:r w:rsidR="007711EE">
        <w:rPr>
          <w:rFonts w:cs="Times New Roman" w:hAnsi="Times New Roman" w:ascii="Times New Roman"/>
          <w:sz w:val="24"/>
          <w:szCs w:val="24"/>
        </w:rPr>
        <w:t>)</w:t>
      </w:r>
      <w:r w:rsidRPr="000D5896">
        <w:rPr>
          <w:rFonts w:cs="Times New Roman" w:hAnsi="Times New Roman" w:ascii="Times New Roman"/>
          <w:sz w:val="24"/>
          <w:szCs w:val="24"/>
        </w:rPr>
        <w:t xml:space="preserve"> odlučeno je kao u </w:t>
      </w:r>
      <w:r w:rsidR="003C2140">
        <w:rPr>
          <w:rFonts w:cs="Times New Roman" w:hAnsi="Times New Roman" w:ascii="Times New Roman"/>
          <w:sz w:val="24"/>
          <w:szCs w:val="24"/>
        </w:rPr>
        <w:t xml:space="preserve">izreci. 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  <w:r w:rsidRPr="000D5896">
        <w:rPr>
          <w:rFonts w:cs="Times New Roman" w:hAnsi="Times New Roman" w:ascii="Times New Roman"/>
          <w:sz w:val="24"/>
          <w:szCs w:val="24"/>
        </w:rPr>
        <w:tab/>
      </w:r>
      <w:r w:rsidR="00D050A3">
        <w:rPr>
          <w:rFonts w:cs="Times New Roman" w:hAnsi="Times New Roman" w:ascii="Times New Roman"/>
          <w:sz w:val="24"/>
          <w:szCs w:val="24"/>
        </w:rPr>
        <w:t xml:space="preserve">Imenovanje novog stečajnog upravitelja </w:t>
      </w:r>
      <w:r w:rsidR="003C2140" w:rsidRPr="003C2140">
        <w:rPr>
          <w:rFonts w:cs="Times New Roman" w:hAnsi="Times New Roman" w:ascii="Times New Roman"/>
          <w:sz w:val="24"/>
          <w:szCs w:val="24"/>
        </w:rPr>
        <w:t>izvršeno je temeljem članka 85. stavak 1. S</w:t>
      </w:r>
      <w:r w:rsidR="007711EE">
        <w:rPr>
          <w:rFonts w:cs="Times New Roman" w:hAnsi="Times New Roman" w:ascii="Times New Roman"/>
          <w:sz w:val="24"/>
          <w:szCs w:val="24"/>
        </w:rPr>
        <w:t>tečajnog zakona (NN 71/15; nastavno: SZ)</w:t>
      </w:r>
      <w:r w:rsidR="003C2140" w:rsidRPr="003C2140">
        <w:rPr>
          <w:rFonts w:cs="Times New Roman" w:hAnsi="Times New Roman" w:ascii="Times New Roman"/>
          <w:sz w:val="24"/>
          <w:szCs w:val="24"/>
        </w:rPr>
        <w:t xml:space="preserve"> nakon automatskog izbora osobe stečajnog upravitelja od strane računala metodom slučajnog odabira sukladno članku 84. stavak 1</w:t>
      </w:r>
      <w:r w:rsidR="003C2140">
        <w:rPr>
          <w:rFonts w:cs="Times New Roman" w:hAnsi="Times New Roman" w:ascii="Times New Roman"/>
          <w:sz w:val="24"/>
          <w:szCs w:val="24"/>
        </w:rPr>
        <w:t>. SZ.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5896" w:rsidP="003C2140" w:rsidR="000D5896" w:rsidRPr="000D5896">
      <w:pPr>
        <w:jc w:val="center"/>
        <w:rPr>
          <w:rFonts w:cs="Times New Roman" w:hAnsi="Times New Roman" w:ascii="Times New Roman"/>
          <w:sz w:val="24"/>
          <w:szCs w:val="24"/>
        </w:rPr>
      </w:pPr>
      <w:r w:rsidRPr="000D5896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3C2140">
        <w:rPr>
          <w:rFonts w:cs="Times New Roman" w:hAnsi="Times New Roman" w:ascii="Times New Roman"/>
          <w:sz w:val="24"/>
          <w:szCs w:val="24"/>
        </w:rPr>
        <w:t>16. prosinca</w:t>
      </w:r>
      <w:r w:rsidRPr="000D589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0D5896">
        <w:rPr>
          <w:rFonts w:cs="Times New Roman" w:hAnsi="Times New Roman" w:ascii="Times New Roman"/>
          <w:sz w:val="24"/>
          <w:szCs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0D5896">
        <w:rPr>
          <w:rFonts w:cs="Times New Roman" w:hAnsi="Times New Roman" w:ascii="Times New Roman"/>
          <w:sz w:val="24"/>
          <w:szCs w:val="24"/>
          <w:lang w:val="sl-SI"/>
        </w:rPr>
        <w:t xml:space="preserve">                                                                                                                 S U D A C: 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0D5896">
        <w:rPr>
          <w:rFonts w:cs="Times New Roman" w:hAnsi="Times New Roman" w:ascii="Times New Roman"/>
          <w:sz w:val="24"/>
          <w:szCs w:val="24"/>
          <w:lang w:val="sl-SI"/>
        </w:rPr>
        <w:t xml:space="preserve">                                                                                                          MIHAEL KOVAČIĆ</w:t>
      </w:r>
      <w:r w:rsidR="00AB135C">
        <w:rPr>
          <w:rFonts w:cs="Times New Roman" w:hAnsi="Times New Roman" w:ascii="Times New Roman"/>
          <w:sz w:val="24"/>
          <w:szCs w:val="24"/>
          <w:lang w:val="sl-SI"/>
        </w:rPr>
        <w:t>, v.r.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0D5896">
        <w:rPr>
          <w:rFonts w:cs="Times New Roman" w:hAnsi="Times New Roman" w:ascii="Times New Roman"/>
          <w:sz w:val="24"/>
          <w:szCs w:val="24"/>
          <w:lang w:val="sl-SI"/>
        </w:rPr>
        <w:tab/>
      </w:r>
      <w:r w:rsidRPr="000D5896">
        <w:rPr>
          <w:rFonts w:cs="Times New Roman" w:hAnsi="Times New Roman" w:ascii="Times New Roman"/>
          <w:sz w:val="24"/>
          <w:szCs w:val="24"/>
          <w:lang w:val="sl-SI"/>
        </w:rPr>
        <w:tab/>
      </w:r>
      <w:r w:rsidRPr="000D5896">
        <w:rPr>
          <w:rFonts w:cs="Times New Roman" w:hAnsi="Times New Roman" w:ascii="Times New Roman"/>
          <w:sz w:val="24"/>
          <w:szCs w:val="24"/>
          <w:lang w:val="sl-SI"/>
        </w:rPr>
        <w:tab/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0D5896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0D5896">
        <w:rPr>
          <w:rFonts w:cs="Times New Roman" w:hAnsi="Times New Roman" w:ascii="Times New Roman"/>
          <w:sz w:val="24"/>
          <w:szCs w:val="24"/>
          <w:lang w:val="sl-SI"/>
        </w:rPr>
        <w:t xml:space="preserve">Na ovo rješenje dopuštena je žalba koja se podnosi ovome sudu u roku od osam dana, u dva primjerka. </w:t>
      </w:r>
      <w:r w:rsidR="003C2140">
        <w:rPr>
          <w:rFonts w:cs="Times New Roman" w:hAnsi="Times New Roman" w:ascii="Times New Roman"/>
          <w:sz w:val="24"/>
          <w:szCs w:val="24"/>
          <w:lang w:val="sl-SI"/>
        </w:rPr>
        <w:t>Žalba ne odgađa provedbu rješenja.</w:t>
      </w:r>
    </w:p>
    <w:p w:rsidRDefault="000D5896" w:rsidP="000D5896" w:rsidR="000D5896" w:rsidRPr="000D5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135C" w:rsidP="000D5896" w:rsidR="000D5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B135C" w:rsidP="000D5896" w:rsidR="00AB135C" w:rsidRPr="000D58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0D5896" w:rsidP="000D5896" w:rsidR="000D5896" w:rsidRPr="00AB13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0D5896" w:rsidP="000D5896" w:rsidR="000D5896" w:rsidRPr="00AB13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1. Dosadašnjem stečajnom upravitelju, osobno</w:t>
      </w:r>
    </w:p>
    <w:p w:rsidRDefault="000D5896" w:rsidP="000D5896" w:rsidR="000D5896" w:rsidRPr="00AB13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2. Novoimenovano</w:t>
      </w:r>
      <w:r w:rsidR="003C2140"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stečajno</w:t>
      </w:r>
      <w:r w:rsidR="003C2140"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C2140"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0D5896" w:rsidP="000D5896" w:rsidR="000D5896" w:rsidRPr="00AB13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3. e-Oglasna ploča</w:t>
      </w:r>
    </w:p>
    <w:p w:rsidRDefault="003C2140" w:rsidP="000D5896" w:rsidR="000D5896" w:rsidRPr="00AB13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B135C">
        <w:rPr>
          <w:rFonts w:cs="Times New Roman" w:hAnsi="Times New Roman" w:ascii="Times New Roman"/>
          <w:color w:themeColor="background1" w:val="FFFFFF"/>
          <w:sz w:val="24"/>
          <w:szCs w:val="24"/>
        </w:rPr>
        <w:t>4. Sudski registar, ovdje</w:t>
      </w:r>
    </w:p>
    <w:p w:rsidRDefault="009F48B7" w:rsidP="000D5896" w:rsidR="009F48B7" w:rsidRPr="00AB135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B427FF" w:rsidR="009F48B7" w:rsidRPr="00AB135C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EB4" w:rsidR="00F25EB4">
      <w:r>
        <w:separator/>
      </w:r>
    </w:p>
  </w:endnote>
  <w:endnote w:id="0" w:type="continuationSeparator">
    <w:p w:rsidRDefault="00F25EB4" w:rsidR="00F2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EB4" w:rsidR="00F25EB4">
      <w:r>
        <w:separator/>
      </w:r>
    </w:p>
  </w:footnote>
  <w:footnote w:id="0" w:type="continuationSeparator">
    <w:p w:rsidRDefault="00F25EB4" w:rsidR="00F25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5A75F1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4E5F95">
      <w:rPr>
        <w:rFonts w:cs="Times New Roman" w:hAnsi="Times New Roman" w:ascii="Times New Roman"/>
      </w:rPr>
      <w:t>1052/12</w:t>
    </w:r>
    <w:r w:rsidR="00AB135C">
      <w:rPr>
        <w:rFonts w:cs="Times New Roman" w:hAnsi="Times New Roman" w:ascii="Times New Roman"/>
      </w:rPr>
      <w:t>-89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D4353F1"/>
    <w:multiLevelType w:val="hybridMultilevel"/>
    <w:tmpl w:val="C1509E04"/>
    <w:lvl w:tplc="A2E49488" w:ilvl="0">
      <w:start w:val="1"/>
      <w:numFmt w:val="upperRoman"/>
      <w:lvlText w:val="%1."/>
      <w:lvlJc w:val="left"/>
      <w:pPr>
        <w:tabs>
          <w:tab w:pos="851" w:val="num"/>
        </w:tabs>
        <w:ind w:hanging="851" w:left="851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5896"/>
    <w:rsid w:val="000D642A"/>
    <w:rsid w:val="000F7BC8"/>
    <w:rsid w:val="00110294"/>
    <w:rsid w:val="001177AD"/>
    <w:rsid w:val="00152BDA"/>
    <w:rsid w:val="00173990"/>
    <w:rsid w:val="001762B1"/>
    <w:rsid w:val="001834AE"/>
    <w:rsid w:val="001850CD"/>
    <w:rsid w:val="001918F3"/>
    <w:rsid w:val="0019658F"/>
    <w:rsid w:val="00197A2C"/>
    <w:rsid w:val="001A100D"/>
    <w:rsid w:val="001B68BA"/>
    <w:rsid w:val="001E4E5F"/>
    <w:rsid w:val="00204FC2"/>
    <w:rsid w:val="00207B14"/>
    <w:rsid w:val="00235AAE"/>
    <w:rsid w:val="00241F04"/>
    <w:rsid w:val="0025654A"/>
    <w:rsid w:val="002751F1"/>
    <w:rsid w:val="00291C9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73F04"/>
    <w:rsid w:val="00396AAC"/>
    <w:rsid w:val="003A39FF"/>
    <w:rsid w:val="003B6AC8"/>
    <w:rsid w:val="003C2140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5F95"/>
    <w:rsid w:val="004E713A"/>
    <w:rsid w:val="005272EF"/>
    <w:rsid w:val="00527CFD"/>
    <w:rsid w:val="00531729"/>
    <w:rsid w:val="0053284E"/>
    <w:rsid w:val="00554C8A"/>
    <w:rsid w:val="00556A0E"/>
    <w:rsid w:val="00564FC1"/>
    <w:rsid w:val="00575AA2"/>
    <w:rsid w:val="005764D5"/>
    <w:rsid w:val="005774B3"/>
    <w:rsid w:val="005969E3"/>
    <w:rsid w:val="005A2AD4"/>
    <w:rsid w:val="005A75F1"/>
    <w:rsid w:val="005C1F35"/>
    <w:rsid w:val="005C3453"/>
    <w:rsid w:val="006014AA"/>
    <w:rsid w:val="00605FAE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711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135C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07CF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050A3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25EB4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5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5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5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5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5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5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5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5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1423</properties:Characters>
  <properties:Lines>51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2016-12-19T07:55:00Z</dcterms:created>
  <dc:creator>M</dc:creator>
  <cp:lastModifiedBy>Sonja Pilić</cp:lastModifiedBy>
  <cp:lastPrinted>2016-12-19T08:24:00Z</cp:lastPrinted>
  <dcterms:modified xmlns:xsi="http://www.w3.org/2001/XMLSchema-instance" xsi:type="dcterms:W3CDTF">2016-12-19T08:39:00Z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