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e977" w14:paraId="bb4e977" w:rsidRDefault="00776474" w:rsidP="00910611" w:rsidR="0077647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6474" w:rsidP="00910611" w:rsidR="00776474">
      <w:r>
        <w:rPr>
          <w:rFonts w:eastAsia="MS Mincho"/>
          <w:szCs w:val="24"/>
        </w:rPr>
        <w:t xml:space="preserve">   REPUBLIKA HRVATSKA</w:t>
      </w:r>
    </w:p>
    <w:p w:rsidRDefault="00776474" w:rsidP="00910611" w:rsidR="00776474">
      <w:r>
        <w:rPr>
          <w:rFonts w:eastAsia="MS Mincho"/>
          <w:szCs w:val="24"/>
        </w:rPr>
        <w:t>TRGOVAČKI SUD U RIJECI</w:t>
      </w:r>
    </w:p>
    <w:p w:rsidRDefault="00776474" w:rsidR="0077647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B14583" w:rsidP="006F785A" w:rsidR="006F785A" w:rsidRPr="008946C4">
      <w:pPr>
        <w:pStyle w:val="Obinitekst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0C5F5C" w:rsidP="00A15F9E" w:rsidR="000C5F5C" w:rsidRPr="008946C4">
      <w:pPr>
        <w:ind w:firstLine="720"/>
        <w:jc w:val="both"/>
        <w:rPr>
          <w:bCs/>
          <w:szCs w:val="24"/>
          <w:lang w:val="hr-HR"/>
        </w:rPr>
      </w:pPr>
    </w:p>
    <w:p w:rsidRDefault="00832CB0" w:rsidP="00832CB0" w:rsidR="00832CB0" w:rsidRPr="00832CB0">
      <w:pPr>
        <w:ind w:firstLine="720"/>
        <w:jc w:val="both"/>
        <w:rPr>
          <w:szCs w:val="24"/>
          <w:lang w:val="hr-HR"/>
        </w:rPr>
      </w:pPr>
      <w:r w:rsidRPr="00832CB0">
        <w:rPr>
          <w:szCs w:val="24"/>
          <w:lang w:val="hr-HR"/>
        </w:rPr>
        <w:t>Trgovački sud u Rijeci, OIB 88785964957, po sucu pojedincu Danieli Ko</w:t>
      </w:r>
      <w:r w:rsidR="0063643E">
        <w:rPr>
          <w:szCs w:val="24"/>
          <w:lang w:val="hr-HR"/>
        </w:rPr>
        <w:t xml:space="preserve">rlević, odlučujući o prijedlogu predlagatelja – vjerovnika </w:t>
      </w:r>
      <w:r w:rsidR="00F03E3D" w:rsidRPr="00F03E3D">
        <w:rPr>
          <w:szCs w:val="24"/>
          <w:lang w:val="hr-HR"/>
        </w:rPr>
        <w:t>HOAMAT IMMOBILIEN Gmb</w:t>
      </w:r>
      <w:r w:rsidR="00F03E3D">
        <w:rPr>
          <w:szCs w:val="24"/>
          <w:lang w:val="hr-HR"/>
        </w:rPr>
        <w:t>H</w:t>
      </w:r>
      <w:r w:rsidR="008C5DCA">
        <w:rPr>
          <w:szCs w:val="24"/>
          <w:lang w:val="hr-HR"/>
        </w:rPr>
        <w:t xml:space="preserve">, </w:t>
      </w:r>
      <w:r w:rsidR="00F03E3D">
        <w:rPr>
          <w:szCs w:val="24"/>
          <w:lang w:val="hr-HR"/>
        </w:rPr>
        <w:t>Werfen, Weng 16, Austri</w:t>
      </w:r>
      <w:r w:rsidR="00002B04">
        <w:rPr>
          <w:szCs w:val="24"/>
          <w:lang w:val="hr-HR"/>
        </w:rPr>
        <w:t>j</w:t>
      </w:r>
      <w:r w:rsidR="00F03E3D">
        <w:rPr>
          <w:szCs w:val="24"/>
          <w:lang w:val="hr-HR"/>
        </w:rPr>
        <w:t xml:space="preserve">a, </w:t>
      </w:r>
      <w:r w:rsidR="008C5DCA">
        <w:rPr>
          <w:szCs w:val="24"/>
          <w:lang w:val="hr-HR"/>
        </w:rPr>
        <w:t>kojeg zastupa</w:t>
      </w:r>
      <w:r w:rsidR="00F03E3D">
        <w:rPr>
          <w:szCs w:val="24"/>
          <w:lang w:val="hr-HR"/>
        </w:rPr>
        <w:t>ju</w:t>
      </w:r>
      <w:r w:rsidR="008C5DCA">
        <w:rPr>
          <w:szCs w:val="24"/>
          <w:lang w:val="hr-HR"/>
        </w:rPr>
        <w:t xml:space="preserve"> opunomoćeni</w:t>
      </w:r>
      <w:r w:rsidR="00F03E3D">
        <w:rPr>
          <w:szCs w:val="24"/>
          <w:lang w:val="hr-HR"/>
        </w:rPr>
        <w:t xml:space="preserve">ci iz Odvjetničkog društva Vukić i partneri </w:t>
      </w:r>
      <w:r w:rsidR="00002B04">
        <w:rPr>
          <w:szCs w:val="24"/>
          <w:lang w:val="hr-HR"/>
        </w:rPr>
        <w:t xml:space="preserve">d.o.o. Rijeka, </w:t>
      </w:r>
      <w:r w:rsidR="00F03E3D">
        <w:rPr>
          <w:szCs w:val="24"/>
          <w:lang w:val="hr-HR"/>
        </w:rPr>
        <w:t>N. Tesle 9/V</w:t>
      </w:r>
      <w:r w:rsidR="008C5DCA">
        <w:rPr>
          <w:szCs w:val="24"/>
          <w:lang w:val="hr-HR"/>
        </w:rPr>
        <w:t>,</w:t>
      </w:r>
      <w:r w:rsidR="0063643E">
        <w:rPr>
          <w:szCs w:val="24"/>
          <w:lang w:val="hr-HR"/>
        </w:rPr>
        <w:t xml:space="preserve"> </w:t>
      </w:r>
      <w:r w:rsidRPr="00832CB0">
        <w:rPr>
          <w:szCs w:val="24"/>
          <w:lang w:val="hr-HR"/>
        </w:rPr>
        <w:t xml:space="preserve">za </w:t>
      </w:r>
      <w:r w:rsidR="000C2510">
        <w:rPr>
          <w:szCs w:val="24"/>
          <w:lang w:val="hr-HR"/>
        </w:rPr>
        <w:t xml:space="preserve">nastavak </w:t>
      </w:r>
      <w:r w:rsidRPr="00832CB0">
        <w:rPr>
          <w:szCs w:val="24"/>
          <w:lang w:val="hr-HR"/>
        </w:rPr>
        <w:t xml:space="preserve">postupka </w:t>
      </w:r>
      <w:r w:rsidR="000C2510">
        <w:rPr>
          <w:szCs w:val="24"/>
          <w:lang w:val="hr-HR"/>
        </w:rPr>
        <w:t xml:space="preserve">radi naknadne diobe </w:t>
      </w:r>
      <w:r w:rsidR="000C2510" w:rsidRPr="000C2510">
        <w:rPr>
          <w:b/>
          <w:szCs w:val="24"/>
          <w:lang w:val="hr-HR"/>
        </w:rPr>
        <w:t xml:space="preserve">Stečajne mase </w:t>
      </w:r>
      <w:r w:rsidR="00F03E3D">
        <w:rPr>
          <w:b/>
          <w:szCs w:val="24"/>
          <w:lang w:val="hr-HR"/>
        </w:rPr>
        <w:t xml:space="preserve">iza </w:t>
      </w:r>
      <w:r w:rsidR="000C2510" w:rsidRPr="000C2510">
        <w:rPr>
          <w:b/>
          <w:szCs w:val="24"/>
          <w:lang w:val="hr-HR"/>
        </w:rPr>
        <w:t xml:space="preserve">dužnika </w:t>
      </w:r>
      <w:r w:rsidR="00F03E3D">
        <w:rPr>
          <w:b/>
          <w:szCs w:val="24"/>
          <w:lang w:val="hr-HR"/>
        </w:rPr>
        <w:t>P.Q. UGLJAN NEKRETNINE d.o.o. Jadranovo, Ahel Draga Lukca 9</w:t>
      </w:r>
      <w:r w:rsidR="008C5DCA">
        <w:rPr>
          <w:b/>
          <w:szCs w:val="24"/>
          <w:lang w:val="hr-HR"/>
        </w:rPr>
        <w:t xml:space="preserve">, </w:t>
      </w:r>
      <w:r w:rsidRPr="00832CB0">
        <w:rPr>
          <w:szCs w:val="24"/>
          <w:lang w:val="hr-HR"/>
        </w:rPr>
        <w:t>dana</w:t>
      </w:r>
      <w:r w:rsidR="0063643E">
        <w:rPr>
          <w:szCs w:val="24"/>
          <w:lang w:val="hr-HR"/>
        </w:rPr>
        <w:t xml:space="preserve"> </w:t>
      </w:r>
      <w:r w:rsidR="008C5DCA">
        <w:rPr>
          <w:szCs w:val="24"/>
          <w:lang w:val="hr-HR"/>
        </w:rPr>
        <w:t>23</w:t>
      </w:r>
      <w:r w:rsidR="00CB7C54">
        <w:rPr>
          <w:szCs w:val="24"/>
          <w:lang w:val="hr-HR"/>
        </w:rPr>
        <w:t>. listopada</w:t>
      </w:r>
      <w:r w:rsidR="0063643E">
        <w:rPr>
          <w:szCs w:val="24"/>
          <w:lang w:val="hr-HR"/>
        </w:rPr>
        <w:t xml:space="preserve"> 2017</w:t>
      </w:r>
      <w:r w:rsidRPr="00832CB0">
        <w:rPr>
          <w:szCs w:val="24"/>
          <w:lang w:val="hr-HR"/>
        </w:rPr>
        <w:t xml:space="preserve">. godine  </w:t>
      </w:r>
    </w:p>
    <w:p w:rsidRDefault="00B14583" w:rsidP="005F4E54" w:rsidR="00B14583">
      <w:pPr>
        <w:jc w:val="center"/>
        <w:rPr>
          <w:szCs w:val="24"/>
          <w:lang w:val="hr-HR"/>
        </w:rPr>
      </w:pPr>
    </w:p>
    <w:p w:rsidRDefault="00B14583" w:rsidP="005F4E54" w:rsidR="005F4E54" w:rsidRPr="006F785A">
      <w:pPr>
        <w:jc w:val="center"/>
        <w:rPr>
          <w:b/>
          <w:szCs w:val="24"/>
          <w:lang w:val="hr-HR"/>
        </w:rPr>
      </w:pPr>
      <w:r>
        <w:rPr>
          <w:b/>
          <w:szCs w:val="24"/>
          <w:lang w:val="hr-HR"/>
        </w:rPr>
        <w:t>r</w:t>
      </w:r>
      <w:r w:rsidR="006F785A" w:rsidRPr="006F785A">
        <w:rPr>
          <w:b/>
          <w:szCs w:val="24"/>
          <w:lang w:val="hr-HR"/>
        </w:rPr>
        <w:t xml:space="preserve"> </w:t>
      </w:r>
      <w:r>
        <w:rPr>
          <w:b/>
          <w:szCs w:val="24"/>
          <w:lang w:val="hr-HR"/>
        </w:rPr>
        <w:t xml:space="preserve">i j e š i o   </w:t>
      </w:r>
      <w:r w:rsidR="006F785A" w:rsidRPr="006F785A">
        <w:rPr>
          <w:b/>
          <w:szCs w:val="24"/>
          <w:lang w:val="hr-HR"/>
        </w:rPr>
        <w:t xml:space="preserve">j e </w:t>
      </w:r>
    </w:p>
    <w:p w:rsidRDefault="006F785A" w:rsidP="00317A00" w:rsidR="006F785A" w:rsidRPr="008946C4">
      <w:pPr>
        <w:jc w:val="both"/>
        <w:rPr>
          <w:szCs w:val="24"/>
          <w:lang w:val="hr-HR"/>
        </w:rPr>
      </w:pPr>
    </w:p>
    <w:p w:rsidRDefault="00317A00" w:rsidP="00CB7C54" w:rsidR="006F785A" w:rsidRPr="006F785A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8946C4">
        <w:rPr>
          <w:lang w:val="hr-HR"/>
        </w:rPr>
        <w:t>Nalaže se podnositelj</w:t>
      </w:r>
      <w:r w:rsidR="0041160C" w:rsidRPr="008946C4">
        <w:rPr>
          <w:lang w:val="hr-HR"/>
        </w:rPr>
        <w:t>u</w:t>
      </w:r>
      <w:r w:rsidRPr="008946C4">
        <w:rPr>
          <w:lang w:val="hr-HR"/>
        </w:rPr>
        <w:t xml:space="preserve"> prijedloga za </w:t>
      </w:r>
      <w:r w:rsidR="000C2510">
        <w:rPr>
          <w:lang w:val="hr-HR"/>
        </w:rPr>
        <w:t>nastavak</w:t>
      </w:r>
      <w:r w:rsidRPr="008946C4">
        <w:rPr>
          <w:lang w:val="hr-HR"/>
        </w:rPr>
        <w:t xml:space="preserve"> postupka </w:t>
      </w:r>
      <w:r w:rsidR="000C2510">
        <w:rPr>
          <w:lang w:val="hr-HR"/>
        </w:rPr>
        <w:t xml:space="preserve">radi naknadne diobe </w:t>
      </w:r>
      <w:r w:rsidR="008C5DCA" w:rsidRPr="008C5DCA">
        <w:rPr>
          <w:b/>
          <w:lang w:val="hr-HR"/>
        </w:rPr>
        <w:t xml:space="preserve">Stečajne mase </w:t>
      </w:r>
      <w:r w:rsidR="00F03E3D">
        <w:rPr>
          <w:b/>
          <w:lang w:val="hr-HR"/>
        </w:rPr>
        <w:t xml:space="preserve">iza </w:t>
      </w:r>
      <w:r w:rsidR="008C5DCA" w:rsidRPr="008C5DCA">
        <w:rPr>
          <w:b/>
          <w:lang w:val="hr-HR"/>
        </w:rPr>
        <w:t xml:space="preserve">dužnika </w:t>
      </w:r>
      <w:r w:rsidR="00F03E3D" w:rsidRPr="00F03E3D">
        <w:rPr>
          <w:b/>
          <w:lang w:val="hr-HR"/>
        </w:rPr>
        <w:t>P.Q. UGLJAN NEKRETNINE d.o.o. Jadranovo, Ahel Draga Lukca 9</w:t>
      </w:r>
      <w:r w:rsidR="000C2510">
        <w:rPr>
          <w:lang w:val="hr-HR"/>
        </w:rPr>
        <w:t xml:space="preserve">, </w:t>
      </w:r>
      <w:r w:rsidRPr="008946C4">
        <w:rPr>
          <w:lang w:val="hr-HR"/>
        </w:rPr>
        <w:t xml:space="preserve">u roku osam dana od dana primitka zaključka </w:t>
      </w:r>
      <w:r w:rsidR="006310B3" w:rsidRPr="008946C4">
        <w:rPr>
          <w:lang w:val="hr-HR"/>
        </w:rPr>
        <w:t xml:space="preserve">plati iznos predujma od 1.000,00 kuna u Fond za namirenje troškova </w:t>
      </w:r>
      <w:r w:rsidR="00CB7C54">
        <w:rPr>
          <w:lang w:val="hr-HR"/>
        </w:rPr>
        <w:t xml:space="preserve">nastavka </w:t>
      </w:r>
      <w:r w:rsidR="006310B3" w:rsidRPr="008946C4">
        <w:rPr>
          <w:lang w:val="hr-HR"/>
        </w:rPr>
        <w:t>postupka</w:t>
      </w:r>
      <w:r w:rsidR="006F785A" w:rsidRPr="006F785A">
        <w:rPr>
          <w:lang w:val="hr-HR"/>
        </w:rPr>
        <w:t xml:space="preserve"> </w:t>
      </w:r>
      <w:r w:rsidR="00CB7C54">
        <w:rPr>
          <w:lang w:val="hr-HR"/>
        </w:rPr>
        <w:t xml:space="preserve">radi naknadne diobe stečajne mase </w:t>
      </w:r>
      <w:r w:rsidR="006F785A" w:rsidRPr="008946C4">
        <w:rPr>
          <w:lang w:val="hr-HR"/>
        </w:rPr>
        <w:t xml:space="preserve">u korist IBAN računa Trgovačkog suda u Rijeci </w:t>
      </w:r>
      <w:r w:rsidR="006F785A" w:rsidRPr="008946C4">
        <w:rPr>
          <w:color w:val="000000"/>
          <w:szCs w:val="24"/>
          <w:lang w:val="hr-HR"/>
        </w:rPr>
        <w:t>HR59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2390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0011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3000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0270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3,</w:t>
      </w:r>
      <w:r w:rsidR="006F785A" w:rsidRPr="008946C4">
        <w:rPr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 xml:space="preserve">model 00, s pozivom na broj </w:t>
      </w:r>
      <w:r w:rsidR="00CD6CDE">
        <w:rPr>
          <w:color w:val="000000"/>
          <w:szCs w:val="24"/>
          <w:lang w:val="hr-HR"/>
        </w:rPr>
        <w:t>2222</w:t>
      </w:r>
      <w:r w:rsidR="006F785A" w:rsidRPr="008946C4">
        <w:rPr>
          <w:color w:val="000000"/>
          <w:szCs w:val="24"/>
          <w:lang w:val="hr-HR"/>
        </w:rPr>
        <w:t>-</w:t>
      </w:r>
      <w:r w:rsidR="00F03E3D">
        <w:rPr>
          <w:color w:val="000000"/>
          <w:szCs w:val="24"/>
          <w:lang w:val="hr-HR"/>
        </w:rPr>
        <w:t>385</w:t>
      </w:r>
      <w:r w:rsidR="0063643E">
        <w:rPr>
          <w:color w:val="000000"/>
          <w:szCs w:val="24"/>
          <w:lang w:val="hr-HR"/>
        </w:rPr>
        <w:t>-17</w:t>
      </w:r>
      <w:r w:rsidR="006F785A" w:rsidRPr="008946C4">
        <w:rPr>
          <w:color w:val="000000"/>
          <w:szCs w:val="24"/>
          <w:lang w:val="hr-HR"/>
        </w:rPr>
        <w:t>.</w:t>
      </w:r>
    </w:p>
    <w:p w:rsidRDefault="006F785A" w:rsidP="006F785A" w:rsidR="006F785A" w:rsidRPr="006F785A">
      <w:pPr>
        <w:pStyle w:val="Bezproreda"/>
        <w:ind w:left="1080"/>
        <w:jc w:val="both"/>
        <w:rPr>
          <w:lang w:val="hr-HR"/>
        </w:rPr>
      </w:pPr>
    </w:p>
    <w:p w:rsidRDefault="006F785A" w:rsidP="006F785A" w:rsidR="00317A00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6F785A">
        <w:rPr>
          <w:color w:val="000000"/>
          <w:szCs w:val="24"/>
          <w:lang w:val="hr-HR"/>
        </w:rPr>
        <w:t xml:space="preserve">Nalaže se </w:t>
      </w:r>
      <w:r w:rsidRPr="006F785A">
        <w:rPr>
          <w:lang w:val="hr-HR"/>
        </w:rPr>
        <w:t xml:space="preserve">podnositelju prijedloga </w:t>
      </w:r>
      <w:r w:rsidR="00E320C8" w:rsidRPr="008946C4">
        <w:rPr>
          <w:lang w:val="hr-HR"/>
        </w:rPr>
        <w:t xml:space="preserve">za </w:t>
      </w:r>
      <w:r w:rsidR="00E320C8">
        <w:rPr>
          <w:lang w:val="hr-HR"/>
        </w:rPr>
        <w:t>nastavak</w:t>
      </w:r>
      <w:r w:rsidR="00E320C8" w:rsidRPr="008946C4">
        <w:rPr>
          <w:lang w:val="hr-HR"/>
        </w:rPr>
        <w:t xml:space="preserve"> postupka </w:t>
      </w:r>
      <w:r w:rsidR="00E320C8">
        <w:rPr>
          <w:lang w:val="hr-HR"/>
        </w:rPr>
        <w:t xml:space="preserve">radi naknadne diobe </w:t>
      </w:r>
      <w:r w:rsidR="00E320C8" w:rsidRPr="008C5DCA">
        <w:rPr>
          <w:b/>
          <w:lang w:val="hr-HR"/>
        </w:rPr>
        <w:t xml:space="preserve">Stečajne mase </w:t>
      </w:r>
      <w:r w:rsidR="00F03E3D">
        <w:rPr>
          <w:b/>
          <w:lang w:val="hr-HR"/>
        </w:rPr>
        <w:t xml:space="preserve">iza </w:t>
      </w:r>
      <w:r w:rsidR="00E320C8" w:rsidRPr="008C5DCA">
        <w:rPr>
          <w:b/>
          <w:lang w:val="hr-HR"/>
        </w:rPr>
        <w:t xml:space="preserve">dužnika </w:t>
      </w:r>
      <w:r w:rsidR="00F03E3D" w:rsidRPr="00F03E3D">
        <w:rPr>
          <w:b/>
          <w:lang w:val="hr-HR"/>
        </w:rPr>
        <w:t>P.Q. UGLJAN NEKRETNINE d.o.o. Jadranovo, Ahel Draga Lukca 9</w:t>
      </w:r>
      <w:r w:rsidR="00E320C8">
        <w:rPr>
          <w:lang w:val="hr-HR"/>
        </w:rPr>
        <w:t xml:space="preserve">, </w:t>
      </w:r>
      <w:r w:rsidRPr="006F785A">
        <w:rPr>
          <w:lang w:val="hr-HR"/>
        </w:rPr>
        <w:t xml:space="preserve">u roku osam dana od dana primitka zaključka plati dodatni iznos </w:t>
      </w:r>
      <w:r w:rsidR="006310B3" w:rsidRPr="006F785A">
        <w:rPr>
          <w:lang w:val="hr-HR"/>
        </w:rPr>
        <w:t xml:space="preserve">predujma </w:t>
      </w:r>
      <w:r w:rsidR="009B39BE" w:rsidRPr="006F785A">
        <w:rPr>
          <w:lang w:val="hr-HR"/>
        </w:rPr>
        <w:t xml:space="preserve">u iznosu od </w:t>
      </w:r>
      <w:r w:rsidR="000C2510">
        <w:rPr>
          <w:lang w:val="hr-HR"/>
        </w:rPr>
        <w:t>5</w:t>
      </w:r>
      <w:r w:rsidR="00952967">
        <w:rPr>
          <w:lang w:val="hr-HR"/>
        </w:rPr>
        <w:t>.000</w:t>
      </w:r>
      <w:r w:rsidR="006310B3" w:rsidRPr="006F785A">
        <w:rPr>
          <w:lang w:val="hr-HR"/>
        </w:rPr>
        <w:t>,00 k</w:t>
      </w:r>
      <w:r w:rsidR="00364B23" w:rsidRPr="006F785A">
        <w:rPr>
          <w:lang w:val="hr-HR"/>
        </w:rPr>
        <w:t>una</w:t>
      </w:r>
      <w:r w:rsidR="006310B3" w:rsidRPr="006F785A">
        <w:rPr>
          <w:lang w:val="hr-HR"/>
        </w:rPr>
        <w:t>,</w:t>
      </w:r>
      <w:r w:rsidR="009B39BE" w:rsidRPr="006F785A">
        <w:rPr>
          <w:lang w:val="hr-HR"/>
        </w:rPr>
        <w:t xml:space="preserve"> </w:t>
      </w:r>
      <w:r w:rsidRPr="006F785A">
        <w:rPr>
          <w:lang w:val="hr-HR"/>
        </w:rPr>
        <w:t>u</w:t>
      </w:r>
      <w:r w:rsidR="00EF529E">
        <w:rPr>
          <w:lang w:val="hr-HR"/>
        </w:rPr>
        <w:t xml:space="preserve"> </w:t>
      </w:r>
      <w:r w:rsidRPr="006F785A">
        <w:rPr>
          <w:lang w:val="hr-HR"/>
        </w:rPr>
        <w:t xml:space="preserve">korist IBAN računa Trgovačkog suda u Rijeci </w:t>
      </w:r>
      <w:r w:rsidRPr="006F785A">
        <w:rPr>
          <w:color w:val="000000"/>
          <w:szCs w:val="24"/>
          <w:lang w:val="hr-HR"/>
        </w:rPr>
        <w:t>HR59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2390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0011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3000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0270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3,</w:t>
      </w:r>
      <w:r w:rsidRPr="006F785A">
        <w:rPr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 xml:space="preserve">model 00, s pozivom na broj </w:t>
      </w:r>
      <w:r w:rsidR="00F03E3D">
        <w:rPr>
          <w:color w:val="000000"/>
          <w:szCs w:val="24"/>
          <w:lang w:val="hr-HR"/>
        </w:rPr>
        <w:t>385</w:t>
      </w:r>
      <w:r w:rsidR="0063643E">
        <w:rPr>
          <w:color w:val="000000"/>
          <w:szCs w:val="24"/>
          <w:lang w:val="hr-HR"/>
        </w:rPr>
        <w:t>-17</w:t>
      </w:r>
      <w:r w:rsidR="00317A00" w:rsidRPr="006F785A">
        <w:rPr>
          <w:lang w:val="hr-HR"/>
        </w:rPr>
        <w:t>.</w:t>
      </w:r>
    </w:p>
    <w:p w:rsidRDefault="0063643E" w:rsidP="0063643E" w:rsidR="0063643E">
      <w:pPr>
        <w:pStyle w:val="Odlomakpopisa"/>
        <w:rPr>
          <w:lang w:val="hr-HR"/>
        </w:rPr>
      </w:pPr>
    </w:p>
    <w:p w:rsidRDefault="0063643E" w:rsidP="0063643E" w:rsidR="00952967" w:rsidRPr="00397EA3">
      <w:pPr>
        <w:pStyle w:val="Bezproreda"/>
        <w:numPr>
          <w:ilvl w:val="0"/>
          <w:numId w:val="1"/>
        </w:numPr>
        <w:jc w:val="both"/>
        <w:rPr>
          <w:szCs w:val="24"/>
          <w:lang w:val="hr-HR"/>
        </w:rPr>
      </w:pPr>
      <w:r w:rsidRPr="0063643E">
        <w:rPr>
          <w:lang w:val="hr-HR"/>
        </w:rPr>
        <w:t xml:space="preserve">Ako </w:t>
      </w:r>
      <w:r w:rsidRPr="0063643E">
        <w:rPr>
          <w:color w:val="000000"/>
          <w:szCs w:val="24"/>
          <w:lang w:val="hr-HR"/>
        </w:rPr>
        <w:t xml:space="preserve">podnositelj </w:t>
      </w:r>
      <w:r w:rsidR="00F40117" w:rsidRPr="0063643E">
        <w:rPr>
          <w:color w:val="000000"/>
          <w:szCs w:val="24"/>
          <w:lang w:val="hr-HR"/>
        </w:rPr>
        <w:t xml:space="preserve">prijedloga </w:t>
      </w:r>
      <w:r w:rsidRPr="0063643E">
        <w:rPr>
          <w:color w:val="000000"/>
          <w:szCs w:val="24"/>
          <w:lang w:val="hr-HR"/>
        </w:rPr>
        <w:t xml:space="preserve">za </w:t>
      </w:r>
      <w:r w:rsidR="000C2510">
        <w:rPr>
          <w:color w:val="000000"/>
          <w:szCs w:val="24"/>
          <w:lang w:val="hr-HR"/>
        </w:rPr>
        <w:t>nastavak</w:t>
      </w:r>
      <w:r w:rsidRPr="0063643E">
        <w:rPr>
          <w:color w:val="000000"/>
          <w:szCs w:val="24"/>
          <w:lang w:val="hr-HR"/>
        </w:rPr>
        <w:t xml:space="preserve"> postupka </w:t>
      </w:r>
      <w:r w:rsidR="000C2510">
        <w:rPr>
          <w:color w:val="000000"/>
          <w:szCs w:val="24"/>
          <w:lang w:val="hr-HR"/>
        </w:rPr>
        <w:t xml:space="preserve">radi naknadne diobe stečajne mase </w:t>
      </w:r>
      <w:r w:rsidRPr="0063643E">
        <w:rPr>
          <w:color w:val="000000"/>
          <w:szCs w:val="24"/>
          <w:lang w:val="hr-HR"/>
        </w:rPr>
        <w:t>ne uplati predujam iz čl.114. st.1. SZ-a, sud će prijedlog odbaciti kao nedopušten</w:t>
      </w:r>
      <w:r>
        <w:rPr>
          <w:color w:val="000000"/>
          <w:szCs w:val="24"/>
          <w:lang w:val="hr-HR"/>
        </w:rPr>
        <w:t xml:space="preserve"> (čl.114. st.5. SZ</w:t>
      </w:r>
      <w:r w:rsidRPr="0063643E">
        <w:rPr>
          <w:color w:val="000000"/>
          <w:szCs w:val="24"/>
          <w:lang w:val="hr-HR"/>
        </w:rPr>
        <w:t xml:space="preserve">). </w:t>
      </w:r>
    </w:p>
    <w:p w:rsidRDefault="00397EA3" w:rsidP="00397EA3" w:rsidR="00397EA3">
      <w:pPr>
        <w:pStyle w:val="Odlomakpopisa"/>
        <w:rPr>
          <w:szCs w:val="24"/>
          <w:lang w:val="hr-HR"/>
        </w:rPr>
      </w:pPr>
    </w:p>
    <w:p w:rsidRDefault="00397EA3" w:rsidP="00397EA3" w:rsidR="00397EA3">
      <w:pPr>
        <w:pStyle w:val="Bezproreda"/>
        <w:numPr>
          <w:ilvl w:val="0"/>
          <w:numId w:val="1"/>
        </w:numPr>
        <w:jc w:val="both"/>
        <w:rPr>
          <w:bCs/>
          <w:szCs w:val="24"/>
          <w:lang w:val="hr-HR"/>
        </w:rPr>
      </w:pPr>
      <w:r>
        <w:rPr>
          <w:szCs w:val="24"/>
          <w:lang w:val="hr-HR"/>
        </w:rPr>
        <w:t xml:space="preserve">Poziva se Odvjetničko društvo Vukić i partneri </w:t>
      </w:r>
      <w:r w:rsidR="00002B04">
        <w:rPr>
          <w:szCs w:val="24"/>
          <w:lang w:val="hr-HR"/>
        </w:rPr>
        <w:t xml:space="preserve">d.o.o. Rijeka, </w:t>
      </w:r>
      <w:r>
        <w:rPr>
          <w:szCs w:val="24"/>
          <w:lang w:val="hr-HR"/>
        </w:rPr>
        <w:t>u roku tri dana dostaviti urednu punomoć za zastupanje vjerovnika</w:t>
      </w:r>
      <w:r>
        <w:rPr>
          <w:lang w:val="hr-HR"/>
        </w:rPr>
        <w:t xml:space="preserve"> </w:t>
      </w:r>
      <w:r w:rsidRPr="00397EA3">
        <w:rPr>
          <w:lang w:val="hr-HR"/>
        </w:rPr>
        <w:t>HOAMAT IMMOBILIEN GmbH, Werfen, Weng 16, Austri</w:t>
      </w:r>
      <w:r w:rsidR="00002B04">
        <w:rPr>
          <w:lang w:val="hr-HR"/>
        </w:rPr>
        <w:t>j</w:t>
      </w:r>
      <w:r w:rsidRPr="00397EA3">
        <w:rPr>
          <w:lang w:val="hr-HR"/>
        </w:rPr>
        <w:t>a</w:t>
      </w:r>
      <w:r w:rsidRPr="00397EA3">
        <w:rPr>
          <w:bCs/>
          <w:lang w:val="hr-HR"/>
        </w:rPr>
        <w:t xml:space="preserve"> </w:t>
      </w:r>
      <w:r>
        <w:rPr>
          <w:bCs/>
          <w:lang w:val="hr-HR"/>
        </w:rPr>
        <w:t xml:space="preserve">ili njegovo odobrenje za podnošenje prijedloga za nastavak postupka radi naknadne diobe, </w:t>
      </w:r>
      <w:r w:rsidRPr="00397EA3">
        <w:rPr>
          <w:bCs/>
          <w:szCs w:val="24"/>
          <w:lang w:val="hr-HR"/>
        </w:rPr>
        <w:t>jer će u protivnom sud njihov</w:t>
      </w:r>
      <w:r>
        <w:rPr>
          <w:bCs/>
          <w:szCs w:val="24"/>
          <w:lang w:val="hr-HR"/>
        </w:rPr>
        <w:t xml:space="preserve"> prijedlog</w:t>
      </w:r>
      <w:r w:rsidRPr="00397EA3">
        <w:rPr>
          <w:bCs/>
          <w:szCs w:val="24"/>
          <w:lang w:val="hr-HR"/>
        </w:rPr>
        <w:t xml:space="preserve"> odbaciti kao nedopušten (čl.353. st.3. ZPP-a u vezi čl.10. SZ-a).</w:t>
      </w:r>
    </w:p>
    <w:p w:rsidRDefault="00397EA3" w:rsidP="00397EA3" w:rsidR="00397EA3">
      <w:pPr>
        <w:pStyle w:val="Odlomakpopisa"/>
        <w:rPr>
          <w:bCs/>
          <w:szCs w:val="24"/>
          <w:lang w:val="hr-HR"/>
        </w:rPr>
      </w:pPr>
    </w:p>
    <w:p w:rsidRDefault="00776474" w:rsidP="00397EA3" w:rsidR="00776474">
      <w:pPr>
        <w:pStyle w:val="Odlomakpopisa"/>
        <w:rPr>
          <w:bCs/>
          <w:szCs w:val="24"/>
          <w:lang w:val="hr-HR"/>
        </w:rPr>
      </w:pPr>
    </w:p>
    <w:p w:rsidRDefault="00776474" w:rsidP="00397EA3" w:rsidR="00776474">
      <w:pPr>
        <w:pStyle w:val="Odlomakpopisa"/>
        <w:rPr>
          <w:bCs/>
          <w:szCs w:val="24"/>
          <w:lang w:val="hr-HR"/>
        </w:rPr>
      </w:pPr>
    </w:p>
    <w:p w:rsidRDefault="00776474" w:rsidP="00397EA3" w:rsidR="00776474">
      <w:pPr>
        <w:pStyle w:val="Odlomakpopisa"/>
        <w:rPr>
          <w:bCs/>
          <w:szCs w:val="24"/>
          <w:lang w:val="hr-HR"/>
        </w:rPr>
      </w:pPr>
    </w:p>
    <w:p w:rsidRDefault="00B14583" w:rsidP="0063643E" w:rsidR="0063643E">
      <w:pPr>
        <w:pStyle w:val="Bezproreda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B14583" w:rsidP="0063643E" w:rsidR="00B14583">
      <w:pPr>
        <w:pStyle w:val="Bezproreda"/>
        <w:jc w:val="center"/>
        <w:rPr>
          <w:szCs w:val="24"/>
          <w:lang w:val="hr-HR"/>
        </w:rPr>
      </w:pPr>
    </w:p>
    <w:p w:rsidRDefault="00B1458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Predlagatelj je </w:t>
      </w:r>
      <w:r w:rsidR="00397EA3">
        <w:rPr>
          <w:szCs w:val="24"/>
          <w:lang w:val="hr-HR"/>
        </w:rPr>
        <w:t>13. lipnja</w:t>
      </w:r>
      <w:r>
        <w:rPr>
          <w:szCs w:val="24"/>
          <w:lang w:val="hr-HR"/>
        </w:rPr>
        <w:t xml:space="preserve"> 2017. godine podnio prijedlog za nastavak postupka radi naknadne diobe stečajne mase iza dužnika </w:t>
      </w:r>
      <w:r w:rsidR="00397EA3" w:rsidRPr="00397EA3">
        <w:rPr>
          <w:b/>
          <w:szCs w:val="24"/>
          <w:lang w:val="hr-HR"/>
        </w:rPr>
        <w:t>P.Q. UGLJAN NEKRETNINE d.o.o. Jadranovo, Ahel Draga Lukca 9</w:t>
      </w:r>
      <w:r w:rsidR="00397EA3" w:rsidRPr="00397EA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(dalje: stečajna masa iza dužnika).</w:t>
      </w:r>
    </w:p>
    <w:p w:rsidRDefault="00B14583" w:rsidP="00B14583" w:rsidR="00397EA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U prijedlogu je naveo da je rješenjem suda </w:t>
      </w:r>
      <w:r w:rsidR="00397EA3">
        <w:rPr>
          <w:szCs w:val="24"/>
          <w:lang w:val="hr-HR"/>
        </w:rPr>
        <w:t>od 17. lipnja</w:t>
      </w:r>
      <w:r>
        <w:rPr>
          <w:szCs w:val="24"/>
          <w:lang w:val="hr-HR"/>
        </w:rPr>
        <w:t xml:space="preserve"> 2016. godine otvoren i zaključen</w:t>
      </w:r>
      <w:r w:rsidR="00397EA3">
        <w:rPr>
          <w:szCs w:val="24"/>
          <w:lang w:val="hr-HR"/>
        </w:rPr>
        <w:t xml:space="preserve"> skraćeni</w:t>
      </w:r>
      <w:r>
        <w:rPr>
          <w:szCs w:val="24"/>
          <w:lang w:val="hr-HR"/>
        </w:rPr>
        <w:t xml:space="preserve"> stečajni postupak</w:t>
      </w:r>
      <w:r w:rsidR="00397EA3" w:rsidRPr="00397EA3">
        <w:rPr>
          <w:szCs w:val="24"/>
          <w:lang w:val="hr-HR"/>
        </w:rPr>
        <w:t xml:space="preserve"> </w:t>
      </w:r>
      <w:r w:rsidR="00397EA3">
        <w:rPr>
          <w:szCs w:val="24"/>
          <w:lang w:val="hr-HR"/>
        </w:rPr>
        <w:t>nad dužnikom, a dužnik brisan iz sudskog registra ovoga suda</w:t>
      </w:r>
      <w:r>
        <w:rPr>
          <w:szCs w:val="24"/>
          <w:lang w:val="hr-HR"/>
        </w:rPr>
        <w:t xml:space="preserve">. </w:t>
      </w:r>
    </w:p>
    <w:p w:rsidRDefault="00397EA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Nadalje, navodi da stečajnu masu dužnika čini nekretnina upisana u zemljišnim knjigama Općinskog suda u Rijeci, Zemljišnoknjižni odjel Crikvenica k.č.br. 842/1, koja u naravi predstavlja dvojnu višestambenu građevinu "A" i "B", pri čemu se u građevini pod "A" nalaze četiri stana, a u građevini "B" tri stana, površine 922,45 m2, odnosno površine zemljišta 1967,34 m2. Stoga, vjerovnik predlaže nastavak postupka radi naknadne diobe zbog postojanja naknadno pronađene imovine dužnika. </w:t>
      </w:r>
    </w:p>
    <w:p w:rsidRDefault="00B1458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B1458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4377F4">
        <w:rPr>
          <w:szCs w:val="24"/>
          <w:lang w:val="hr-HR"/>
        </w:rPr>
        <w:tab/>
        <w:t>Prema st. 3. istog članka određivanje nastavljanja postupka radi naknadne diobe sud može uvjetovati uplatom predujma kojim će se namiriti troškovi nastavljanja postupka radi naknadne diobe.</w:t>
      </w:r>
    </w:p>
    <w:p w:rsidRDefault="004377F4" w:rsidP="00B14583" w:rsidR="004377F4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Činjenica je da je dužnik vlasnik nekretnina </w:t>
      </w:r>
      <w:r w:rsidR="00FD536B">
        <w:rPr>
          <w:szCs w:val="24"/>
          <w:lang w:val="hr-HR"/>
        </w:rPr>
        <w:t xml:space="preserve">čije </w:t>
      </w:r>
      <w:r>
        <w:rPr>
          <w:szCs w:val="24"/>
          <w:lang w:val="hr-HR"/>
        </w:rPr>
        <w:t xml:space="preserve">se </w:t>
      </w:r>
      <w:r w:rsidR="00FD536B">
        <w:rPr>
          <w:szCs w:val="24"/>
          <w:lang w:val="hr-HR"/>
        </w:rPr>
        <w:t xml:space="preserve">vlasništvo </w:t>
      </w:r>
      <w:r>
        <w:rPr>
          <w:szCs w:val="24"/>
          <w:lang w:val="hr-HR"/>
        </w:rPr>
        <w:t xml:space="preserve">dokazuje </w:t>
      </w:r>
      <w:r w:rsidR="00FD536B">
        <w:rPr>
          <w:szCs w:val="24"/>
          <w:lang w:val="hr-HR"/>
        </w:rPr>
        <w:t xml:space="preserve">priloženim izvatcima </w:t>
      </w:r>
      <w:r>
        <w:rPr>
          <w:szCs w:val="24"/>
          <w:lang w:val="hr-HR"/>
        </w:rPr>
        <w:t xml:space="preserve">iz zemljišnih knjiga Općinskog suda u Rijeci, </w:t>
      </w:r>
      <w:r w:rsidR="00FD536B">
        <w:rPr>
          <w:szCs w:val="24"/>
          <w:lang w:val="hr-HR"/>
        </w:rPr>
        <w:t>Z</w:t>
      </w:r>
      <w:r>
        <w:rPr>
          <w:szCs w:val="24"/>
          <w:lang w:val="hr-HR"/>
        </w:rPr>
        <w:t xml:space="preserve">emljišnoknjižnog odjela </w:t>
      </w:r>
      <w:r w:rsidR="00D4100A">
        <w:rPr>
          <w:szCs w:val="24"/>
          <w:lang w:val="hr-HR"/>
        </w:rPr>
        <w:t>Crikvenica</w:t>
      </w:r>
      <w:r w:rsidR="00FD536B">
        <w:rPr>
          <w:szCs w:val="24"/>
          <w:lang w:val="hr-HR"/>
        </w:rPr>
        <w:t xml:space="preserve">. Međutim, prije unovčenja predmetnih nekretnina nastat će troškovi koji se moraju podmiriti. Predvidive troškove radi nastavka postupka naknadne diobe </w:t>
      </w:r>
      <w:r w:rsidR="00CE4CF6">
        <w:rPr>
          <w:szCs w:val="24"/>
          <w:lang w:val="hr-HR"/>
        </w:rPr>
        <w:t xml:space="preserve">sud je procijenio u visini 5.000,00 kn koje </w:t>
      </w:r>
      <w:r w:rsidR="00FD536B">
        <w:rPr>
          <w:szCs w:val="24"/>
          <w:lang w:val="hr-HR"/>
        </w:rPr>
        <w:t xml:space="preserve">čine: putni trošak stečajnog upravitelja u iznosu 2.500,00 kn, bankovne naknade u iznosu 200,000 kn, trošak izrade pečata stečajne mase iza dužnika u iznosu 200,00 kn i predujam Financijskoj agenciji za troškove e-dražbe u </w:t>
      </w:r>
      <w:r w:rsidR="00CE4CF6">
        <w:rPr>
          <w:szCs w:val="24"/>
          <w:lang w:val="hr-HR"/>
        </w:rPr>
        <w:t>iznosu</w:t>
      </w:r>
      <w:r w:rsidR="00FD536B">
        <w:rPr>
          <w:szCs w:val="24"/>
          <w:lang w:val="hr-HR"/>
        </w:rPr>
        <w:t xml:space="preserve"> 2.100,00 kn. </w:t>
      </w:r>
    </w:p>
    <w:p w:rsidRDefault="00FD536B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Valjalo je temeljem čl.289. st.3. u vezi s čl.114. SZ-a, riješiti kao u točkama I., II.</w:t>
      </w:r>
      <w:r w:rsidR="001E4703">
        <w:rPr>
          <w:szCs w:val="24"/>
          <w:lang w:val="hr-HR"/>
        </w:rPr>
        <w:t xml:space="preserve"> i</w:t>
      </w:r>
      <w:r>
        <w:rPr>
          <w:szCs w:val="24"/>
          <w:lang w:val="hr-HR"/>
        </w:rPr>
        <w:t xml:space="preserve"> III. izreke rješenja.</w:t>
      </w:r>
    </w:p>
    <w:p w:rsidRDefault="00FD536B" w:rsidP="00B14583" w:rsidR="00FD536B" w:rsidRPr="0063643E">
      <w:pPr>
        <w:pStyle w:val="Bezproreda"/>
        <w:jc w:val="both"/>
        <w:rPr>
          <w:szCs w:val="24"/>
          <w:lang w:val="hr-HR"/>
        </w:rPr>
      </w:pPr>
    </w:p>
    <w:p w:rsidRDefault="00F40117" w:rsidP="00606410" w:rsidR="00606410" w:rsidRPr="008946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CD6CDE">
        <w:rPr>
          <w:szCs w:val="24"/>
          <w:lang w:val="hr-HR"/>
        </w:rPr>
        <w:t>23</w:t>
      </w:r>
      <w:r w:rsidR="00CB7C54">
        <w:rPr>
          <w:szCs w:val="24"/>
          <w:lang w:val="hr-HR"/>
        </w:rPr>
        <w:t>. listopada</w:t>
      </w:r>
      <w:r w:rsidR="0063643E">
        <w:rPr>
          <w:szCs w:val="24"/>
          <w:lang w:val="hr-HR"/>
        </w:rPr>
        <w:t xml:space="preserve"> 2017</w:t>
      </w:r>
      <w:r w:rsidR="00606410" w:rsidRPr="008946C4">
        <w:rPr>
          <w:rFonts w:eastAsia="MS Mincho"/>
          <w:szCs w:val="24"/>
          <w:lang w:val="hr-HR"/>
        </w:rPr>
        <w:t>.</w:t>
      </w:r>
      <w:r w:rsidR="008946C4">
        <w:rPr>
          <w:rFonts w:eastAsia="MS Mincho"/>
          <w:szCs w:val="24"/>
          <w:lang w:val="hr-HR"/>
        </w:rPr>
        <w:t xml:space="preserve"> godine</w:t>
      </w:r>
    </w:p>
    <w:p w:rsidRDefault="00F40117" w:rsidP="00606410" w:rsidR="00606410" w:rsidRPr="008946C4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606410" w:rsidRPr="008946C4">
        <w:rPr>
          <w:szCs w:val="24"/>
          <w:lang w:val="hr-HR"/>
        </w:rPr>
        <w:t>udac</w:t>
      </w:r>
    </w:p>
    <w:p w:rsidRDefault="00F40117" w:rsidP="00776474" w:rsidR="00CE79A7" w:rsidRPr="001E4703">
      <w:pPr>
        <w:ind w:firstLine="708" w:left="1416"/>
        <w:jc w:val="right"/>
        <w:rPr>
          <w:sz w:val="28"/>
        </w:rPr>
      </w:pPr>
      <w:r>
        <w:rPr>
          <w:szCs w:val="24"/>
          <w:lang w:val="hr-HR"/>
        </w:rPr>
        <w:t>Daniela Korlević</w:t>
      </w:r>
      <w:r w:rsidR="00002B04">
        <w:rPr>
          <w:szCs w:val="24"/>
          <w:lang w:val="hr-HR"/>
        </w:rPr>
        <w:t xml:space="preserve"> </w:t>
      </w:r>
    </w:p>
    <w:p w:rsidRDefault="000F52CF" w:rsidP="000F52CF" w:rsidR="000F52CF" w:rsidRPr="008946C4">
      <w:pPr>
        <w:jc w:val="right"/>
        <w:rPr>
          <w:bCs/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Default="00606410" w:rsidP="00606410" w:rsidR="00606410" w:rsidRPr="008946C4">
      <w:pPr>
        <w:jc w:val="both"/>
        <w:rPr>
          <w:b/>
          <w:bCs/>
          <w:szCs w:val="24"/>
          <w:lang w:val="hr-HR"/>
        </w:rPr>
      </w:pPr>
      <w:r w:rsidRPr="008946C4">
        <w:rPr>
          <w:b/>
          <w:bCs/>
          <w:szCs w:val="24"/>
          <w:lang w:val="hr-HR"/>
        </w:rPr>
        <w:t>UPUTA O PRAVNOM LIJEKU</w:t>
      </w:r>
    </w:p>
    <w:p w:rsidRDefault="001E4703" w:rsidP="001E4703" w:rsidR="001E4703" w:rsidRPr="001E4703">
      <w:pPr>
        <w:jc w:val="both"/>
        <w:rPr>
          <w:szCs w:val="22"/>
          <w:lang w:val="hr-HR"/>
        </w:rPr>
      </w:pPr>
      <w:r w:rsidRPr="001E4703">
        <w:rPr>
          <w:szCs w:val="22"/>
          <w:lang w:val="hr-HR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606410" w:rsidP="00606410" w:rsidR="00606410">
      <w:pPr>
        <w:jc w:val="both"/>
        <w:rPr>
          <w:szCs w:val="24"/>
          <w:lang w:val="hr-HR"/>
        </w:rPr>
      </w:pPr>
    </w:p>
    <w:p w:rsidRDefault="00CE79A7" w:rsidP="000C2510" w:rsidR="000C2510">
      <w:pPr>
        <w:jc w:val="both"/>
        <w:rPr>
          <w:b/>
          <w:bCs/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 xml:space="preserve"> </w:t>
      </w:r>
      <w:r w:rsidR="0015363C">
        <w:rPr>
          <w:b/>
          <w:bCs/>
          <w:sz w:val="20"/>
          <w:szCs w:val="24"/>
          <w:lang w:val="hr-HR"/>
        </w:rPr>
        <w:t xml:space="preserve"> </w:t>
      </w:r>
      <w:r w:rsidR="004377F4">
        <w:rPr>
          <w:b/>
          <w:bCs/>
          <w:sz w:val="20"/>
          <w:szCs w:val="24"/>
          <w:lang w:val="hr-HR"/>
        </w:rPr>
        <w:t>DNA:</w:t>
      </w:r>
    </w:p>
    <w:p w:rsidRDefault="004377F4" w:rsidP="004377F4" w:rsidR="004377F4">
      <w:pPr>
        <w:pStyle w:val="Odlomakpopisa"/>
        <w:numPr>
          <w:ilvl w:val="0"/>
          <w:numId w:val="5"/>
        </w:num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opun. predlagatelja</w:t>
      </w:r>
    </w:p>
    <w:p w:rsidRDefault="004377F4" w:rsidP="004377F4" w:rsidR="004377F4">
      <w:pPr>
        <w:pStyle w:val="Odlomakpopisa"/>
        <w:numPr>
          <w:ilvl w:val="0"/>
          <w:numId w:val="5"/>
        </w:num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 xml:space="preserve">e-Oglasna ploča sudova </w:t>
      </w:r>
    </w:p>
    <w:p w:rsidRDefault="00FD536B" w:rsidP="00FD536B" w:rsidR="00FD536B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br/>
        <w:t>U Rijeci, 23.10.2017. godine</w:t>
      </w:r>
    </w:p>
    <w:p w:rsidRDefault="00FD536B" w:rsidP="00FD536B" w:rsidR="00FD536B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Sudac</w:t>
      </w:r>
    </w:p>
    <w:p w:rsidRDefault="00FD536B" w:rsidP="004377F4" w:rsidR="004377F4" w:rsidRPr="004377F4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Daniela Korlević</w:t>
      </w:r>
    </w:p>
    <w:sectPr w:rsidR="004377F4" w:rsidRPr="004377F4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BD" w:rsidR="003E78BD">
      <w:r>
        <w:separator/>
      </w:r>
    </w:p>
  </w:endnote>
  <w:endnote w:id="0" w:type="continuationSeparator">
    <w:p w:rsidRDefault="003E78BD" w:rsidR="003E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7647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BD" w:rsidR="003E78BD">
      <w:r>
        <w:separator/>
      </w:r>
    </w:p>
  </w:footnote>
  <w:footnote w:id="0" w:type="continuationSeparator">
    <w:p w:rsidRDefault="003E78BD" w:rsidR="003E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 xml:space="preserve">Posl. br. </w:t>
    </w:r>
    <w:r w:rsidR="008946C4">
      <w:t>15</w:t>
    </w:r>
    <w:r w:rsidRPr="00A15F9E">
      <w:t xml:space="preserve"> St-</w:t>
    </w:r>
    <w:r w:rsidR="00F03E3D">
      <w:t>385</w:t>
    </w:r>
    <w:r w:rsidR="00CB7C54">
      <w:t>/17-</w:t>
    </w:r>
    <w:r w:rsidR="00F03E3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C7F09"/>
    <w:multiLevelType w:val="hybridMultilevel"/>
    <w:tmpl w:val="71682594"/>
    <w:lvl w:tplc="9586DC6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7D55D7"/>
    <w:multiLevelType w:val="hybridMultilevel"/>
    <w:tmpl w:val="F2D8F2B0"/>
    <w:lvl w:tplc="6F7C5A6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D30BA9"/>
    <w:multiLevelType w:val="hybridMultilevel"/>
    <w:tmpl w:val="18A489CE"/>
    <w:lvl w:tplc="E1E6C8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CE8"/>
    <w:rsid w:val="00002B04"/>
    <w:rsid w:val="000160DA"/>
    <w:rsid w:val="00023826"/>
    <w:rsid w:val="00026EEA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B1F99"/>
    <w:rsid w:val="000C2510"/>
    <w:rsid w:val="000C3D3A"/>
    <w:rsid w:val="000C5F5C"/>
    <w:rsid w:val="000C7D2F"/>
    <w:rsid w:val="000D0153"/>
    <w:rsid w:val="000E7884"/>
    <w:rsid w:val="000F52CF"/>
    <w:rsid w:val="00100DF1"/>
    <w:rsid w:val="00107CB0"/>
    <w:rsid w:val="0011326A"/>
    <w:rsid w:val="00114F52"/>
    <w:rsid w:val="001152D8"/>
    <w:rsid w:val="00120094"/>
    <w:rsid w:val="0015363C"/>
    <w:rsid w:val="001555E9"/>
    <w:rsid w:val="00170F9F"/>
    <w:rsid w:val="00175B60"/>
    <w:rsid w:val="00193836"/>
    <w:rsid w:val="001B200E"/>
    <w:rsid w:val="001B6A24"/>
    <w:rsid w:val="001C288F"/>
    <w:rsid w:val="001C64E1"/>
    <w:rsid w:val="001D4F2D"/>
    <w:rsid w:val="001D5FC0"/>
    <w:rsid w:val="001E4703"/>
    <w:rsid w:val="00203B5A"/>
    <w:rsid w:val="002103B9"/>
    <w:rsid w:val="00221A3C"/>
    <w:rsid w:val="00226308"/>
    <w:rsid w:val="00231426"/>
    <w:rsid w:val="00233C95"/>
    <w:rsid w:val="002354BE"/>
    <w:rsid w:val="00243E9A"/>
    <w:rsid w:val="00247D3B"/>
    <w:rsid w:val="00267E65"/>
    <w:rsid w:val="00270AC5"/>
    <w:rsid w:val="00272B4E"/>
    <w:rsid w:val="00275B01"/>
    <w:rsid w:val="0027604B"/>
    <w:rsid w:val="00280C1E"/>
    <w:rsid w:val="00293666"/>
    <w:rsid w:val="002A0995"/>
    <w:rsid w:val="002C7144"/>
    <w:rsid w:val="002D285D"/>
    <w:rsid w:val="002F2D8D"/>
    <w:rsid w:val="00302579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97EA3"/>
    <w:rsid w:val="003A12EA"/>
    <w:rsid w:val="003A6BB0"/>
    <w:rsid w:val="003C50E2"/>
    <w:rsid w:val="003C52A9"/>
    <w:rsid w:val="003D11B8"/>
    <w:rsid w:val="003E78BD"/>
    <w:rsid w:val="0040078D"/>
    <w:rsid w:val="0041160C"/>
    <w:rsid w:val="00421ECB"/>
    <w:rsid w:val="004364AA"/>
    <w:rsid w:val="00436C45"/>
    <w:rsid w:val="004377F4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B0F82"/>
    <w:rsid w:val="004C2B53"/>
    <w:rsid w:val="004C6665"/>
    <w:rsid w:val="004E1948"/>
    <w:rsid w:val="004F0BA3"/>
    <w:rsid w:val="004F552C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24D8"/>
    <w:rsid w:val="005A527E"/>
    <w:rsid w:val="005B0360"/>
    <w:rsid w:val="005B36B2"/>
    <w:rsid w:val="005B63B6"/>
    <w:rsid w:val="005B69FD"/>
    <w:rsid w:val="005C044D"/>
    <w:rsid w:val="005F4E54"/>
    <w:rsid w:val="005F543B"/>
    <w:rsid w:val="005F666E"/>
    <w:rsid w:val="005F7302"/>
    <w:rsid w:val="00606410"/>
    <w:rsid w:val="00612D13"/>
    <w:rsid w:val="0062052B"/>
    <w:rsid w:val="00620722"/>
    <w:rsid w:val="006310B3"/>
    <w:rsid w:val="00632D98"/>
    <w:rsid w:val="00632FF8"/>
    <w:rsid w:val="0063643E"/>
    <w:rsid w:val="00654BC6"/>
    <w:rsid w:val="00654EA3"/>
    <w:rsid w:val="00667389"/>
    <w:rsid w:val="00673C82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785A"/>
    <w:rsid w:val="00733C25"/>
    <w:rsid w:val="00735EC7"/>
    <w:rsid w:val="00740E71"/>
    <w:rsid w:val="00746EB6"/>
    <w:rsid w:val="0075481F"/>
    <w:rsid w:val="0075710A"/>
    <w:rsid w:val="00776474"/>
    <w:rsid w:val="00777A02"/>
    <w:rsid w:val="00777C3D"/>
    <w:rsid w:val="0078366C"/>
    <w:rsid w:val="007848C2"/>
    <w:rsid w:val="007A121E"/>
    <w:rsid w:val="007B0120"/>
    <w:rsid w:val="007B5632"/>
    <w:rsid w:val="007C73A6"/>
    <w:rsid w:val="007D34E2"/>
    <w:rsid w:val="00807156"/>
    <w:rsid w:val="00811FDB"/>
    <w:rsid w:val="00814CE2"/>
    <w:rsid w:val="00830B93"/>
    <w:rsid w:val="008327E5"/>
    <w:rsid w:val="00832CB0"/>
    <w:rsid w:val="0084373D"/>
    <w:rsid w:val="00856D86"/>
    <w:rsid w:val="008604B8"/>
    <w:rsid w:val="008715F3"/>
    <w:rsid w:val="00876E4D"/>
    <w:rsid w:val="008946C4"/>
    <w:rsid w:val="00896B8C"/>
    <w:rsid w:val="008A5688"/>
    <w:rsid w:val="008B057B"/>
    <w:rsid w:val="008B1D57"/>
    <w:rsid w:val="008B29D5"/>
    <w:rsid w:val="008B73D8"/>
    <w:rsid w:val="008C5DCA"/>
    <w:rsid w:val="00936F25"/>
    <w:rsid w:val="009508D2"/>
    <w:rsid w:val="00952967"/>
    <w:rsid w:val="00986454"/>
    <w:rsid w:val="009B3383"/>
    <w:rsid w:val="009B39BE"/>
    <w:rsid w:val="009B6904"/>
    <w:rsid w:val="009C22F0"/>
    <w:rsid w:val="009E3DD4"/>
    <w:rsid w:val="009E3E9C"/>
    <w:rsid w:val="009F09E7"/>
    <w:rsid w:val="00A0705F"/>
    <w:rsid w:val="00A15F9E"/>
    <w:rsid w:val="00A16EE1"/>
    <w:rsid w:val="00A2133B"/>
    <w:rsid w:val="00A23185"/>
    <w:rsid w:val="00A272D1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30E5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14583"/>
    <w:rsid w:val="00B26878"/>
    <w:rsid w:val="00B37B45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44CCC"/>
    <w:rsid w:val="00C5055A"/>
    <w:rsid w:val="00C72748"/>
    <w:rsid w:val="00C80B20"/>
    <w:rsid w:val="00CA0222"/>
    <w:rsid w:val="00CA1EDA"/>
    <w:rsid w:val="00CB1A2A"/>
    <w:rsid w:val="00CB32DF"/>
    <w:rsid w:val="00CB7C54"/>
    <w:rsid w:val="00CD6CDE"/>
    <w:rsid w:val="00CE4CF6"/>
    <w:rsid w:val="00CE79A7"/>
    <w:rsid w:val="00CF5617"/>
    <w:rsid w:val="00D4100A"/>
    <w:rsid w:val="00D57746"/>
    <w:rsid w:val="00D60D9D"/>
    <w:rsid w:val="00D6683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151BB"/>
    <w:rsid w:val="00E320C8"/>
    <w:rsid w:val="00E33145"/>
    <w:rsid w:val="00E36C03"/>
    <w:rsid w:val="00E36E7B"/>
    <w:rsid w:val="00E46205"/>
    <w:rsid w:val="00E64757"/>
    <w:rsid w:val="00E80D40"/>
    <w:rsid w:val="00E82748"/>
    <w:rsid w:val="00E84E0C"/>
    <w:rsid w:val="00E86F95"/>
    <w:rsid w:val="00EB23A1"/>
    <w:rsid w:val="00ED26C0"/>
    <w:rsid w:val="00EF1008"/>
    <w:rsid w:val="00EF529E"/>
    <w:rsid w:val="00F03E3D"/>
    <w:rsid w:val="00F1235D"/>
    <w:rsid w:val="00F17F59"/>
    <w:rsid w:val="00F26354"/>
    <w:rsid w:val="00F30C9A"/>
    <w:rsid w:val="00F40117"/>
    <w:rsid w:val="00F45CBC"/>
    <w:rsid w:val="00F473EE"/>
    <w:rsid w:val="00F56276"/>
    <w:rsid w:val="00F70F3B"/>
    <w:rsid w:val="00F74FF5"/>
    <w:rsid w:val="00F772D1"/>
    <w:rsid w:val="00F90D59"/>
    <w:rsid w:val="00F92F1C"/>
    <w:rsid w:val="00F93476"/>
    <w:rsid w:val="00FA07C7"/>
    <w:rsid w:val="00FA7C6C"/>
    <w:rsid w:val="00FC11D0"/>
    <w:rsid w:val="00FC5BAF"/>
    <w:rsid w:val="00FC7BB9"/>
    <w:rsid w:val="00FD536B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4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47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4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4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4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4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4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4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830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St-1101/15  radi naknadne
diobe</izvorni_sadrzaj>
    <derivirana_varijabla naziv="DomainObject.Predmet.Opis_1">Nastavak postupka St-1101/15  radi naknadne
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P.Q. UGLJAN NEKRETNINE društvo s ograničenom odgovornošću za trgovinu i usluge u stečaju</izvorni_sadrzaj>
    <derivirana_varijabla naziv="DomainObject.Predmet.ProtustrankaFormated_1">  P.Q. UGLJAN NEKRETNINE društvo s ograničenom odgovornošću za trgovinu i usluge u stečaju</derivirana_varijabla>
  </DomainObject.Predmet.ProtustrankaFormated>
  <DomainObject.Predmet.ProtustrankaFormatedOIB>
    <izvorni_sadrzaj>  P.Q. UGLJAN NEKRETNINE društvo s ograničenom odgovornošću za trgovinu i usluge u stečaju, OIB 39809942926</izvorni_sadrzaj>
    <derivirana_varijabla naziv="DomainObject.Predmet.ProtustrankaFormatedOIB_1">  P.Q. UGLJAN NEKRETNINE društvo s ograničenom odgovornošću za trgovinu i usluge u stečaju, OIB 39809942926</derivirana_varijabla>
  </DomainObject.Predmet.ProtustrankaFormatedOIB>
  <DomainObject.Predmet.ProtustrankaFormatedWithAdress>
    <izvorni_sadrzaj> P.Q. UGLJAN NEKRETNINE društvo s ograničenom odgovornošću za trgovinu i usluge u stečaju, Ahel Draga Lukca 9, 51260 Jadranovo</izvorni_sadrzaj>
    <derivirana_varijabla naziv="DomainObject.Predmet.ProtustrankaFormatedWithAdress_1"> P.Q. UGLJAN NEKRETNINE društvo s ograničenom odgovornošću za trgovinu i usluge u stečaju, Ahel Draga Lukca 9, 51260 Jadranovo</derivirana_varijabla>
  </DomainObject.Predmet.ProtustrankaFormatedWithAdress>
  <DomainObject.Predmet.ProtustrankaFormatedWithAdressOIB>
    <izvorni_sadrzaj> P.Q. UGLJAN NEKRETNINE društvo s ograničenom odgovornošću za trgovinu i usluge u stečaju, OIB 39809942926, Ahel Draga Lukca 9, 51260 Jadranovo</izvorni_sadrzaj>
    <derivirana_varijabla naziv="DomainObject.Predmet.ProtustrankaFormatedWithAdressOIB_1"> P.Q. UGLJAN NEKRETNINE društvo s ograničenom odgovornošću za trgovinu i usluge u stečaju, OIB 39809942926, Ahel Draga Lukca 9, 51260 Jadranovo</derivirana_varijabla>
  </DomainObject.Predmet.ProtustrankaFormatedWithAdressOIB>
  <DomainObject.Predmet.ProtustrankaWithAdress>
    <izvorni_sadrzaj>P.Q. UGLJAN NEKRETNINE društvo s ograničenom odgovornošću za trgovinu i usluge u stečaju Ahel Draga Lukca 9, 51260 Jadranovo</izvorni_sadrzaj>
    <derivirana_varijabla naziv="DomainObject.Predmet.ProtustrankaWithAdress_1">P.Q. UGLJAN NEKRETNINE društvo s ograničenom odgovornošću za trgovinu i usluge u stečaju Ahel Draga Lukca 9, 51260 Jadranovo</derivirana_varijabla>
  </DomainObject.Predmet.ProtustrankaWithAdress>
  <DomainObject.Predmet.ProtustrankaWithAdressOIB>
    <izvorni_sadrzaj>P.Q. UGLJAN NEKRETNINE društvo s ograničenom odgovornošću za trgovinu i usluge u stečaju, OIB 39809942926, Ahel Draga Lukca 9, 51260 Jadranovo</izvorni_sadrzaj>
    <derivirana_varijabla naziv="DomainObject.Predmet.ProtustrankaWithAdressOIB_1">P.Q. UGLJAN NEKRETNINE društvo s ograničenom odgovornošću za trgovinu i usluge u stečaju, OIB 39809942926, Ahel Draga Lukca 9, 51260 Jadranovo</derivirana_varijabla>
  </DomainObject.Predmet.ProtustrankaWithAdressOIB>
  <DomainObject.Predmet.ProtustrankaNazivFormated>
    <izvorni_sadrzaj>P.Q. UGLJAN NEKRETNINE društvo s ograničenom odgovornošću za trgovinu i usluge u stečaju</izvorni_sadrzaj>
    <derivirana_varijabla naziv="DomainObject.Predmet.ProtustrankaNazivFormated_1">P.Q. UGLJAN NEKRETNINE društvo s ograničenom odgovornošću za trgovinu i usluge u stečaju</derivirana_varijabla>
  </DomainObject.Predmet.ProtustrankaNazivFormated>
  <DomainObject.Predmet.ProtustrankaNazivFormatedOIB>
    <izvorni_sadrzaj>P.Q. UGLJAN NEKRETNINE društvo s ograničenom odgovornošću za trgovinu i usluge u stečaju, OIB 39809942926</izvorni_sadrzaj>
    <derivirana_varijabla naziv="DomainObject.Predmet.ProtustrankaNazivFormatedOIB_1">P.Q. UGLJAN NEKRETNINE društvo s ograničenom odgovornošću za trgovinu i usluge u stečaju, OIB 39809942926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HOAMAT IMMOBILIEN Gmbh</izvorni_sadrzaj>
    <derivirana_varijabla naziv="DomainObject.Predmet.StrankaFormated_1">  HOAMAT IMMOBILIEN Gmbh</derivirana_varijabla>
  </DomainObject.Predmet.StrankaFormated>
  <DomainObject.Predmet.StrankaFormatedOIB>
    <izvorni_sadrzaj>  HOAMAT IMMOBILIEN Gmbh</izvorni_sadrzaj>
    <derivirana_varijabla naziv="DomainObject.Predmet.StrankaFormatedOIB_1">  HOAMAT IMMOBILIEN Gmbh</derivirana_varijabla>
  </DomainObject.Predmet.StrankaFormatedOIB>
  <DomainObject.Predmet.StrankaFormatedWithAdress>
    <izvorni_sadrzaj> HOAMAT IMMOBILIEN Gmbh, Werfen Weng (D), Weng</izvorni_sadrzaj>
    <derivirana_varijabla naziv="DomainObject.Predmet.StrankaFormatedWithAdress_1"> HOAMAT IMMOBILIEN Gmbh, Werfen Weng (D), Weng</derivirana_varijabla>
  </DomainObject.Predmet.StrankaFormatedWithAdress>
  <DomainObject.Predmet.StrankaFormatedWithAdressOIB>
    <izvorni_sadrzaj> HOAMAT IMMOBILIEN Gmbh, Werfen Weng (D), Weng</izvorni_sadrzaj>
    <derivirana_varijabla naziv="DomainObject.Predmet.StrankaFormatedWithAdressOIB_1"> HOAMAT IMMOBILIEN Gmbh, Werfen Weng (D), Weng</derivirana_varijabla>
  </DomainObject.Predmet.StrankaFormatedWithAdressOIB>
  <DomainObject.Predmet.StrankaWithAdress>
    <izvorni_sadrzaj>HOAMAT IMMOBILIEN Gmbh Werfen Weng (D),Weng</izvorni_sadrzaj>
    <derivirana_varijabla naziv="DomainObject.Predmet.StrankaWithAdress_1">HOAMAT IMMOBILIEN Gmbh Werfen Weng (D),Weng</derivirana_varijabla>
  </DomainObject.Predmet.StrankaWithAdress>
  <DomainObject.Predmet.StrankaWithAdressOIB>
    <izvorni_sadrzaj>HOAMAT IMMOBILIEN Gmbh, Werfen Weng (D),Weng</izvorni_sadrzaj>
    <derivirana_varijabla naziv="DomainObject.Predmet.StrankaWithAdressOIB_1">HOAMAT IMMOBILIEN Gmbh, Werfen Weng (D),Weng</derivirana_varijabla>
  </DomainObject.Predmet.StrankaWithAdressOIB>
  <DomainObject.Predmet.StrankaNazivFormated>
    <izvorni_sadrzaj>HOAMAT IMMOBILIEN Gmbh</izvorni_sadrzaj>
    <derivirana_varijabla naziv="DomainObject.Predmet.StrankaNazivFormated_1">HOAMAT IMMOBILIEN Gmbh</derivirana_varijabla>
  </DomainObject.Predmet.StrankaNazivFormated>
  <DomainObject.Predmet.StrankaNazivFormatedOIB>
    <izvorni_sadrzaj>HOAMAT IMMOBILIEN Gmbh</izvorni_sadrzaj>
    <derivirana_varijabla naziv="DomainObject.Predmet.StrankaNazivFormatedOIB_1">HOAMAT IMMOBILIEN Gmbh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HOAMAT IMMOBILIEN Gmbh</item>
    </izvorni_sadrzaj>
    <derivirana_varijabla naziv="DomainObject.Predmet.StrankaListFormated_1">
      <item>HOAMAT IMMOBILIEN Gmbh</item>
    </derivirana_varijabla>
  </DomainObject.Predmet.StrankaListFormated>
  <DomainObject.Predmet.StrankaListFormatedOIB>
    <izvorni_sadrzaj>
      <item>HOAMAT IMMOBILIEN Gmbh</item>
    </izvorni_sadrzaj>
    <derivirana_varijabla naziv="DomainObject.Predmet.StrankaListFormatedOIB_1">
      <item>HOAMAT IMMOBILIEN Gmbh</item>
    </derivirana_varijabla>
  </DomainObject.Predmet.StrankaListFormatedOIB>
  <DomainObject.Predmet.StrankaListFormatedWithAdress>
    <izvorni_sadrzaj>
      <item>HOAMAT IMMOBILIEN Gmbh, Werfen Weng (D), Weng</item>
    </izvorni_sadrzaj>
    <derivirana_varijabla naziv="DomainObject.Predmet.StrankaListFormatedWithAdress_1">
      <item>HOAMAT IMMOBILIEN Gmbh, Werfen Weng (D), Weng</item>
    </derivirana_varijabla>
  </DomainObject.Predmet.StrankaListFormatedWithAdress>
  <DomainObject.Predmet.StrankaListFormatedWithAdressOIB>
    <izvorni_sadrzaj>
      <item>HOAMAT IMMOBILIEN Gmbh, Werfen Weng (D), Weng</item>
    </izvorni_sadrzaj>
    <derivirana_varijabla naziv="DomainObject.Predmet.StrankaListFormatedWithAdressOIB_1">
      <item>HOAMAT IMMOBILIEN Gmbh, Werfen Weng (D), Weng</item>
    </derivirana_varijabla>
  </DomainObject.Predmet.StrankaListFormatedWithAdressOIB>
  <DomainObject.Predmet.StrankaListNazivFormated>
    <izvorni_sadrzaj>
      <item>HOAMAT IMMOBILIEN Gmbh</item>
    </izvorni_sadrzaj>
    <derivirana_varijabla naziv="DomainObject.Predmet.StrankaListNazivFormated_1">
      <item>HOAMAT IMMOBILIEN Gmbh</item>
    </derivirana_varijabla>
  </DomainObject.Predmet.StrankaListNazivFormated>
  <DomainObject.Predmet.StrankaListNazivFormatedOIB>
    <izvorni_sadrzaj>
      <item>HOAMAT IMMOBILIEN Gmbh</item>
    </izvorni_sadrzaj>
    <derivirana_varijabla naziv="DomainObject.Predmet.StrankaListNazivFormatedOIB_1">
      <item>HOAMAT IMMOBILIEN Gmbh</item>
    </derivirana_varijabla>
  </DomainObject.Predmet.StrankaListNazivFormatedOIB>
  <DomainObject.Predmet.ProtuStrankaListFormated>
    <izvorni_sadrzaj>
      <item>P.Q. UGLJAN NEKRETNINE društvo s ograničenom odgovornošću za trgovinu i usluge u stečaju</item>
    </izvorni_sadrzaj>
    <derivirana_varijabla naziv="DomainObject.Predmet.ProtuStrankaListFormated_1">
      <item>P.Q. UGLJAN NEKRETNINE društvo s ograničenom odgovornošću za trgovinu i usluge u stečaju</item>
    </derivirana_varijabla>
  </DomainObject.Predmet.ProtuStrankaListFormated>
  <DomainObject.Predmet.ProtuStrankaListFormatedOIB>
    <izvorni_sadrzaj>
      <item>P.Q. UGLJAN NEKRETNINE društvo s ograničenom odgovornošću za trgovinu i usluge u stečaju, OIB 39809942926</item>
    </izvorni_sadrzaj>
    <derivirana_varijabla naziv="DomainObject.Predmet.ProtuStrankaListFormatedOIB_1">
      <item>P.Q. UGLJAN NEKRETNINE društvo s ograničenom odgovornošću za trgovinu i usluge u stečaju, OIB 39809942926</item>
    </derivirana_varijabla>
  </DomainObject.Predmet.ProtuStrankaListFormatedOIB>
  <DomainObject.Predmet.ProtuStrankaListFormatedWithAdress>
    <izvorni_sadrzaj>
      <item>P.Q. UGLJAN NEKRETNINE društvo s ograničenom odgovornošću za trgovinu i usluge u stečaju, Ahel Draga Lukca 9, 51260 Jadranovo</item>
    </izvorni_sadrzaj>
    <derivirana_varijabla naziv="DomainObject.Predmet.ProtuStrankaListFormatedWithAdress_1">
      <item>P.Q. UGLJAN NEKRETNINE društvo s ograničenom odgovornošću za trgovinu i usluge u stečaju, Ahel Draga Lukca 9, 51260 Jadranovo</item>
    </derivirana_varijabla>
  </DomainObject.Predmet.ProtuStrankaListFormatedWithAdress>
  <DomainObject.Predmet.ProtuStrankaListFormatedWithAdressOIB>
    <izvorni_sadrzaj>
      <item>P.Q. UGLJAN NEKRETNINE društvo s ograničenom odgovornošću za trgovinu i usluge u stečaju, OIB 39809942926, Ahel Draga Lukca 9, 51260 Jadranovo</item>
    </izvorni_sadrzaj>
    <derivirana_varijabla naziv="DomainObject.Predmet.ProtuStrankaListFormatedWithAdressOIB_1">
      <item>P.Q. UGLJAN NEKRETNINE društvo s ograničenom odgovornošću za trgovinu i usluge u stečaju, OIB 39809942926, Ahel Draga Lukca 9, 51260 Jadranovo</item>
    </derivirana_varijabla>
  </DomainObject.Predmet.ProtuStrankaListFormatedWithAdressOIB>
  <DomainObject.Predmet.ProtuStrankaListNazivFormated>
    <izvorni_sadrzaj>
      <item>P.Q. UGLJAN NEKRETNINE društvo s ograničenom odgovornošću za trgovinu i usluge u stečaju</item>
    </izvorni_sadrzaj>
    <derivirana_varijabla naziv="DomainObject.Predmet.ProtuStrankaListNazivFormated_1">
      <item>P.Q. UGLJAN NEKRETNINE društvo s ograničenom odgovornošću za trgovinu i usluge u stečaju</item>
    </derivirana_varijabla>
  </DomainObject.Predmet.ProtuStrankaListNazivFormated>
  <DomainObject.Predmet.ProtuStrankaListNazivFormatedOIB>
    <izvorni_sadrzaj>
      <item>P.Q. UGLJAN NEKRETNINE društvo s ograničenom odgovornošću za trgovinu i usluge u stečaju, OIB 39809942926</item>
    </izvorni_sadrzaj>
    <derivirana_varijabla naziv="DomainObject.Predmet.ProtuStrankaListNazivFormatedOIB_1">
      <item>P.Q. UGLJAN NEKRETNINE društvo s ograničenom odgovornošću za trgovinu i usluge u stečaju, OIB 39809942926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</izvorni_sadrzaj>
    <derivirana_varijabla naziv="DomainObject.Predmet.OstaliListFormated_1"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</izvorni_sadrzaj>
    <derivirana_varijabla naziv="DomainObject.Predmet.OstaliListFormatedOIB_1"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HOAMAT IMMOBILIEN Gmbh</izvorni_sadrzaj>
    <derivirana_varijabla naziv="DomainObject.Predmet.StrankaIDrugi_1">HOAMAT IMMOBILIEN Gmbh</derivirana_varijabla>
  </DomainObject.Predmet.StrankaIDrugi>
  <DomainObject.Predmet.ProtustrankaIDrugi>
    <izvorni_sadrzaj>P.Q. UGLJAN NEKRETNINE društvo s ograničenom odgovornošću za trgovinu i usluge u stečaju</izvorni_sadrzaj>
    <derivirana_varijabla naziv="DomainObject.Predmet.ProtustrankaIDrugi_1">P.Q. UGLJAN NEKRETNINE društvo s ograničenom odgovornošću za trgovinu i usluge u stečaju</derivirana_varijabla>
  </DomainObject.Predmet.ProtustrankaIDrugi>
  <DomainObject.Predmet.StrankaIDrugiAdressOIB>
    <izvorni_sadrzaj>HOAMAT IMMOBILIEN Gmbh, Werfen Weng (D), Weng</izvorni_sadrzaj>
    <derivirana_varijabla naziv="DomainObject.Predmet.StrankaIDrugiAdressOIB_1">HOAMAT IMMOBILIEN Gmbh, Werfen Weng (D), Weng</derivirana_varijabla>
  </DomainObject.Predmet.StrankaIDrugiAdressOIB>
  <DomainObject.Predmet.ProtustrankaIDrugiAdressOIB>
    <izvorni_sadrzaj>P.Q. UGLJAN NEKRETNINE društvo s ograničenom odgovornošću za trgovinu i usluge u stečaju, OIB 39809942926, Ahel Draga Lukca 9, 51260 Jadranovo</izvorni_sadrzaj>
    <derivirana_varijabla naziv="DomainObject.Predmet.ProtustrankaIDrugiAdressOIB_1">P.Q. UGLJAN NEKRETNINE društvo s ograničenom odgovornošću za trgovinu i usluge u stečaju, OIB 39809942926, Ahel Draga Lukca 9, 51260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HOAMAT IMMOBILIEN Gmbh</item>
      <item>P.Q. UGLJAN NEKRETNINE društvo s ograničenom odgovornošću za trgovinu i usluge u stečaju</item>
      <item>VUKIĆ, JELUŠIĆ, ŠULINA, STANKOVIĆ, JURCAN &amp; JABUKA odvjetničko društvo s ograničenom odgovornošću</item>
    </izvorni_sadrzaj>
    <derivirana_varijabla naziv="DomainObject.Predmet.SudioniciListNaziv_1">
      <item>HOAMAT IMMOBILIEN Gmbh</item>
      <item>P.Q. UGLJAN NEKRETNINE društvo s ograničenom odgovornošću za trgovinu i usluge u stečaju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HOAMAT IMMOBILIEN Gmbh, Werfen Weng (D),Weng</item>
      <item>P.Q. UGLJAN NEKRETNINE društvo s ograničenom odgovornošću za trgovinu i usluge u stečaju, OIB 39809942926, Ahel Draga Lukca 9,51260 Jadranovo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HOAMAT IMMOBILIEN Gmbh, Werfen Weng (D),Weng</item>
      <item>P.Q. UGLJAN NEKRETNINE društvo s ograničenom odgovornošću za trgovinu i usluge u stečaju, OIB 39809942926, Ahel Draga Lukca 9,51260 Jadranovo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39809942926</item>
      <item>, OIB 01394705384</item>
    </izvorni_sadrzaj>
    <derivirana_varijabla naziv="DomainObject.Predmet.SudioniciListNazivOIB_1">
      <item>, OIB null</item>
      <item>, OIB 39809942926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F4589-8A87-48BA-A9D9-D9F0F099A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681</properties:Words>
  <properties:Characters>3810</properties:Characters>
  <properties:Lines>92</properties:Lines>
  <properties:Paragraphs>29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2017-10-23T09:08:00Z</dcterms:created>
  <dc:creator>T SUD</dc:creator>
  <cp:lastModifiedBy>Jasna Radulović</cp:lastModifiedBy>
  <cp:lastPrinted>2017-10-23T09:24:00Z</cp:lastPrinted>
  <dcterms:modified xmlns:xsi="http://www.w3.org/2001/XMLSchema-instance" xsi:type="dcterms:W3CDTF">2017-10-23T09:32:00Z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