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e128" w14:paraId="a07e128" w:rsidRDefault="006235C9" w:rsidP="006235C9" w:rsidR="006235C9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1.St-1077/2017</w:t>
      </w:r>
    </w:p>
    <w:p w:rsidRDefault="006235C9" w:rsidP="006235C9" w:rsidR="006235C9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35C9" w:rsidP="006235C9" w:rsidR="006235C9">
      <w:pPr>
        <w:jc w:val="both"/>
        <w:rPr>
          <w:b/>
        </w:rPr>
      </w:pPr>
    </w:p>
    <w:p w:rsidRDefault="006235C9" w:rsidP="006235C9" w:rsidR="006235C9">
      <w:pPr>
        <w:jc w:val="both"/>
        <w:rPr>
          <w:b/>
        </w:rPr>
      </w:pPr>
      <w:r>
        <w:rPr>
          <w:b/>
        </w:rPr>
        <w:t>REPUBLIKA HRVATSKA</w:t>
      </w:r>
    </w:p>
    <w:p w:rsidRDefault="006235C9" w:rsidP="006235C9" w:rsidR="006235C9">
      <w:pPr>
        <w:rPr>
          <w:b/>
        </w:rPr>
      </w:pPr>
      <w:r>
        <w:rPr>
          <w:b/>
        </w:rPr>
        <w:t xml:space="preserve">TRGOVAČKI SUD U SPLITU </w:t>
      </w:r>
    </w:p>
    <w:p w:rsidRDefault="006235C9" w:rsidP="006235C9" w:rsidR="006235C9"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35C9" w:rsidP="006235C9" w:rsidR="006235C9">
      <w:r>
        <w:tab/>
      </w:r>
      <w:r>
        <w:tab/>
      </w:r>
      <w:r>
        <w:tab/>
      </w:r>
      <w:r>
        <w:tab/>
      </w:r>
    </w:p>
    <w:p w:rsidRDefault="006235C9" w:rsidP="006235C9" w:rsidR="006235C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235C9" w:rsidP="006235C9" w:rsidR="006235C9"/>
    <w:p w:rsidRDefault="006235C9" w:rsidP="006235C9" w:rsidR="006235C9">
      <w:pPr>
        <w:pStyle w:val="Naslov1"/>
      </w:pPr>
      <w:r>
        <w:t>R J E Š E NJ E</w:t>
      </w:r>
    </w:p>
    <w:p w:rsidRDefault="006235C9" w:rsidP="006235C9" w:rsidR="006235C9">
      <w:r>
        <w:tab/>
      </w:r>
    </w:p>
    <w:p w:rsidRDefault="006235C9" w:rsidP="006235C9" w:rsidR="006235C9">
      <w:pPr>
        <w:ind w:firstLine="708"/>
        <w:jc w:val="both"/>
      </w:pPr>
      <w:r>
        <w:t xml:space="preserve">Trgovački sud u Splitu, po sucu ovog suda Velimiru Vukoviću, kao stečajnom sucu, u stečajnom postupku nad dužnikom SACCULUS d.o.o. za proizvodnju i usluge, OIB: 53021707323, Kaštel Stari, Cesta dr. Franje Tuđmana 11, dana 25. svibnja 2018. godine   </w:t>
      </w:r>
    </w:p>
    <w:p w:rsidRDefault="006235C9" w:rsidP="006235C9" w:rsidR="006235C9">
      <w:pPr>
        <w:ind w:firstLine="708"/>
        <w:jc w:val="both"/>
      </w:pPr>
      <w:r>
        <w:t xml:space="preserve">             </w:t>
      </w:r>
    </w:p>
    <w:p w:rsidRDefault="006235C9" w:rsidP="006235C9" w:rsidR="006235C9">
      <w:pPr>
        <w:pStyle w:val="Naslov1"/>
        <w:rPr>
          <w:b w:val="false"/>
        </w:rPr>
      </w:pPr>
      <w:r>
        <w:rPr>
          <w:b w:val="false"/>
        </w:rPr>
        <w:t xml:space="preserve">r i j e š i o     j e </w:t>
      </w:r>
    </w:p>
    <w:p w:rsidRDefault="006235C9" w:rsidP="006235C9" w:rsidR="006235C9">
      <w:pPr>
        <w:jc w:val="center"/>
        <w:rPr>
          <w:bCs/>
        </w:rPr>
      </w:pPr>
    </w:p>
    <w:p w:rsidRDefault="006235C9" w:rsidP="006235C9" w:rsidR="006235C9">
      <w:pPr>
        <w:ind w:firstLine="708"/>
        <w:jc w:val="both"/>
        <w:rPr>
          <w:b/>
          <w:bCs/>
        </w:rPr>
      </w:pPr>
      <w:r>
        <w:rPr>
          <w:bCs/>
        </w:rPr>
        <w:t>I. Ispravlja se rješenje ovog suda  br.1.St-1077/2017 od  25.svibnja 2018. godine  u točki 9 izreke rješenje  i to tako da umjesto :"</w:t>
      </w:r>
      <w:r>
        <w:t>6. kolovoza 2018. u 10:30 sati "</w:t>
      </w:r>
      <w:r>
        <w:rPr>
          <w:bCs/>
        </w:rPr>
        <w:t xml:space="preserve"> , treba stajati</w:t>
      </w:r>
      <w:r>
        <w:rPr>
          <w:b/>
          <w:bCs/>
        </w:rPr>
        <w:t xml:space="preserve">  </w:t>
      </w:r>
      <w:r>
        <w:rPr>
          <w:b/>
        </w:rPr>
        <w:t>6. rujna 2018. u 10:30 sati</w:t>
      </w:r>
      <w:r>
        <w:rPr>
          <w:b/>
          <w:bCs/>
        </w:rPr>
        <w:t>.</w:t>
      </w:r>
    </w:p>
    <w:p w:rsidRDefault="006235C9" w:rsidP="006235C9" w:rsidR="006235C9">
      <w:pPr>
        <w:ind w:firstLine="708"/>
        <w:rPr>
          <w:bCs/>
        </w:rPr>
      </w:pPr>
    </w:p>
    <w:p w:rsidRDefault="006235C9" w:rsidP="006235C9" w:rsidR="006235C9">
      <w:pPr>
        <w:ind w:firstLine="708"/>
        <w:jc w:val="both"/>
        <w:rPr>
          <w:bCs/>
        </w:rPr>
      </w:pPr>
      <w:r>
        <w:rPr>
          <w:bCs/>
        </w:rPr>
        <w:t>II.U preostalom dijelu rješenje ovog suda br.1.St-1077/2017 od  25.svibnja 2018. godine ostaje neizmijenjeno.</w:t>
      </w:r>
    </w:p>
    <w:p w:rsidRDefault="006235C9" w:rsidP="006235C9" w:rsidR="006235C9">
      <w:pPr>
        <w:jc w:val="center"/>
      </w:pPr>
      <w:r>
        <w:t>Obrazloženje :</w:t>
      </w:r>
    </w:p>
    <w:p w:rsidRDefault="006235C9" w:rsidP="006235C9" w:rsidR="006235C9">
      <w:pPr>
        <w:pStyle w:val="Bezproreda"/>
        <w:jc w:val="center"/>
        <w:rPr>
          <w:rFonts w:eastAsia="Times New Roman"/>
          <w:lang w:eastAsia="hr-HR"/>
        </w:rPr>
      </w:pPr>
    </w:p>
    <w:p w:rsidRDefault="006235C9" w:rsidP="006235C9" w:rsidR="006235C9">
      <w:pPr>
        <w:pStyle w:val="Bezproreda"/>
        <w:jc w:val="both"/>
        <w:rPr>
          <w:b/>
          <w:lang w:eastAsia="hr-HR"/>
        </w:rPr>
      </w:pPr>
      <w:r>
        <w:rPr>
          <w:lang w:eastAsia="hr-HR"/>
        </w:rPr>
        <w:tab/>
        <w:t>Očitom omaškom kod pisanja pisanog otpravka rješenja 1. St-1077/2018 od 25. svibnja 2018. godine , sud je omaškom naveo pogrešan termin izvještajnog ročišta</w:t>
      </w:r>
      <w:r>
        <w:t>,pa je sud po službenoj dužnosti na temelju odredbe čl. 10. Stečajnog zakona odlučio kao u izreci.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6235C9" w:rsidP="006235C9" w:rsidR="006235C9">
      <w:pPr>
        <w:ind w:firstLine="708" w:left="2124"/>
      </w:pPr>
      <w:r>
        <w:t>U Splitu, 25.svibnja 2018. godine.</w:t>
      </w:r>
    </w:p>
    <w:p w:rsidRDefault="006235C9" w:rsidP="006235C9" w:rsidR="006235C9">
      <w:pPr>
        <w:jc w:val="center"/>
      </w:pPr>
    </w:p>
    <w:p w:rsidRDefault="006235C9" w:rsidP="006235C9" w:rsidR="006235C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235C9" w:rsidP="006235C9" w:rsidR="006235C9">
      <w:pPr>
        <w:jc w:val="both"/>
      </w:pPr>
    </w:p>
    <w:p w:rsidRDefault="006235C9" w:rsidP="006235C9" w:rsidR="006235C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6235C9" w:rsidP="006235C9" w:rsidR="006235C9">
      <w:pPr>
        <w:jc w:val="both"/>
      </w:pPr>
      <w:r>
        <w:tab/>
      </w:r>
      <w:r>
        <w:tab/>
      </w:r>
      <w:r>
        <w:tab/>
      </w:r>
      <w:r>
        <w:tab/>
      </w:r>
    </w:p>
    <w:p w:rsidRDefault="006235C9" w:rsidP="006235C9" w:rsidR="006235C9">
      <w:pPr>
        <w:jc w:val="both"/>
        <w:rPr>
          <w:b/>
        </w:rPr>
      </w:pPr>
      <w:r>
        <w:rPr>
          <w:b/>
        </w:rPr>
        <w:t xml:space="preserve">POUKA O PRAVNOM LIJEKU: </w:t>
      </w:r>
    </w:p>
    <w:p w:rsidRDefault="006235C9" w:rsidP="006235C9" w:rsidR="006235C9">
      <w:pPr>
        <w:jc w:val="both"/>
      </w:pPr>
      <w:r>
        <w:t>Povog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235C9" w:rsidP="006235C9" w:rsidR="006235C9">
      <w:pPr>
        <w:jc w:val="both"/>
      </w:pPr>
    </w:p>
    <w:p w:rsidRDefault="006235C9" w:rsidP="006235C9" w:rsidR="006235C9">
      <w:pPr>
        <w:jc w:val="both"/>
      </w:pPr>
      <w:r>
        <w:t>D N A :</w:t>
      </w:r>
    </w:p>
    <w:p w:rsidRDefault="006235C9" w:rsidP="006235C9" w:rsidR="006235C9">
      <w:pPr>
        <w:pStyle w:val="Odlomakpopisa"/>
        <w:numPr>
          <w:ilvl w:val="0"/>
          <w:numId w:val="1"/>
        </w:numPr>
        <w:jc w:val="both"/>
      </w:pPr>
      <w:r>
        <w:t xml:space="preserve">e oglasna ploča </w:t>
      </w:r>
    </w:p>
    <w:p w:rsidRDefault="006235C9" w:rsidP="006235C9" w:rsidR="006235C9">
      <w:pPr>
        <w:jc w:val="both"/>
      </w:pPr>
    </w:p>
    <w:p w:rsidRDefault="007960E2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FA1FAC"/>
    <w:multiLevelType w:val="hybridMultilevel"/>
    <w:tmpl w:val="A54A8342"/>
    <w:lvl w:tplc="811200D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5C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235C9"/>
    <w:rsid w:val="006A3B07"/>
    <w:rsid w:val="00735D8B"/>
    <w:rsid w:val="007766AB"/>
    <w:rsid w:val="007960E2"/>
    <w:rsid w:val="008A10ED"/>
    <w:rsid w:val="008B35AF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35C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235C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235C9"/>
    <w:rPr>
      <w:rFonts w:cs="Times New Roman" w:eastAsia="Times New Roman"/>
      <w:b/>
      <w:bCs/>
      <w:szCs w:val="24"/>
      <w:lang w:eastAsia="hr-HR"/>
    </w:rPr>
  </w:style>
  <w:style w:styleId="Bezproreda" w:type="paragraph">
    <w:name w:val="No Spacing"/>
    <w:uiPriority w:val="1"/>
    <w:qFormat/>
    <w:rsid w:val="006235C9"/>
    <w:rPr>
      <w:szCs w:val="24"/>
    </w:rPr>
  </w:style>
  <w:style w:styleId="Odlomakpopisa" w:type="paragraph">
    <w:name w:val="List Paragraph"/>
    <w:basedOn w:val="Normal"/>
    <w:uiPriority w:val="34"/>
    <w:qFormat/>
    <w:rsid w:val="006235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5C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0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0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0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0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35C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235C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235C9"/>
    <w:rPr>
      <w:rFonts w:cs="Times New Roman" w:eastAsia="Times New Roman"/>
      <w:b/>
      <w:bCs/>
      <w:szCs w:val="24"/>
      <w:lang w:eastAsia="hr-HR"/>
    </w:rPr>
  </w:style>
  <w:style w:styleId="Bezproreda" w:type="paragraph">
    <w:name w:val="No Spacing"/>
    <w:uiPriority w:val="1"/>
    <w:qFormat/>
    <w:rsid w:val="006235C9"/>
    <w:rPr>
      <w:szCs w:val="24"/>
    </w:rPr>
  </w:style>
  <w:style w:styleId="Odlomakpopisa" w:type="paragraph">
    <w:name w:val="List Paragraph"/>
    <w:basedOn w:val="Normal"/>
    <w:uiPriority w:val="34"/>
    <w:qFormat/>
    <w:rsid w:val="006235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5C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0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0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0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0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793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St-1077/2017</izvorni_sadrzaj>
    <derivirana_varijabla naziv="DomainObject.Predmet.OznakaBroj_1">St-1077/2017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SACCULUS d.o.o. za proizvodnju i usluge u stečaju</izvorni_sadrzaj>
    <derivirana_varijabla naziv="DomainObject.Predmet.ProtustrankaFormated_1">  SACCULUS d.o.o. za proizvodnju i usluge u stečaju</derivirana_varijabla>
  </DomainObject.Predmet.ProtustrankaFormated>
  <DomainObject.Predmet.ProtustrankaFormatedOIB>
    <izvorni_sadrzaj>  SACCULUS d.o.o. za proizvodnju i usluge u stečaju, OIB 53021707323</izvorni_sadrzaj>
    <derivirana_varijabla naziv="DomainObject.Predmet.ProtustrankaFormatedOIB_1">  SACCULUS d.o.o. za proizvodnju i usluge u stečaju, OIB 53021707323</derivirana_varijabla>
  </DomainObject.Predmet.ProtustrankaFormatedOIB>
  <DomainObject.Predmet.ProtustrankaFormatedWithAdress>
    <izvorni_sadrzaj> SACCULUS d.o.o. za proizvodnju i usluge u stečaju, Cesta dr. Franje Tuđmana 11, 21217 Kaštel Stari</izvorni_sadrzaj>
    <derivirana_varijabla naziv="DomainObject.Predmet.ProtustrankaFormatedWithAdress_1"> SACCULUS d.o.o. za proizvodnju i usluge u stečaju, Cesta dr. Franje Tuđmana 11, 21217 Kaštel Stari</derivirana_varijabla>
  </DomainObject.Predmet.ProtustrankaFormatedWithAdress>
  <DomainObject.Predmet.ProtustrankaFormatedWithAdressOIB>
    <izvorni_sadrzaj> SACCULUS d.o.o. za proizvodnju i usluge u stečaju, OIB 53021707323, Cesta dr. Franje Tuđmana 11, 21217 Kaštel Stari</izvorni_sadrzaj>
    <derivirana_varijabla naziv="DomainObject.Predmet.ProtustrankaFormatedWithAdressOIB_1"> SACCULUS d.o.o. za proizvodnju i usluge u stečaju, OIB 53021707323, Cesta dr. Franje Tuđmana 11, 21217 Kaštel Stari</derivirana_varijabla>
  </DomainObject.Predmet.ProtustrankaFormatedWithAdressOIB>
  <DomainObject.Predmet.ProtustrankaWithAdress>
    <izvorni_sadrzaj>SACCULUS d.o.o. za proizvodnju i usluge u stečaju Cesta dr. Franje Tuđmana 11, 21217 Kaštel Stari</izvorni_sadrzaj>
    <derivirana_varijabla naziv="DomainObject.Predmet.ProtustrankaWithAdress_1">SACCULUS d.o.o. za proizvodnju i usluge u stečaju Cesta dr. Franje Tuđmana 11, 21217 Kaštel Stari</derivirana_varijabla>
  </DomainObject.Predmet.ProtustrankaWithAdress>
  <DomainObject.Predmet.ProtustrankaWithAdressOIB>
    <izvorni_sadrzaj>SACCULUS d.o.o. za proizvodnju i usluge u stečaju, OIB 53021707323, Cesta dr. Franje Tuđmana 11, 21217 Kaštel Stari</izvorni_sadrzaj>
    <derivirana_varijabla naziv="DomainObject.Predmet.ProtustrankaWithAdressOIB_1">SACCULUS d.o.o. za proizvodnju i usluge u stečaju, OIB 53021707323, Cesta dr. Franje Tuđmana 11, 21217 Kaštel Stari</derivirana_varijabla>
  </DomainObject.Predmet.ProtustrankaWithAdressOIB>
  <DomainObject.Predmet.ProtustrankaNazivFormated>
    <izvorni_sadrzaj>SACCULUS d.o.o. za proizvodnju i usluge u stečaju</izvorni_sadrzaj>
    <derivirana_varijabla naziv="DomainObject.Predmet.ProtustrankaNazivFormated_1">SACCULUS d.o.o. za proizvodnju i usluge u stečaju</derivirana_varijabla>
  </DomainObject.Predmet.ProtustrankaNazivFormated>
  <DomainObject.Predmet.ProtustrankaNazivFormatedOIB>
    <izvorni_sadrzaj>SACCULUS d.o.o. za proizvodnju i usluge u stečaju, OIB 53021707323</izvorni_sadrzaj>
    <derivirana_varijabla naziv="DomainObject.Predmet.ProtustrankaNazivFormatedOIB_1">SACCULUS d.o.o. za proizvodnju i usluge u stečaju, OIB 53021707323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KEMBICO PLAST društvo s ograničenom odgovornošću za trgovinu</izvorni_sadrzaj>
    <derivirana_varijabla naziv="DomainObject.Predmet.StrankaFormated_1">  KEMBICO PLAST društvo s ograničenom odgovornošću za trgovinu</derivirana_varijabla>
  </DomainObject.Predmet.StrankaFormated>
  <DomainObject.Predmet.StrankaFormatedOIB>
    <izvorni_sadrzaj>  KEMBICO PLAST društvo s ograničenom odgovornošću za trgovinu, OIB 77594102569</izvorni_sadrzaj>
    <derivirana_varijabla naziv="DomainObject.Predmet.StrankaFormatedOIB_1">  KEMBICO PLAST društvo s ograničenom odgovornošću za trgovinu, OIB 77594102569</derivirana_varijabla>
  </DomainObject.Predmet.StrankaFormatedOIB>
  <DomainObject.Predmet.StrankaFormatedWithAdress>
    <izvorni_sadrzaj> KEMBICO PLAST društvo s ograničenom odgovornošću za trgovinu, Zagrebačka cesta 143 a, 10000 Zagreb</izvorni_sadrzaj>
    <derivirana_varijabla naziv="DomainObject.Predmet.StrankaFormatedWithAdress_1"> KEMBICO PLAST društvo s ograničenom odgovornošću za trgovinu, Zagrebačka cesta 143 a, 10000 Zagreb</derivirana_varijabla>
  </DomainObject.Predmet.StrankaFormatedWithAdress>
  <DomainObject.Predmet.StrankaFormatedWithAdressOIB>
    <izvorni_sadrzaj> KEMBICO PLAST društvo s ograničenom odgovornošću za trgovinu, OIB 77594102569, Zagrebačka cesta 143 a, 10000 Zagreb</izvorni_sadrzaj>
    <derivirana_varijabla naziv="DomainObject.Predmet.StrankaFormatedWithAdressOIB_1"> KEMBICO PLAST društvo s ograničenom odgovornošću za trgovinu, OIB 77594102569, Zagrebačka cesta 143 a, 10000 Zagreb</derivirana_varijabla>
  </DomainObject.Predmet.StrankaFormatedWithAdressOIB>
  <DomainObject.Predmet.StrankaWithAdress>
    <izvorni_sadrzaj>KEMBICO PLAST društvo s ograničenom odgovornošću za trgovinu Zagrebačka cesta 143 a,10000 Zagreb</izvorni_sadrzaj>
    <derivirana_varijabla naziv="DomainObject.Predmet.StrankaWithAdress_1">KEMBICO PLAST društvo s ograničenom odgovornošću za trgovinu Zagrebačka cesta 143 a,10000 Zagreb</derivirana_varijabla>
  </DomainObject.Predmet.StrankaWithAdress>
  <DomainObject.Predmet.StrankaWithAdressOIB>
    <izvorni_sadrzaj>KEMBICO PLAST društvo s ograničenom odgovornošću za trgovinu, OIB 77594102569, Zagrebačka cesta 143 a,10000 Zagreb</izvorni_sadrzaj>
    <derivirana_varijabla naziv="DomainObject.Predmet.StrankaWithAdressOIB_1">KEMBICO PLAST društvo s ograničenom odgovornošću za trgovinu, OIB 77594102569, Zagrebačka cesta 143 a,10000 Zagreb</derivirana_varijabla>
  </DomainObject.Predmet.StrankaWithAdressOIB>
  <DomainObject.Predmet.StrankaNazivFormated>
    <izvorni_sadrzaj>KEMBICO PLAST društvo s ograničenom odgovornošću za trgovinu</izvorni_sadrzaj>
    <derivirana_varijabla naziv="DomainObject.Predmet.StrankaNazivFormated_1">KEMBICO PLAST društvo s ograničenom odgovornošću za trgovinu</derivirana_varijabla>
  </DomainObject.Predmet.StrankaNazivFormated>
  <DomainObject.Predmet.StrankaNazivFormatedOIB>
    <izvorni_sadrzaj>KEMBICO PLAST društvo s ograničenom odgovornošću za trgovinu, OIB 77594102569</izvorni_sadrzaj>
    <derivirana_varijabla naziv="DomainObject.Predmet.StrankaNazivFormatedOIB_1">KEMBICO PLAST društvo s ograničenom odgovornošću za trgovinu, OIB 77594102569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KEMBICO PLAST društvo s ograničenom odgovornošću za trgovinu</item>
    </izvorni_sadrzaj>
    <derivirana_varijabla naziv="DomainObject.Predmet.StrankaListFormated_1">
      <item>KEMBICO PLAST društvo s ograničenom odgovornošću za trgovinu</item>
    </derivirana_varijabla>
  </DomainObject.Predmet.StrankaListFormated>
  <DomainObject.Predmet.StrankaListFormatedOIB>
    <izvorni_sadrzaj>
      <item>KEMBICO PLAST društvo s ograničenom odgovornošću za trgovinu, OIB 77594102569</item>
    </izvorni_sadrzaj>
    <derivirana_varijabla naziv="DomainObject.Predmet.StrankaListFormatedOIB_1">
      <item>KEMBICO PLAST društvo s ograničenom odgovornošću za trgovinu, OIB 77594102569</item>
    </derivirana_varijabla>
  </DomainObject.Predmet.StrankaListFormatedOIB>
  <DomainObject.Predmet.StrankaListFormatedWithAdress>
    <izvorni_sadrzaj>
      <item>KEMBICO PLAST društvo s ograničenom odgovornošću za trgovinu, Zagrebačka cesta 143 a, 10000 Zagreb</item>
    </izvorni_sadrzaj>
    <derivirana_varijabla naziv="DomainObject.Predmet.StrankaListFormatedWithAdress_1">
      <item>KEMBICO PLAST društvo s ograničenom odgovornošću za trgovinu, Zagrebačka cesta 143 a, 10000 Zagreb</item>
    </derivirana_varijabla>
  </DomainObject.Predmet.StrankaListFormatedWithAdress>
  <DomainObject.Predmet.StrankaListFormatedWithAdressOIB>
    <izvorni_sadrzaj>
      <item>KEMBICO PLAST društvo s ograničenom odgovornošću za trgovinu, OIB 77594102569, Zagrebačka cesta 143 a, 10000 Zagreb</item>
    </izvorni_sadrzaj>
    <derivirana_varijabla naziv="DomainObject.Predmet.StrankaListFormatedWithAdressOIB_1">
      <item>KEMBICO PLAST društvo s ograničenom odgovornošću za trgovinu, OIB 77594102569, Zagrebačka cesta 143 a, 10000 Zagreb</item>
    </derivirana_varijabla>
  </DomainObject.Predmet.StrankaListFormatedWithAdressOIB>
  <DomainObject.Predmet.StrankaListNazivFormated>
    <izvorni_sadrzaj>
      <item>KEMBICO PLAST društvo s ograničenom odgovornošću za trgovinu</item>
    </izvorni_sadrzaj>
    <derivirana_varijabla naziv="DomainObject.Predmet.StrankaListNazivFormated_1">
      <item>KEMBICO PLAST društvo s ograničenom odgovornošću za trgovinu</item>
    </derivirana_varijabla>
  </DomainObject.Predmet.StrankaListNazivFormated>
  <DomainObject.Predmet.StrankaListNazivFormatedOIB>
    <izvorni_sadrzaj>
      <item>KEMBICO PLAST društvo s ograničenom odgovornošću za trgovinu, OIB 77594102569</item>
    </izvorni_sadrzaj>
    <derivirana_varijabla naziv="DomainObject.Predmet.StrankaListNazivFormatedOIB_1">
      <item>KEMBICO PLAST društvo s ograničenom odgovornošću za trgovinu, OIB 77594102569</item>
    </derivirana_varijabla>
  </DomainObject.Predmet.StrankaListNazivFormatedOIB>
  <DomainObject.Predmet.ProtuStrankaListFormated>
    <izvorni_sadrzaj>
      <item>SACCULUS d.o.o. za proizvodnju i usluge u stečaju</item>
    </izvorni_sadrzaj>
    <derivirana_varijabla naziv="DomainObject.Predmet.ProtuStrankaListFormated_1">
      <item>SACCULUS d.o.o. za proizvodnju i usluge u stečaju</item>
    </derivirana_varijabla>
  </DomainObject.Predmet.ProtuStrankaListFormated>
  <DomainObject.Predmet.ProtuStrankaListFormatedOIB>
    <izvorni_sadrzaj>
      <item>SACCULUS d.o.o. za proizvodnju i usluge u stečaju, OIB 53021707323</item>
    </izvorni_sadrzaj>
    <derivirana_varijabla naziv="DomainObject.Predmet.ProtuStrankaListFormatedOIB_1">
      <item>SACCULUS d.o.o. za proizvodnju i usluge u stečaju, OIB 53021707323</item>
    </derivirana_varijabla>
  </DomainObject.Predmet.ProtuStrankaListFormatedOIB>
  <DomainObject.Predmet.ProtuStrankaListFormatedWithAdress>
    <izvorni_sadrzaj>
      <item>SACCULUS d.o.o. za proizvodnju i usluge u stečaju, Cesta dr. Franje Tuđmana 11, 21217 Kaštel Stari</item>
    </izvorni_sadrzaj>
    <derivirana_varijabla naziv="DomainObject.Predmet.ProtuStrankaListFormatedWithAdress_1">
      <item>SACCULUS d.o.o. za proizvodnju i usluge u stečaju, Cesta dr. Franje Tuđmana 11, 21217 Kaštel Stari</item>
    </derivirana_varijabla>
  </DomainObject.Predmet.ProtuStrankaListFormatedWithAdress>
  <DomainObject.Predmet.ProtuStrankaListFormatedWithAdressOIB>
    <izvorni_sadrzaj>
      <item>SACCULUS d.o.o. za proizvodnju i usluge u stečaju, OIB 53021707323, Cesta dr. Franje Tuđmana 11, 21217 Kaštel Stari</item>
    </izvorni_sadrzaj>
    <derivirana_varijabla naziv="DomainObject.Predmet.ProtuStrankaListFormatedWithAdressOIB_1">
      <item>SACCULUS d.o.o. za proizvodnju i usluge u stečaju, OIB 53021707323, Cesta dr. Franje Tuđmana 11, 21217 Kaštel Stari</item>
    </derivirana_varijabla>
  </DomainObject.Predmet.ProtuStrankaListFormatedWithAdressOIB>
  <DomainObject.Predmet.ProtuStrankaListNazivFormated>
    <izvorni_sadrzaj>
      <item>SACCULUS d.o.o. za proizvodnju i usluge u stečaju</item>
    </izvorni_sadrzaj>
    <derivirana_varijabla naziv="DomainObject.Predmet.ProtuStrankaListNazivFormated_1">
      <item>SACCULUS d.o.o. za proizvodnju i usluge u stečaju</item>
    </derivirana_varijabla>
  </DomainObject.Predmet.ProtuStrankaListNazivFormated>
  <DomainObject.Predmet.ProtuStrankaListNazivFormatedOIB>
    <izvorni_sadrzaj>
      <item>SACCULUS d.o.o. za proizvodnju i usluge u stečaju, OIB 53021707323</item>
    </izvorni_sadrzaj>
    <derivirana_varijabla naziv="DomainObject.Predmet.ProtuStrankaListNazivFormatedOIB_1">
      <item>SACCULUS d.o.o. za proizvodnju i usluge u stečaju, OIB 53021707323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KEMBICO PLAST društvo s ograničenom odgovornošću za trgovinu</izvorni_sadrzaj>
    <derivirana_varijabla naziv="DomainObject.Predmet.StrankaIDrugi_1">KEMBICO PLAST društvo s ograničenom odgovornošću za trgovinu</derivirana_varijabla>
  </DomainObject.Predmet.StrankaIDrugi>
  <DomainObject.Predmet.ProtustrankaIDrugi>
    <izvorni_sadrzaj>SACCULUS d.o.o. za proizvodnju i usluge u stečaju</izvorni_sadrzaj>
    <derivirana_varijabla naziv="DomainObject.Predmet.ProtustrankaIDrugi_1">SACCULUS d.o.o. za proizvodnju i usluge u stečaju</derivirana_varijabla>
  </DomainObject.Predmet.ProtustrankaIDrugi>
  <DomainObject.Predmet.StrankaIDrugiAdressOIB>
    <izvorni_sadrzaj>KEMBICO PLAST društvo s ograničenom odgovornošću za trgovinu, OIB 77594102569, Zagrebačka cesta 143 a, 10000 Zagreb</izvorni_sadrzaj>
    <derivirana_varijabla naziv="DomainObject.Predmet.StrankaIDrugiAdressOIB_1">KEMBICO PLAST društvo s ograničenom odgovornošću za trgovinu, OIB 77594102569, Zagrebačka cesta 143 a, 10000 Zagreb</derivirana_varijabla>
  </DomainObject.Predmet.StrankaIDrugiAdressOIB>
  <DomainObject.Predmet.ProtustrankaIDrugiAdressOIB>
    <izvorni_sadrzaj>SACCULUS d.o.o. za proizvodnju i usluge u stečaju, OIB 53021707323, Cesta dr. Franje Tuđmana 11, 21217 Kaštel Stari</izvorni_sadrzaj>
    <derivirana_varijabla naziv="DomainObject.Predmet.ProtustrankaIDrugiAdressOIB_1">SACCULUS d.o.o. za proizvodnju i usluge u stečaju, OIB 53021707323, Cesta dr. Franje Tuđmana 11,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SACCULUS d.o.o. za proizvodnju i usluge u stečaju</item>
      <item>KEMBICO PLAST društvo s ograničenom odgovornošću za trgovinu</item>
    </izvorni_sadrzaj>
    <derivirana_varijabla naziv="DomainObject.Predmet.SudioniciListNaziv_1">
      <item>SACCULUS d.o.o. za proizvodnju i usluge u stečaju</item>
      <item>KEMBICO PLAST društvo s ograničenom odgovornošću za trgovinu</item>
    </derivirana_varijabla>
  </DomainObject.Predmet.SudioniciListNaziv>
  <DomainObject.Predmet.SudioniciListAdressOIB>
    <izvorni_sadrzaj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izvorni_sadrzaj>
    <derivirana_varijabla naziv="DomainObject.Predmet.SudioniciListAdressOIB_1"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53021707323</item>
      <item>, OIB 77594102569</item>
    </izvorni_sadrzaj>
    <derivirana_varijabla naziv="DomainObject.Predmet.SudioniciListNazivOIB_1">
      <item>, OIB 53021707323</item>
      <item>, OIB 77594102569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254</properties:Words>
  <properties:Characters>1199</properties:Characters>
  <properties:Lines>45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NJ E</vt:lpstr>
      <vt:lpstr>r i j e š i o     j e 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2018-05-25T10:33:00Z</dcterms:created>
  <dc:creator>Marija Elez</dc:creator>
  <cp:lastModifiedBy>Marija Elez</cp:lastModifiedBy>
  <cp:lastPrinted>2018-05-25T10:36:00Z</cp:lastPrinted>
  <dcterms:modified xmlns:xsi="http://www.w3.org/2001/XMLSchema-instance" xsi:type="dcterms:W3CDTF">2018-05-25T10:38:00Z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