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0723" w14:paraId="f1c0723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A3192A">
        <w:rPr>
          <w:rFonts w:hAnsi="Times New Roman" w:ascii="Times New Roman"/>
          <w:szCs w:val="24"/>
        </w:rPr>
        <w:t>4741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A3192A">
        <w:rPr>
          <w:rFonts w:hAnsi="Times New Roman" w:ascii="Times New Roman"/>
          <w:szCs w:val="24"/>
          <w:lang w:val="hr-HR"/>
        </w:rPr>
        <w:t>GORMAR d.o.o., Zagreb, Tuškanac 64a, OIB: 53723904304, MBS: 080167165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B0686F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A3192A">
        <w:rPr>
          <w:rFonts w:hAnsi="Times New Roman" w:ascii="Times New Roman"/>
          <w:szCs w:val="24"/>
          <w:lang w:val="hr-HR"/>
        </w:rPr>
        <w:t>GORMAR d.o.o., Zagreb, Tuškanac 64a, OIB: 53723904304, MBS: 080167165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B0686F">
        <w:rPr>
          <w:rFonts w:hAnsi="Times New Roman" w:ascii="Times New Roman"/>
          <w:szCs w:val="24"/>
          <w:shd w:themeFill="background1" w:fill="FFFFFF" w:color="auto" w:val="clear"/>
        </w:rPr>
        <w:t>20. 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14.</w:t>
      </w:r>
      <w:r w:rsidR="00B0686F">
        <w:rPr>
          <w:rFonts w:hAnsi="Times New Roman" w:ascii="Times New Roman"/>
          <w:szCs w:val="24"/>
          <w:shd w:themeFill="background1" w:fill="FFFFFF" w:color="auto" w:val="clear"/>
        </w:rPr>
        <w:t>20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B0686F" w:rsidR="00B0686F" w:rsidRPr="00B0686F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B0686F">
        <w:t>K</w:t>
      </w:r>
      <w:r w:rsidR="00B0686F" w:rsidRPr="00B0686F">
        <w:rPr>
          <w:rFonts w:hAnsi="Times New Roman" w:ascii="Times New Roman"/>
        </w:rPr>
        <w:t>REŠIMIR MARETIĆ</w:t>
      </w:r>
    </w:p>
    <w:p w:rsidRDefault="00B0686F" w:rsidP="00B0686F" w:rsidR="00B0686F" w:rsidRPr="00B0686F">
      <w:pPr>
        <w:pStyle w:val="Odlomakpopisa"/>
        <w:rPr>
          <w:rFonts w:hAnsi="Times New Roman" w:ascii="Times New Roman"/>
        </w:rPr>
      </w:pPr>
      <w:r w:rsidRPr="00B0686F">
        <w:rPr>
          <w:rFonts w:hAnsi="Times New Roman" w:ascii="Times New Roman"/>
        </w:rPr>
        <w:t>Zagreb, Šimuna Starčevića 7, OIB:66108961276</w:t>
      </w:r>
    </w:p>
    <w:p w:rsidRDefault="00017213" w:rsidP="00B0686F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A3192A">
        <w:rPr>
          <w:rFonts w:hAnsi="Times New Roman" w:ascii="Times New Roman"/>
          <w:szCs w:val="24"/>
          <w:lang w:val="hr-HR"/>
        </w:rPr>
        <w:t>GORMAR d.o.o., Zagreb, Tuškanac 64a, OIB: 53723904304, MBS: 080167165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A3192A">
        <w:rPr>
          <w:rFonts w:hAnsi="Times New Roman" w:ascii="Times New Roman"/>
          <w:szCs w:val="24"/>
          <w:lang w:val="hr-HR"/>
        </w:rPr>
        <w:t>GORMAR d.o.o., Zagreb, Tuškanac 64a, OIB: 53723904304, MBS: 080167165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A3192A">
        <w:rPr>
          <w:rFonts w:hAnsi="Times New Roman" w:ascii="Times New Roman"/>
          <w:szCs w:val="24"/>
          <w:lang w:val="hr-HR"/>
        </w:rPr>
        <w:t>125.490,99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A3192A">
        <w:rPr>
          <w:rFonts w:hAnsi="Times New Roman" w:ascii="Times New Roman"/>
          <w:szCs w:val="24"/>
          <w:lang w:val="hr-HR"/>
        </w:rPr>
        <w:t>1342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B0686F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0686F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B0686F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0686F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0686F" w:rsidP="001A6C75" w:rsidR="00B0686F" w:rsidRPr="00B0686F">
      <w:pPr>
        <w:jc w:val="right"/>
        <w:rPr>
          <w:rFonts w:hAnsi="Times New Roman" w:ascii="Times New Roman"/>
          <w:szCs w:val="24"/>
        </w:rPr>
      </w:pPr>
      <w:r w:rsidRPr="00B0686F">
        <w:rPr>
          <w:rFonts w:hAnsi="Times New Roman" w:ascii="Times New Roman"/>
          <w:szCs w:val="24"/>
        </w:rPr>
        <w:t>Za točnost otpravka</w:t>
      </w:r>
    </w:p>
    <w:p w:rsidRDefault="00B0686F" w:rsidP="001A6C75" w:rsidR="00B0686F" w:rsidRPr="00B0686F">
      <w:pPr>
        <w:jc w:val="right"/>
        <w:rPr>
          <w:rFonts w:hAnsi="Times New Roman" w:ascii="Times New Roman"/>
          <w:szCs w:val="24"/>
        </w:rPr>
      </w:pPr>
      <w:r w:rsidRPr="00B0686F">
        <w:rPr>
          <w:rFonts w:hAnsi="Times New Roman" w:ascii="Times New Roman"/>
          <w:szCs w:val="24"/>
        </w:rPr>
        <w:t>ovlašteni službenik:</w:t>
      </w:r>
    </w:p>
    <w:p w:rsidRDefault="00B0686F" w:rsidP="001A6C75" w:rsidR="00B0686F" w:rsidRPr="00B0686F">
      <w:pPr>
        <w:jc w:val="right"/>
        <w:rPr>
          <w:rFonts w:hAnsi="Times New Roman" w:ascii="Times New Roman"/>
          <w:szCs w:val="24"/>
        </w:rPr>
      </w:pPr>
      <w:r w:rsidRPr="00B0686F">
        <w:rPr>
          <w:rFonts w:hAnsi="Times New Roman" w:ascii="Times New Roman"/>
          <w:szCs w:val="24"/>
        </w:rPr>
        <w:t>Željka Rončević</w:t>
      </w:r>
    </w:p>
    <w:p w:rsidRDefault="00B0686F" w:rsidR="001E246B" w:rsidRPr="00B0686F">
      <w:pPr>
        <w:rPr>
          <w:rFonts w:hAnsi="Times New Roman" w:ascii="Times New Roman"/>
          <w:szCs w:val="24"/>
        </w:rPr>
      </w:pPr>
    </w:p>
    <w:sectPr w:rsidSect="00341B62" w:rsidR="001E246B" w:rsidRPr="00B0686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0686F" w:rsidRPr="00B0686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A3192A">
          <w:rPr>
            <w:rFonts w:hAnsi="Times New Roman" w:ascii="Times New Roman"/>
          </w:rPr>
          <w:t>4741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0D7FD2"/>
    <w:rsid w:val="001047BE"/>
    <w:rsid w:val="00117D82"/>
    <w:rsid w:val="00134CB3"/>
    <w:rsid w:val="001444D0"/>
    <w:rsid w:val="0015645C"/>
    <w:rsid w:val="00185E9F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35D1B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914C0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166E2"/>
    <w:rsid w:val="00823D90"/>
    <w:rsid w:val="00835112"/>
    <w:rsid w:val="00842B89"/>
    <w:rsid w:val="00847F07"/>
    <w:rsid w:val="00852BC6"/>
    <w:rsid w:val="00870D53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C74E3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0686F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6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8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8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8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8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6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8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8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8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8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4741</izvorni_sadrzaj>
    <derivirana_varijabla naziv="DomainObject.Predmet.Broj_1">4741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St-4741/2015</izvorni_sadrzaj>
    <derivirana_varijabla naziv="DomainObject.Predmet.OznakaBroj_1">St-4741/2015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GORMAR d.o.o. zastupanog po punomoćniku Goran Gačić</izvorni_sadrzaj>
    <derivirana_varijabla naziv="DomainObject.Predmet.ProtustrankaFormated_1">  GORMAR d.o.o. zastupanog po punomoćniku Goran Gačić</derivirana_varijabla>
  </DomainObject.Predmet.ProtustrankaFormated>
  <DomainObject.Predmet.ProtustrankaFormatedOIB>
    <izvorni_sadrzaj>  GORMAR d.o.o., OIB 53723904304 zastupanog po punomoćniku Goran Gačić</izvorni_sadrzaj>
    <derivirana_varijabla naziv="DomainObject.Predmet.ProtustrankaFormatedOIB_1">  GORMAR d.o.o., OIB 53723904304 zastupanog po punomoćniku Goran Gačić</derivirana_varijabla>
  </DomainObject.Predmet.ProtustrankaFormatedOIB>
  <DomainObject.Predmet.ProtustrankaFormatedWithAdress>
    <izvorni_sadrzaj> GORMAR d.o.o., Tuškanac 64/a, 10000 Zagreb zastupanog po punomoćniku Goran Gačić</izvorni_sadrzaj>
    <derivirana_varijabla naziv="DomainObject.Predmet.ProtustrankaFormatedWithAdress_1"> GORMAR d.o.o., Tuškanac 64/a, 10000 Zagreb zastupanog po punomoćniku Goran Gačić</derivirana_varijabla>
  </DomainObject.Predmet.ProtustrankaFormatedWithAdress>
  <DomainObject.Predmet.ProtustrankaFormatedWithAdressOIB>
    <izvorni_sadrzaj> GORMAR d.o.o., OIB 53723904304, Tuškanac 64/a, 10000 Zagreb zastupanog po punomoćniku Goran Gačić</izvorni_sadrzaj>
    <derivirana_varijabla naziv="DomainObject.Predmet.ProtustrankaFormatedWithAdressOIB_1"> GORMAR d.o.o., OIB 53723904304, Tuškanac 64/a, 10000 Zagreb zastupanog po punomoćniku Goran Gačić</derivirana_varijabla>
  </DomainObject.Predmet.ProtustrankaFormatedWithAdressOIB>
  <DomainObject.Predmet.ProtustrankaWithAdress>
    <izvorni_sadrzaj>GORMAR d.o.o. Tuškanac 64/a, 10000 Zagreb</izvorni_sadrzaj>
    <derivirana_varijabla naziv="DomainObject.Predmet.ProtustrankaWithAdress_1">GORMAR d.o.o. Tuškanac 64/a, 10000 Zagreb</derivirana_varijabla>
  </DomainObject.Predmet.ProtustrankaWithAdress>
  <DomainObject.Predmet.ProtustrankaWithAdressOIB>
    <izvorni_sadrzaj>GORMAR d.o.o., OIB 53723904304, Tuškanac 64/a, 10000 Zagreb</izvorni_sadrzaj>
    <derivirana_varijabla naziv="DomainObject.Predmet.ProtustrankaWithAdressOIB_1">GORMAR d.o.o., OIB 53723904304, Tuškanac 64/a, 10000 Zagreb</derivirana_varijabla>
  </DomainObject.Predmet.ProtustrankaWithAdressOIB>
  <DomainObject.Predmet.ProtustrankaNazivFormated>
    <izvorni_sadrzaj>GORMAR d.o.o.</izvorni_sadrzaj>
    <derivirana_varijabla naziv="DomainObject.Predmet.ProtustrankaNazivFormated_1">GORMAR d.o.o.</derivirana_varijabla>
  </DomainObject.Predmet.ProtustrankaNazivFormated>
  <DomainObject.Predmet.ProtustrankaNazivFormatedOIB>
    <izvorni_sadrzaj>GORMAR d.o.o., OIB 53723904304</izvorni_sadrzaj>
    <derivirana_varijabla naziv="DomainObject.Predmet.ProtustrankaNazivFormatedOIB_1">GORMAR d.o.o., OIB 53723904304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GORMAR d.o.o. zastupanog po punomoćniku Goran Gačić</item>
    </izvorni_sadrzaj>
    <derivirana_varijabla naziv="DomainObject.Predmet.ProtuStrankaListFormated_1">
      <item>GORMAR d.o.o. zastupanog po punomoćniku Goran Gačić</item>
    </derivirana_varijabla>
  </DomainObject.Predmet.ProtuStrankaListFormated>
  <DomainObject.Predmet.ProtuStrankaListFormatedOIB>
    <izvorni_sadrzaj>
      <item>GORMAR d.o.o., OIB 53723904304 zastupanog po punomoćniku Goran Gačić</item>
    </izvorni_sadrzaj>
    <derivirana_varijabla naziv="DomainObject.Predmet.ProtuStrankaListFormatedOIB_1">
      <item>GORMAR d.o.o., OIB 53723904304 zastupanog po punomoćniku Goran Gačić</item>
    </derivirana_varijabla>
  </DomainObject.Predmet.ProtuStrankaListFormatedOIB>
  <DomainObject.Predmet.ProtuStrankaListFormatedWithAdress>
    <izvorni_sadrzaj>
      <item>GORMAR d.o.o., Tuškanac 64/a, 10000 Zagreb zastupanog po punomoćniku Goran Gačić</item>
    </izvorni_sadrzaj>
    <derivirana_varijabla naziv="DomainObject.Predmet.ProtuStrankaListFormatedWithAdress_1">
      <item>GORMAR d.o.o., Tuškanac 64/a, 10000 Zagreb zastupanog po punomoćniku Goran Gačić</item>
    </derivirana_varijabla>
  </DomainObject.Predmet.ProtuStrankaListFormatedWithAdress>
  <DomainObject.Predmet.ProtuStrankaListFormatedWithAdressOIB>
    <izvorni_sadrzaj>
      <item>GORMAR d.o.o., OIB 53723904304, Tuškanac 64/a, 10000 Zagreb zastupanog po punomoćniku Goran Gačić</item>
    </izvorni_sadrzaj>
    <derivirana_varijabla naziv="DomainObject.Predmet.ProtuStrankaListFormatedWithAdressOIB_1">
      <item>GORMAR d.o.o., OIB 53723904304, Tuškanac 64/a, 10000 Zagreb zastupanog po punomoćniku Goran Gačić</item>
    </derivirana_varijabla>
  </DomainObject.Predmet.ProtuStrankaListFormatedWithAdressOIB>
  <DomainObject.Predmet.ProtuStrankaListNazivFormated>
    <izvorni_sadrzaj>
      <item>GORMAR d.o.o.</item>
    </izvorni_sadrzaj>
    <derivirana_varijabla naziv="DomainObject.Predmet.ProtuStrankaListNazivFormated_1">
      <item>GORMAR d.o.o.</item>
    </derivirana_varijabla>
  </DomainObject.Predmet.ProtuStrankaListNazivFormated>
  <DomainObject.Predmet.ProtuStrankaListNazivFormatedOIB>
    <izvorni_sadrzaj>
      <item>GORMAR d.o.o., OIB 53723904304</item>
    </izvorni_sadrzaj>
    <derivirana_varijabla naziv="DomainObject.Predmet.ProtuStrankaListNazivFormatedOIB_1">
      <item>GORMAR d.o.o., OIB 53723904304</item>
    </derivirana_varijabla>
  </DomainObject.Predmet.ProtuStrankaListNazivFormatedOIB>
  <DomainObject.Predmet.OstaliListFormated>
    <izvorni_sadrzaj>
      <item>Goran Gačić punomoćnik sudionika u postupku GORMAR d.o.o.</item>
    </izvorni_sadrzaj>
    <derivirana_varijabla naziv="DomainObject.Predmet.OstaliListFormated_1">
      <item>Goran Gačić punomoćnik sudionika u postupku GORMAR d.o.o.</item>
    </derivirana_varijabla>
  </DomainObject.Predmet.OstaliListFormated>
  <DomainObject.Predmet.OstaliListFormatedOIB>
    <izvorni_sadrzaj>
      <item>Goran Gačić, OIB 88528286997 punomoćnik sudionika u postupku GORMAR d.o.o.</item>
    </izvorni_sadrzaj>
    <derivirana_varijabla naziv="DomainObject.Predmet.OstaliListFormatedOIB_1">
      <item>Goran Gačić, OIB 88528286997 punomoćnik sudionika u postupku GORMAR d.o.o.</item>
    </derivirana_varijabla>
  </DomainObject.Predmet.OstaliListFormatedOIB>
  <DomainObject.Predmet.OstaliListFormatedWithAdress>
    <izvorni_sadrzaj>
      <item>Goran Gačić, Tuškanac 64/a, 10000 Zagreb punomoćnik sudionika u postupku GORMAR d.o.o.</item>
    </izvorni_sadrzaj>
    <derivirana_varijabla naziv="DomainObject.Predmet.OstaliListFormatedWithAdress_1">
      <item>Goran Gačić, Tuškanac 64/a, 10000 Zagreb punomoćnik sudionika u postupku GORMAR d.o.o.</item>
    </derivirana_varijabla>
  </DomainObject.Predmet.OstaliListFormatedWithAdress>
  <DomainObject.Predmet.OstaliListFormatedWithAdressOIB>
    <izvorni_sadrzaj>
      <item>Goran Gačić, OIB 88528286997, Tuškanac 64/a, 10000 Zagreb punomoćnik sudionika u postupku GORMAR d.o.o.</item>
    </izvorni_sadrzaj>
    <derivirana_varijabla naziv="DomainObject.Predmet.OstaliListFormatedWithAdressOIB_1">
      <item>Goran Gačić, OIB 88528286997, Tuškanac 64/a, 10000 Zagreb punomoćnik sudionika u postupku GORMAR d.o.o.</item>
    </derivirana_varijabla>
  </DomainObject.Predmet.OstaliListFormatedWithAdressOIB>
  <DomainObject.Predmet.OstaliListNazivFormated>
    <izvorni_sadrzaj>
      <item>Goran Gačić</item>
    </izvorni_sadrzaj>
    <derivirana_varijabla naziv="DomainObject.Predmet.OstaliListNazivFormated_1">
      <item>Goran Gačić</item>
    </derivirana_varijabla>
  </DomainObject.Predmet.OstaliListNazivFormated>
  <DomainObject.Predmet.OstaliListNazivFormatedOIB>
    <izvorni_sadrzaj>
      <item>Goran Gačić, OIB 88528286997</item>
    </izvorni_sadrzaj>
    <derivirana_varijabla naziv="DomainObject.Predmet.OstaliListNazivFormatedOIB_1">
      <item>Goran Gačić, OIB 88528286997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GORMAR d.o.o.</izvorni_sadrzaj>
    <derivirana_varijabla naziv="DomainObject.Predmet.ProtustrankaIDrugi_1">GORMAR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GORMAR d.o.o., OIB 53723904304, Tuškanac 64/a, 10000 Zagreb</izvorni_sadrzaj>
    <derivirana_varijabla naziv="DomainObject.Predmet.ProtustrankaIDrugiAdressOIB_1">GORMAR d.o.o., OIB 53723904304, Tuškanac 64/a,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GORMAR d.o.o.</item>
      <item>Goran Gačić</item>
    </izvorni_sadrzaj>
    <derivirana_varijabla naziv="DomainObject.Predmet.SudioniciListNaziv_1">
      <item>FINA Regionalni centar Zagreb</item>
      <item>GORMAR d.o.o.</item>
      <item>Goran Gačić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GORMAR d.o.o., OIB 53723904304, Tuškanac 64/a,10000 Zagreb</item>
      <item>Goran Gačić, OIB 88528286997, Tuškanac 64/a,10000 Zagreb</item>
    </izvorni_sadrzaj>
    <derivirana_varijabla naziv="DomainObject.Predmet.SudioniciListAdressOIB_1">
      <item>FINA Regionalni centar Zagreb, OIB 85821130368, Trg svibanjskih žrtava 1995. br.1,10000 Zagreb</item>
      <item>GORMAR d.o.o., OIB 53723904304, Tuškanac 64/a,10000 Zagreb</item>
      <item>Goran Gačić, OIB 88528286997, Tuškanac 64/a,10000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53723904304</item>
      <item>, OIB 88528286997</item>
    </izvorni_sadrzaj>
    <derivirana_varijabla naziv="DomainObject.Predmet.SudioniciListNazivOIB_1">
      <item>, OIB 85821130368</item>
      <item>, OIB 53723904304</item>
      <item>, OIB 88528286997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2528</properties:Characters>
  <properties:Lines>67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2016-03-25T09:15:00Z</dcterms:created>
  <dc:creator>Vinka Mihalinčić</dc:creator>
  <cp:lastModifiedBy>Željka Rončević</cp:lastModifiedBy>
  <cp:lastPrinted>2016-05-20T12:21:00Z</cp:lastPrinted>
  <dcterms:modified xmlns:xsi="http://www.w3.org/2001/XMLSchema-instance" xsi:type="dcterms:W3CDTF">2016-05-20T12:21:00Z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