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25af" w14:paraId="85b25af" w:rsidRDefault="003061B0" w:rsidP="003061B0" w:rsidR="003061B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0" w:rsidP="003061B0" w:rsidR="003061B0" w:rsidRPr="005C444C">
      <w:pPr>
        <w:rPr>
          <w:sz w:val="24"/>
          <w:szCs w:val="24"/>
        </w:rPr>
      </w:pPr>
    </w:p>
    <w:p w:rsidRDefault="003061B0" w:rsidP="003061B0" w:rsidR="003061B0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3061B0" w:rsidP="003061B0" w:rsidR="003061B0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Trgovački sud u Zagrebu </w:t>
      </w:r>
    </w:p>
    <w:p w:rsidRDefault="003061B0" w:rsidP="003061B0" w:rsidR="003061B0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 Zagreb, Amruševa 2/II                                                       </w:t>
      </w:r>
    </w:p>
    <w:p w:rsidRDefault="003061B0" w:rsidP="003061B0" w:rsidR="003061B0">
      <w:pPr>
        <w:jc w:val="right"/>
        <w:rPr>
          <w:sz w:val="24"/>
          <w:szCs w:val="24"/>
        </w:rPr>
      </w:pPr>
      <w:r w:rsidRPr="005C444C">
        <w:rPr>
          <w:sz w:val="24"/>
          <w:szCs w:val="24"/>
        </w:rPr>
        <w:t>72.St -</w:t>
      </w:r>
      <w:r>
        <w:rPr>
          <w:sz w:val="24"/>
          <w:szCs w:val="24"/>
        </w:rPr>
        <w:t>506/2015</w:t>
      </w:r>
      <w:r w:rsidR="00C51098">
        <w:rPr>
          <w:sz w:val="24"/>
          <w:szCs w:val="24"/>
        </w:rPr>
        <w:t>-24</w:t>
      </w:r>
    </w:p>
    <w:p w:rsidRDefault="003061B0" w:rsidP="003061B0" w:rsidR="003061B0" w:rsidRPr="005C444C">
      <w:pPr>
        <w:jc w:val="center"/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3061B0" w:rsidP="003061B0" w:rsidR="003061B0" w:rsidRPr="005C444C">
      <w:pPr>
        <w:jc w:val="center"/>
        <w:rPr>
          <w:b/>
          <w:sz w:val="24"/>
          <w:szCs w:val="24"/>
        </w:rPr>
      </w:pPr>
      <w:r w:rsidRPr="005C444C">
        <w:rPr>
          <w:b/>
          <w:sz w:val="24"/>
          <w:szCs w:val="24"/>
        </w:rPr>
        <w:t>R J E Š E NJ E</w:t>
      </w:r>
    </w:p>
    <w:p w:rsidRDefault="003061B0" w:rsidP="003061B0" w:rsidR="003061B0" w:rsidRPr="00CE3F4F">
      <w:pPr>
        <w:jc w:val="center"/>
        <w:rPr>
          <w:b/>
          <w:sz w:val="24"/>
          <w:szCs w:val="24"/>
        </w:rPr>
      </w:pPr>
    </w:p>
    <w:p w:rsidRDefault="003061B0" w:rsidP="003061B0" w:rsidR="003061B0" w:rsidRPr="00CE3F4F">
      <w:pPr>
        <w:jc w:val="both"/>
        <w:rPr>
          <w:sz w:val="24"/>
          <w:szCs w:val="24"/>
        </w:rPr>
      </w:pPr>
      <w:r w:rsidRPr="00CE3F4F">
        <w:rPr>
          <w:sz w:val="24"/>
          <w:szCs w:val="24"/>
        </w:rPr>
        <w:t xml:space="preserve">                Trgovački sud u Zagrebu po sucu Nikoli Ribariću, kao stečajnom sucu u stečajnom predmetu, povodom prijedloga predlagatelja Marangoni d.o.o. u likvidaciji, Sesvete, Sesvetski Kraljevec, Ive Politea 64, za otvaranjem stečajnog postupka nad trgovačkim društvom  Marangoni d.o.o. u likvidaciji, Sesvete, Sesvetski Kraljevec, Ive Politea 64, MBS: 080433018, OIB: 94214566742</w:t>
      </w:r>
      <w:r>
        <w:rPr>
          <w:sz w:val="24"/>
          <w:szCs w:val="24"/>
        </w:rPr>
        <w:t>, dana 4</w:t>
      </w:r>
      <w:r w:rsidRPr="00CE3F4F">
        <w:rPr>
          <w:sz w:val="24"/>
          <w:szCs w:val="24"/>
        </w:rPr>
        <w:t>.</w:t>
      </w:r>
      <w:r>
        <w:rPr>
          <w:sz w:val="24"/>
          <w:szCs w:val="24"/>
        </w:rPr>
        <w:t xml:space="preserve"> studenoga</w:t>
      </w:r>
      <w:r w:rsidRPr="00CE3F4F">
        <w:rPr>
          <w:sz w:val="24"/>
          <w:szCs w:val="24"/>
        </w:rPr>
        <w:t xml:space="preserve"> 2015.,</w:t>
      </w:r>
    </w:p>
    <w:p w:rsidRDefault="00B721C2" w:rsidP="000129DE" w:rsidR="00B721C2" w:rsidRPr="009D07BF">
      <w:pPr>
        <w:jc w:val="both"/>
        <w:rPr>
          <w:sz w:val="24"/>
          <w:szCs w:val="24"/>
          <w:lang w:val="pt-BR"/>
        </w:rPr>
      </w:pPr>
    </w:p>
    <w:p w:rsidRDefault="00CD76D9" w:rsidP="00221798" w:rsidR="00221798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>r i j e š i o   j e</w:t>
      </w:r>
    </w:p>
    <w:p w:rsidRDefault="000B0EBA" w:rsidP="000B0EBA" w:rsidR="000B0EBA" w:rsidRPr="009D07BF">
      <w:pPr>
        <w:jc w:val="center"/>
        <w:rPr>
          <w:sz w:val="24"/>
          <w:szCs w:val="24"/>
        </w:rPr>
      </w:pPr>
    </w:p>
    <w:p w:rsidRDefault="002D26AB" w:rsidP="002D26AB" w:rsidR="002D26AB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stečajnog dužnika, </w:t>
      </w:r>
      <w:r w:rsidR="003061B0" w:rsidRPr="00CE3F4F">
        <w:rPr>
          <w:sz w:val="24"/>
          <w:szCs w:val="24"/>
        </w:rPr>
        <w:t>Marangoni d.o.o. u likvidaciji, Sesvete, Sesvetski Kraljevec, Ive Politea 64, MBS: 080433018, OIB: 94214566742</w:t>
      </w:r>
      <w:r w:rsidR="00F42C7A">
        <w:rPr>
          <w:sz w:val="24"/>
          <w:szCs w:val="24"/>
        </w:rPr>
        <w:t xml:space="preserve">, </w:t>
      </w:r>
      <w:r w:rsidR="00BD5803" w:rsidRPr="009D07B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i sve zainteresirane osobe solidarno predujmiti iznos od </w:t>
      </w:r>
      <w:r w:rsidR="00C032C4">
        <w:rPr>
          <w:sz w:val="24"/>
          <w:szCs w:val="24"/>
        </w:rPr>
        <w:t>5</w:t>
      </w:r>
      <w:r w:rsidR="00192B6C">
        <w:rPr>
          <w:sz w:val="24"/>
          <w:szCs w:val="24"/>
        </w:rPr>
        <w:t>0</w:t>
      </w:r>
      <w:r w:rsidR="00E26ED1" w:rsidRPr="009D07BF">
        <w:rPr>
          <w:sz w:val="24"/>
          <w:szCs w:val="24"/>
        </w:rPr>
        <w:t>.</w:t>
      </w:r>
      <w:r w:rsidR="00192B6C">
        <w:rPr>
          <w:sz w:val="24"/>
          <w:szCs w:val="24"/>
        </w:rPr>
        <w:t>000</w:t>
      </w:r>
      <w:r w:rsidR="00E26ED1" w:rsidRPr="009D07BF">
        <w:rPr>
          <w:sz w:val="24"/>
          <w:szCs w:val="24"/>
        </w:rPr>
        <w:t>,00 kuna</w:t>
      </w:r>
      <w:r w:rsidRPr="009D07BF">
        <w:rPr>
          <w:sz w:val="24"/>
          <w:szCs w:val="24"/>
        </w:rPr>
        <w:t xml:space="preserve"> (</w:t>
      </w:r>
      <w:r w:rsidR="00C032C4">
        <w:rPr>
          <w:sz w:val="24"/>
          <w:szCs w:val="24"/>
        </w:rPr>
        <w:t>pedesettisućakuna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</w:t>
      </w:r>
      <w:r w:rsidR="006637D7">
        <w:rPr>
          <w:sz w:val="24"/>
          <w:szCs w:val="24"/>
        </w:rPr>
        <w:t>na mrežnim stranicama E Oglasna ploča</w:t>
      </w:r>
      <w:r w:rsidRPr="009D07BF">
        <w:rPr>
          <w:sz w:val="24"/>
          <w:szCs w:val="24"/>
        </w:rPr>
        <w:t xml:space="preserve"> na depozitni račun ovog suda </w:t>
      </w:r>
      <w:r w:rsidR="000129DE" w:rsidRPr="009D07BF">
        <w:rPr>
          <w:sz w:val="24"/>
          <w:szCs w:val="24"/>
        </w:rPr>
        <w:t>IBAN: HR92</w:t>
      </w:r>
      <w:r w:rsidRPr="009D07BF">
        <w:rPr>
          <w:sz w:val="24"/>
          <w:szCs w:val="24"/>
        </w:rPr>
        <w:t>23900011300000460 s pozivom na broj 05-</w:t>
      </w:r>
      <w:r w:rsidR="003061B0">
        <w:rPr>
          <w:sz w:val="24"/>
          <w:szCs w:val="24"/>
        </w:rPr>
        <w:t>506</w:t>
      </w:r>
      <w:r w:rsidR="00C032C4">
        <w:rPr>
          <w:sz w:val="24"/>
          <w:szCs w:val="24"/>
        </w:rPr>
        <w:t>/2015</w:t>
      </w:r>
      <w:r w:rsidRPr="009D07BF">
        <w:rPr>
          <w:sz w:val="24"/>
          <w:szCs w:val="24"/>
        </w:rPr>
        <w:t>.</w:t>
      </w:r>
    </w:p>
    <w:p w:rsidRDefault="002D26AB" w:rsidP="002D26AB" w:rsidR="002D26AB" w:rsidRPr="009D07BF">
      <w:pPr>
        <w:jc w:val="both"/>
        <w:rPr>
          <w:sz w:val="24"/>
          <w:szCs w:val="24"/>
        </w:rPr>
      </w:pPr>
    </w:p>
    <w:p w:rsidRDefault="002D26AB" w:rsidP="002D26AB" w:rsidR="009A5BED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221798" w:rsidP="00221798" w:rsidR="00221798" w:rsidRPr="009D07B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467030" w:rsidP="00467030" w:rsidR="00467030" w:rsidRPr="009D07BF">
      <w:pPr>
        <w:rPr>
          <w:sz w:val="24"/>
          <w:szCs w:val="24"/>
        </w:rPr>
      </w:pPr>
    </w:p>
    <w:p w:rsidRDefault="00B721C2" w:rsidP="00B721C2" w:rsidR="00B721C2" w:rsidRPr="009D07BF">
      <w:pPr>
        <w:pStyle w:val="Tijeloteksta"/>
      </w:pPr>
    </w:p>
    <w:p w:rsidRDefault="003061B0" w:rsidP="003061B0" w:rsidR="003061B0" w:rsidRPr="00CE3F4F">
      <w:pPr>
        <w:pStyle w:val="Tijeloteksta"/>
      </w:pPr>
      <w:r w:rsidRPr="00CE3F4F">
        <w:t xml:space="preserve">             Predlagatelj Marangoni d.o.o. u likvidaciji, Sesvete, Sesvetski Kraljevec, Ive Politea 64, za otvaranjem stečajnog postupka nad trgovačkim društvom  Marangoni d.o.o. u likvidaciji, Sesvete, Sesvetski Kraljevec, Ive Politea 64, MBS: 080433018, OIB: 94214566742 navodeći da je predloženi stečajni dužnik u blokadi duljoj od 60 dana, da nema pokretne niti nepokretne imovine slijedom čega predlaže otvaranje stečajnog postupka.</w:t>
      </w:r>
    </w:p>
    <w:p w:rsidRDefault="003061B0" w:rsidP="003061B0" w:rsidR="003061B0" w:rsidRPr="00CE3F4F">
      <w:pPr>
        <w:pStyle w:val="Tijeloteksta"/>
        <w:ind w:firstLine="720"/>
      </w:pPr>
      <w:r w:rsidRPr="00CE3F4F">
        <w:t>Uz prijedlog predlagatelj dostavlja Očevidnik o redoslijedu plaćanja.</w:t>
      </w:r>
    </w:p>
    <w:p w:rsidRDefault="003061B0" w:rsidP="003061B0" w:rsidR="003061B0" w:rsidRPr="00CE3F4F">
      <w:pPr>
        <w:pStyle w:val="Tijeloteksta"/>
      </w:pPr>
      <w:r w:rsidRPr="00CE3F4F">
        <w:tab/>
        <w:t xml:space="preserve">Temeljem odredbi članka 39. Stečajnog zakona (NN 44/96, 29/99, 129/00, </w:t>
      </w:r>
      <w:r w:rsidR="004F54BB">
        <w:t xml:space="preserve">123/03, 197/03, 187/04, </w:t>
      </w:r>
      <w:r w:rsidRPr="00CE3F4F">
        <w:t>82/06</w:t>
      </w:r>
      <w:r w:rsidR="004F54BB">
        <w:t>, 116/10, 25/12 i 133/12;</w:t>
      </w:r>
      <w:r w:rsidRPr="00CE3F4F">
        <w:t xml:space="preserve"> dalje SZ) stečajni postupak pokreće se prijedlogom vjerovnika ili dužnika. Vjerovnik je ovlašten podnijeti prijedlog ako učini vjerojatnim postojanje svoje tražbine i kojega od stečajnih razloga.</w:t>
      </w:r>
    </w:p>
    <w:p w:rsidRDefault="003061B0" w:rsidP="003061B0" w:rsidR="003061B0" w:rsidRPr="00CE3F4F">
      <w:pPr>
        <w:ind w:firstLine="720"/>
        <w:jc w:val="both"/>
        <w:rPr>
          <w:sz w:val="24"/>
          <w:szCs w:val="24"/>
        </w:rPr>
      </w:pPr>
      <w:r w:rsidRPr="00CE3F4F">
        <w:rPr>
          <w:sz w:val="24"/>
          <w:szCs w:val="24"/>
        </w:rPr>
        <w:t>Sud je utvrdio da je predlagatelj ovlašten podnijeti prijedlog za otvaranje stečajnog postupka nad dužnikom sukladno čl. 39. Stečajnog zakona.</w:t>
      </w:r>
    </w:p>
    <w:p w:rsidRDefault="003061B0" w:rsidP="00306978" w:rsidR="003069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1</w:t>
      </w:r>
      <w:r w:rsidR="00306978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306978">
        <w:rPr>
          <w:sz w:val="24"/>
          <w:szCs w:val="24"/>
        </w:rPr>
        <w:t xml:space="preserve"> 2015. godine donio rješenje o pokretanju prethodnog postupka.</w:t>
      </w:r>
    </w:p>
    <w:p w:rsidRDefault="00B721C2" w:rsidP="00306978" w:rsidR="00306978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 w:rsidR="003061B0">
        <w:rPr>
          <w:sz w:val="24"/>
          <w:szCs w:val="24"/>
        </w:rPr>
        <w:t>27. listopada</w:t>
      </w:r>
      <w:r w:rsidR="00804F3F">
        <w:rPr>
          <w:sz w:val="24"/>
          <w:szCs w:val="24"/>
        </w:rPr>
        <w:t xml:space="preserve"> 201</w:t>
      </w:r>
      <w:r w:rsidR="00306978">
        <w:rPr>
          <w:sz w:val="24"/>
          <w:szCs w:val="24"/>
        </w:rPr>
        <w:t>5</w:t>
      </w:r>
      <w:r w:rsidR="00804F3F">
        <w:rPr>
          <w:sz w:val="24"/>
          <w:szCs w:val="24"/>
        </w:rPr>
        <w:t>. godine</w:t>
      </w:r>
      <w:r w:rsidRPr="009D07BF">
        <w:rPr>
          <w:sz w:val="24"/>
          <w:szCs w:val="24"/>
        </w:rPr>
        <w:t>. Na navedeno ročište</w:t>
      </w:r>
      <w:r w:rsidR="00C032C4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 w:rsidR="003061B0">
        <w:rPr>
          <w:sz w:val="24"/>
          <w:szCs w:val="24"/>
        </w:rPr>
        <w:t xml:space="preserve">je </w:t>
      </w:r>
      <w:r w:rsidR="00C032C4">
        <w:rPr>
          <w:sz w:val="24"/>
          <w:szCs w:val="24"/>
        </w:rPr>
        <w:t>uredno pozvani</w:t>
      </w:r>
      <w:r w:rsidR="00306978">
        <w:rPr>
          <w:sz w:val="24"/>
          <w:szCs w:val="24"/>
        </w:rPr>
        <w:t xml:space="preserve"> </w:t>
      </w:r>
      <w:r w:rsidR="00F42C7A">
        <w:rPr>
          <w:sz w:val="24"/>
          <w:szCs w:val="24"/>
        </w:rPr>
        <w:t xml:space="preserve">zakonski zastupnik </w:t>
      </w:r>
      <w:r w:rsidR="00F42C7A">
        <w:rPr>
          <w:sz w:val="24"/>
          <w:szCs w:val="24"/>
        </w:rPr>
        <w:lastRenderedPageBreak/>
        <w:t>predloženog stečajnog dužnika.</w:t>
      </w:r>
      <w:r w:rsidR="00C032C4">
        <w:rPr>
          <w:sz w:val="24"/>
          <w:szCs w:val="24"/>
        </w:rPr>
        <w:t xml:space="preserve"> </w:t>
      </w:r>
      <w:r w:rsidR="003061B0">
        <w:rPr>
          <w:sz w:val="24"/>
          <w:szCs w:val="24"/>
        </w:rPr>
        <w:t>Isti se nije protivio prijedlogu za otvaranjem stečajnog postupka.</w:t>
      </w:r>
      <w:r w:rsidR="00306978">
        <w:rPr>
          <w:sz w:val="24"/>
          <w:szCs w:val="24"/>
        </w:rPr>
        <w:t xml:space="preserve"> </w:t>
      </w:r>
    </w:p>
    <w:p w:rsidRDefault="00B721C2" w:rsidP="00B721C2" w:rsidR="003061B0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 w:rsidR="003061B0">
        <w:rPr>
          <w:sz w:val="24"/>
          <w:szCs w:val="24"/>
        </w:rPr>
        <w:t>održano je 4</w:t>
      </w:r>
      <w:r w:rsidR="00306978">
        <w:rPr>
          <w:sz w:val="24"/>
          <w:szCs w:val="24"/>
        </w:rPr>
        <w:t>.</w:t>
      </w:r>
      <w:r w:rsidR="003061B0">
        <w:rPr>
          <w:sz w:val="24"/>
          <w:szCs w:val="24"/>
        </w:rPr>
        <w:t xml:space="preserve"> studenoga</w:t>
      </w:r>
      <w:r w:rsidR="00306978">
        <w:rPr>
          <w:sz w:val="24"/>
          <w:szCs w:val="24"/>
        </w:rPr>
        <w:t xml:space="preserve"> 2015.</w:t>
      </w:r>
      <w:r w:rsidR="00804F3F">
        <w:rPr>
          <w:sz w:val="24"/>
          <w:szCs w:val="24"/>
        </w:rPr>
        <w:t xml:space="preserve"> godine.</w:t>
      </w:r>
      <w:r w:rsidR="00C032C4">
        <w:rPr>
          <w:sz w:val="24"/>
          <w:szCs w:val="24"/>
        </w:rPr>
        <w:t xml:space="preserve"> Na ročište je pristupio privremeni stečajni upravitelj te je</w:t>
      </w:r>
      <w:r w:rsidRPr="009D07BF">
        <w:rPr>
          <w:sz w:val="24"/>
          <w:szCs w:val="24"/>
        </w:rPr>
        <w:t xml:space="preserve"> </w:t>
      </w:r>
      <w:r w:rsidR="00306978">
        <w:rPr>
          <w:sz w:val="24"/>
          <w:szCs w:val="24"/>
        </w:rPr>
        <w:t>pročitano izvješće privremenog stečajnog upravitelja u kojem isti potvrđuje postojanje stečajnog razloga u vidu nesposobnosti za plaćanje. Nastavno privremeni stečajni upravitelj navodi kako predloženi stečajni dužnik nema imovine iz koje se mogu podmiriti troškovi stečajnog postupka, slijedom čega predlaže istovremeno donošenje rješenja o otvaranju i zaključenju stečajnog postupku pozivom na odredbu članka 63. Stečajnog zakona.</w:t>
      </w:r>
      <w:r w:rsidR="003061B0">
        <w:rPr>
          <w:sz w:val="24"/>
          <w:szCs w:val="24"/>
        </w:rPr>
        <w:t xml:space="preserve"> Na ročištu je pročitan prokazni popis imovine stečajnog dužnika koji je javnobilježnički ovjeren, a iz kojeg proizlazi kako predloženi stečajni dužnik nema imovine iz koje se mogu namiriti troškovi stečajnog postupka. Pročitana je i potvrda FINA-e od 15.10.2015. iz koje je vidljivo kako je račun predloženog stečajnog dužnika blokiran u razdoblju duljem od 60 dana. Pitanja ni primjedbi nije bilo.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B721C2" w:rsidP="00B721C2" w:rsidR="00E26ED1" w:rsidRPr="009D07BF">
      <w:pPr>
        <w:ind w:firstLine="720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stečajni su vjerovnici pozvani na plaćanje troškova prethodnog i stečajnog postupka u ukupnom iznosu  </w:t>
      </w:r>
      <w:r w:rsidR="00C032C4">
        <w:rPr>
          <w:sz w:val="24"/>
          <w:szCs w:val="24"/>
        </w:rPr>
        <w:t>5</w:t>
      </w:r>
      <w:r w:rsidR="00192B6C">
        <w:rPr>
          <w:sz w:val="24"/>
          <w:szCs w:val="24"/>
        </w:rPr>
        <w:t>0.000,00</w:t>
      </w:r>
      <w:r w:rsidRPr="009D07BF">
        <w:rPr>
          <w:sz w:val="24"/>
          <w:szCs w:val="24"/>
        </w:rPr>
        <w:t xml:space="preserve"> kn</w:t>
      </w:r>
      <w:r w:rsidR="00E26ED1" w:rsidRPr="009D07BF">
        <w:rPr>
          <w:sz w:val="24"/>
          <w:szCs w:val="24"/>
        </w:rPr>
        <w:t>.</w:t>
      </w:r>
    </w:p>
    <w:p w:rsidRDefault="00B721C2" w:rsidP="00CA04C3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ab/>
        <w:t>Imajući u vidu prokazni popis imovine, utvrđeno je da imovina dužnika koja bi ušla u stečajnu masu nije dostatna za namirenje troškova prethodnog i stečajnog postupka</w:t>
      </w:r>
      <w:r w:rsidR="00E26ED1" w:rsidRPr="009D07BF">
        <w:rPr>
          <w:sz w:val="24"/>
          <w:szCs w:val="24"/>
        </w:rPr>
        <w:t>,</w:t>
      </w:r>
      <w:r w:rsidRPr="009D07BF">
        <w:rPr>
          <w:sz w:val="24"/>
          <w:szCs w:val="24"/>
        </w:rPr>
        <w:t xml:space="preserve"> u smislu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pozvani </w:t>
      </w:r>
      <w:r w:rsidR="00E26ED1" w:rsidRPr="009D07BF">
        <w:rPr>
          <w:sz w:val="24"/>
          <w:szCs w:val="24"/>
        </w:rPr>
        <w:t xml:space="preserve">su </w:t>
      </w:r>
      <w:r w:rsidRPr="009D07BF">
        <w:rPr>
          <w:sz w:val="24"/>
          <w:szCs w:val="24"/>
        </w:rPr>
        <w:t xml:space="preserve">vjerovnici na predujmljivanje iznosa troškova </w:t>
      </w:r>
      <w:r w:rsidR="00E26ED1" w:rsidRPr="009D07BF">
        <w:rPr>
          <w:sz w:val="24"/>
          <w:szCs w:val="24"/>
        </w:rPr>
        <w:t>prethodnog i stečajnog postupka te su isti</w:t>
      </w:r>
      <w:r w:rsidRPr="009D07BF">
        <w:rPr>
          <w:sz w:val="24"/>
          <w:szCs w:val="24"/>
        </w:rPr>
        <w:t xml:space="preserve"> poučeni na posljedice nepostupanja po ovom rješenju</w:t>
      </w:r>
      <w:r w:rsidR="00E26ED1" w:rsidRPr="009D07BF">
        <w:rPr>
          <w:sz w:val="24"/>
          <w:szCs w:val="24"/>
        </w:rPr>
        <w:t>.</w:t>
      </w:r>
      <w:r w:rsidRPr="009D07BF">
        <w:rPr>
          <w:sz w:val="24"/>
          <w:szCs w:val="24"/>
        </w:rPr>
        <w:t xml:space="preserve">        </w:t>
      </w:r>
    </w:p>
    <w:p w:rsidRDefault="00B721C2" w:rsidP="0060478D" w:rsidR="00B721C2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 xml:space="preserve">U Zagrebu, </w:t>
      </w:r>
      <w:r w:rsidR="003061B0">
        <w:rPr>
          <w:sz w:val="24"/>
          <w:szCs w:val="24"/>
        </w:rPr>
        <w:t>04</w:t>
      </w:r>
      <w:r w:rsidR="00306978">
        <w:rPr>
          <w:sz w:val="24"/>
          <w:szCs w:val="24"/>
        </w:rPr>
        <w:t>.</w:t>
      </w:r>
      <w:r w:rsidR="003061B0">
        <w:rPr>
          <w:sz w:val="24"/>
          <w:szCs w:val="24"/>
        </w:rPr>
        <w:t xml:space="preserve"> studenoga</w:t>
      </w:r>
      <w:r w:rsidRPr="009D07BF">
        <w:rPr>
          <w:sz w:val="24"/>
          <w:szCs w:val="24"/>
        </w:rPr>
        <w:t xml:space="preserve"> 201</w:t>
      </w:r>
      <w:r w:rsidR="00804F3F">
        <w:rPr>
          <w:sz w:val="24"/>
          <w:szCs w:val="24"/>
        </w:rPr>
        <w:t>5</w:t>
      </w:r>
      <w:r w:rsidRPr="009D07BF">
        <w:rPr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</w:t>
      </w:r>
    </w:p>
    <w:p w:rsidRDefault="00CA04C3" w:rsidP="00E91121" w:rsidR="00CA04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721C2" w:rsidP="00E91121" w:rsidR="008E22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E22B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20DB7" w:rsidP="00B20DB7" w:rsidR="008E22B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E22B0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C75BC" w:rsidP="008E22B0" w:rsidR="00BC75BC" w:rsidRPr="009D07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POUKA O PRAVNOM LIJEKU: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Protiv rješenja dopuštena je žalba u roku od 8 dana od dana dostave prijepisa. Žalba se podnosi Visokom trgovačkom sudu RH putem ovog suda u tri primjerka.</w:t>
      </w:r>
    </w:p>
    <w:p w:rsidRDefault="00B721C2" w:rsidP="00CA04C3" w:rsidR="008E22B0">
      <w:pPr>
        <w:pStyle w:val="Podnaslov"/>
        <w:rPr>
          <w:b w:val="false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FC6267" w:rsidP="00FC6267" w:rsidR="00FC6267" w:rsidRPr="009D07BF">
      <w:pPr>
        <w:rPr>
          <w:b/>
          <w:sz w:val="24"/>
          <w:szCs w:val="24"/>
        </w:rPr>
      </w:pPr>
      <w:r w:rsidRPr="009D07BF">
        <w:rPr>
          <w:b/>
          <w:sz w:val="24"/>
          <w:szCs w:val="24"/>
        </w:rPr>
        <w:t>DNA:</w:t>
      </w:r>
    </w:p>
    <w:p w:rsidRDefault="00FC6267" w:rsidP="00FC6267" w:rsidR="00FC6267" w:rsidRPr="009D07BF">
      <w:pPr>
        <w:rPr>
          <w:b/>
          <w:sz w:val="24"/>
          <w:szCs w:val="24"/>
        </w:rPr>
      </w:pPr>
    </w:p>
    <w:p w:rsidRDefault="00306978" w:rsidP="00FC6267" w:rsidR="00FC6267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C6267" w:rsidRPr="009D07BF">
        <w:rPr>
          <w:sz w:val="24"/>
          <w:szCs w:val="24"/>
        </w:rPr>
        <w:tab/>
      </w:r>
      <w:r w:rsidR="00C032C4">
        <w:rPr>
          <w:sz w:val="24"/>
          <w:szCs w:val="24"/>
        </w:rPr>
        <w:t xml:space="preserve">e </w:t>
      </w:r>
      <w:r w:rsidR="006637D7">
        <w:rPr>
          <w:sz w:val="24"/>
          <w:szCs w:val="24"/>
        </w:rPr>
        <w:t>oglasna ploča-15</w:t>
      </w:r>
      <w:r w:rsidR="00FC6267" w:rsidRPr="009D07BF">
        <w:rPr>
          <w:sz w:val="24"/>
          <w:szCs w:val="24"/>
        </w:rPr>
        <w:t xml:space="preserve"> dana</w:t>
      </w:r>
    </w:p>
    <w:p w:rsidRDefault="00306978" w:rsidP="00FC6267" w:rsidR="00306978" w:rsidRPr="009D07BF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spis</w:t>
      </w:r>
    </w:p>
    <w:p w:rsidRDefault="00B721C2" w:rsidP="00B721C2" w:rsidR="00B721C2" w:rsidRPr="009D07BF">
      <w:pPr>
        <w:rPr>
          <w:sz w:val="24"/>
          <w:szCs w:val="24"/>
        </w:rPr>
      </w:pPr>
    </w:p>
    <w:p w:rsidRDefault="00221798" w:rsidP="00B721C2" w:rsidR="00221798" w:rsidRPr="009D07BF">
      <w:pPr>
        <w:ind w:firstLine="709"/>
        <w:jc w:val="both"/>
        <w:rPr>
          <w:sz w:val="24"/>
          <w:szCs w:val="24"/>
        </w:rPr>
      </w:pPr>
    </w:p>
    <w:sectPr w:rsidSect="0069106C" w:rsidR="00221798" w:rsidRPr="009D07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44B" w:rsidR="00C5244B">
      <w:r>
        <w:separator/>
      </w:r>
    </w:p>
  </w:endnote>
  <w:endnote w:id="0" w:type="continuationSeparator">
    <w:p w:rsidRDefault="00C5244B" w:rsidR="00C52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44B" w:rsidR="00C5244B">
      <w:r>
        <w:separator/>
      </w:r>
    </w:p>
  </w:footnote>
  <w:footnote w:id="0" w:type="continuationSeparator">
    <w:p w:rsidRDefault="00C5244B" w:rsidR="00C52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BF" w:rsidR="009D0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0F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B6C" w:rsidR="009D07BF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6475EA">
        <w:rPr>
          <w:sz w:val="24"/>
          <w:szCs w:val="24"/>
        </w:rPr>
        <w:t>72. St</w:t>
      </w:r>
    </w:smartTag>
    <w:r w:rsidR="00F42C7A">
      <w:rPr>
        <w:sz w:val="24"/>
        <w:szCs w:val="24"/>
      </w:rPr>
      <w:t xml:space="preserve"> -</w:t>
    </w:r>
    <w:r w:rsidR="003061B0">
      <w:rPr>
        <w:sz w:val="24"/>
        <w:szCs w:val="24"/>
      </w:rPr>
      <w:t>506</w:t>
    </w:r>
    <w:r w:rsidR="00C032C4">
      <w:rPr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44CB65B5"/>
    <w:multiLevelType w:val="hybridMultilevel"/>
    <w:tmpl w:val="0860C7D0"/>
    <w:lvl w:tplc="2D0A1F96" w:ilvl="0">
      <w:start w:val="5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4">
    <w:nsid w:val="7F384915"/>
    <w:multiLevelType w:val="hybridMultilevel"/>
    <w:tmpl w:val="2FCE4F94"/>
    <w:lvl w:tplc="46BAA05A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798"/>
    <w:rsid w:val="000129DE"/>
    <w:rsid w:val="00022B1A"/>
    <w:rsid w:val="000B016B"/>
    <w:rsid w:val="000B0EBA"/>
    <w:rsid w:val="001356A2"/>
    <w:rsid w:val="00186539"/>
    <w:rsid w:val="00192B6C"/>
    <w:rsid w:val="001E1BD5"/>
    <w:rsid w:val="00221798"/>
    <w:rsid w:val="002249FA"/>
    <w:rsid w:val="002410EA"/>
    <w:rsid w:val="00267578"/>
    <w:rsid w:val="002B1C21"/>
    <w:rsid w:val="002B1F6D"/>
    <w:rsid w:val="002B683C"/>
    <w:rsid w:val="002D26AB"/>
    <w:rsid w:val="003061B0"/>
    <w:rsid w:val="00306978"/>
    <w:rsid w:val="003447DD"/>
    <w:rsid w:val="00376735"/>
    <w:rsid w:val="003C6CBE"/>
    <w:rsid w:val="003F6828"/>
    <w:rsid w:val="004347A3"/>
    <w:rsid w:val="00467030"/>
    <w:rsid w:val="004B05ED"/>
    <w:rsid w:val="004F0D5D"/>
    <w:rsid w:val="004F54BB"/>
    <w:rsid w:val="004F7D8A"/>
    <w:rsid w:val="00524AEA"/>
    <w:rsid w:val="005269B7"/>
    <w:rsid w:val="00531849"/>
    <w:rsid w:val="00542A2B"/>
    <w:rsid w:val="005A0B02"/>
    <w:rsid w:val="005A79E8"/>
    <w:rsid w:val="005B1DB9"/>
    <w:rsid w:val="005C0D97"/>
    <w:rsid w:val="0060478D"/>
    <w:rsid w:val="006134F9"/>
    <w:rsid w:val="006275A9"/>
    <w:rsid w:val="0065267B"/>
    <w:rsid w:val="006637D7"/>
    <w:rsid w:val="0069106C"/>
    <w:rsid w:val="00713A39"/>
    <w:rsid w:val="007C4455"/>
    <w:rsid w:val="007E561C"/>
    <w:rsid w:val="007E6657"/>
    <w:rsid w:val="00804F3F"/>
    <w:rsid w:val="00843C7F"/>
    <w:rsid w:val="008900E5"/>
    <w:rsid w:val="008E22B0"/>
    <w:rsid w:val="008F3827"/>
    <w:rsid w:val="009836E6"/>
    <w:rsid w:val="00997D38"/>
    <w:rsid w:val="009A5BED"/>
    <w:rsid w:val="009B5B0D"/>
    <w:rsid w:val="009D07BF"/>
    <w:rsid w:val="00A238BC"/>
    <w:rsid w:val="00A60725"/>
    <w:rsid w:val="00A70F9A"/>
    <w:rsid w:val="00AD3785"/>
    <w:rsid w:val="00AF2F94"/>
    <w:rsid w:val="00B20DB7"/>
    <w:rsid w:val="00B62181"/>
    <w:rsid w:val="00B721C2"/>
    <w:rsid w:val="00BC75BC"/>
    <w:rsid w:val="00BD5803"/>
    <w:rsid w:val="00C032C4"/>
    <w:rsid w:val="00C24461"/>
    <w:rsid w:val="00C51098"/>
    <w:rsid w:val="00C5244B"/>
    <w:rsid w:val="00C56CED"/>
    <w:rsid w:val="00C737C4"/>
    <w:rsid w:val="00CA04C3"/>
    <w:rsid w:val="00CD76D9"/>
    <w:rsid w:val="00CE1FF8"/>
    <w:rsid w:val="00D15C47"/>
    <w:rsid w:val="00D16003"/>
    <w:rsid w:val="00DA0559"/>
    <w:rsid w:val="00E26ED1"/>
    <w:rsid w:val="00E32537"/>
    <w:rsid w:val="00E37AB8"/>
    <w:rsid w:val="00E41DAB"/>
    <w:rsid w:val="00EC04B4"/>
    <w:rsid w:val="00EC44A6"/>
    <w:rsid w:val="00F16BF4"/>
    <w:rsid w:val="00F2677F"/>
    <w:rsid w:val="00F42C7A"/>
    <w:rsid w:val="00F67C55"/>
    <w:rsid w:val="00F7111D"/>
    <w:rsid w:val="00F86BD5"/>
    <w:rsid w:val="00F9376F"/>
    <w:rsid w:val="00F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B6C"/>
  </w:style>
  <w:style w:customStyle="true" w:styleId="PodnaslovChar" w:type="character">
    <w:name w:val="Podnaslov Char"/>
    <w:basedOn w:val="Zadanifontodlomka"/>
    <w:link w:val="Podnaslov"/>
    <w:rsid w:val="008E22B0"/>
    <w:rPr>
      <w:rFonts w:hAnsi="Tahoma" w:asci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false"/>
      <w:dstrike w:val="false"/>
      <w:color w:val="159BC4"/>
      <w:u w:val="none"/>
      <w:effect w:val="none"/>
    </w:rPr>
  </w:style>
  <w:style w:customStyle="true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0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F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F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F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F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B6C"/>
  </w:style>
  <w:style w:customStyle="1" w:styleId="PodnaslovChar" w:type="character">
    <w:name w:val="Podnaslov Char"/>
    <w:basedOn w:val="Zadanifontodlomka"/>
    <w:link w:val="Podnaslov"/>
    <w:rsid w:val="008E22B0"/>
    <w:rPr>
      <w:rFonts w:ascii="Tahoma" w:hAns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0"/>
      <w:dstrike w:val="0"/>
      <w:color w:val="159BC4"/>
      <w:u w:val="none"/>
      <w:effect w:val="none"/>
    </w:rPr>
  </w:style>
  <w:style w:customStyle="1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0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F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F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F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F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St-506/2015</izvorni_sadrzaj>
    <derivirana_varijabla naziv="DomainObject.Predmet.OznakaBroj_1">St-506/2015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Marangoni d.o.o. u likvidaciji zastupanog po punomoćniku Roberta Valai</izvorni_sadrzaj>
    <derivirana_varijabla naziv="DomainObject.Predmet.ProtustrankaFormated_1">  Marangoni d.o.o. u likvidaciji zastupanog po punomoćniku Roberta Valai</derivirana_varijabla>
  </DomainObject.Predmet.ProtustrankaFormated>
  <DomainObject.Predmet.ProtustrankaFormatedOIB>
    <izvorni_sadrzaj>  Marangoni d.o.o. u likvidaciji, OIB 94214566742 zastupanog po punomoćniku Roberta Valai</izvorni_sadrzaj>
    <derivirana_varijabla naziv="DomainObject.Predmet.ProtustrankaFormatedOIB_1">  Marangoni d.o.o. u likvidaciji, OIB 94214566742 zastupanog po punomoćniku Roberta Valai</derivirana_varijabla>
  </DomainObject.Predmet.ProtustrankaFormatedOIB>
  <DomainObject.Predmet.ProtustrankaFormatedWithAdress>
    <izvorni_sadrzaj> Marangoni d.o.o. u likvidaciji, Sesvetski Kraljevec, Ive Politea 64, 10361 Sesvete zastupanog po punomoćniku Roberta Valai</izvorni_sadrzaj>
    <derivirana_varijabla naziv="DomainObject.Predmet.ProtustrankaFormatedWithAdress_1"> Marangoni d.o.o. u likvidaciji, Sesvetski Kraljevec, Ive Politea 64, 10361 Sesvete zastupanog po punomoćniku Roberta Valai</derivirana_varijabla>
  </DomainObject.Predmet.ProtustrankaFormatedWithAdress>
  <DomainObject.Predmet.ProtustrankaFormatedWithAdressOIB>
    <izvorni_sadrzaj> Marangoni d.o.o. u likvidaciji, OIB 94214566742, Sesvetski Kraljevec, Ive Politea 64, 10361 Sesvete zastupanog po punomoćniku Roberta Valai</izvorni_sadrzaj>
    <derivirana_varijabla naziv="DomainObject.Predmet.ProtustrankaFormatedWithAdressOIB_1"> Marangoni d.o.o. u likvidaciji, OIB 94214566742, Sesvetski Kraljevec, Ive Politea 64, 10361 Sesvete zastupanog po punomoćniku Roberta Valai</derivirana_varijabla>
  </DomainObject.Predmet.ProtustrankaFormatedWithAdressOIB>
  <DomainObject.Predmet.ProtustrankaWithAdress>
    <izvorni_sadrzaj>Marangoni d.o.o. u likvidaciji Sesvetski Kraljevec, Ive Politea 64, 10361 Sesvete</izvorni_sadrzaj>
    <derivirana_varijabla naziv="DomainObject.Predmet.ProtustrankaWithAdress_1">Marangoni d.o.o. u likvidaciji Sesvetski Kraljevec, Ive Politea 64, 10361 Sesvete</derivirana_varijabla>
  </DomainObject.Predmet.ProtustrankaWithAdress>
  <DomainObject.Predmet.ProtustrankaWithAdressOIB>
    <izvorni_sadrzaj>Marangoni d.o.o. u likvidaciji, OIB 94214566742, Sesvetski Kraljevec, Ive Politea 64, 10361 Sesvete</izvorni_sadrzaj>
    <derivirana_varijabla naziv="DomainObject.Predmet.ProtustrankaWithAdressOIB_1">Marangoni d.o.o. u likvidaciji, OIB 94214566742, Sesvetski Kraljevec, Ive Politea 64, 10361 Sesvete</derivirana_varijabla>
  </DomainObject.Predmet.ProtustrankaWithAdressOIB>
  <DomainObject.Predmet.ProtustrankaNazivFormated>
    <izvorni_sadrzaj>Marangoni d.o.o. u likvidaciji</izvorni_sadrzaj>
    <derivirana_varijabla naziv="DomainObject.Predmet.ProtustrankaNazivFormated_1">Marangoni d.o.o. u likvidaciji</derivirana_varijabla>
  </DomainObject.Predmet.ProtustrankaNazivFormated>
  <DomainObject.Predmet.ProtustrankaNazivFormatedOIB>
    <izvorni_sadrzaj>Marangoni d.o.o. u likvidaciji, OIB 94214566742</izvorni_sadrzaj>
    <derivirana_varijabla naziv="DomainObject.Predmet.ProtustrankaNazivFormatedOIB_1">Marangoni d.o.o. u likvidaciji, OIB 94214566742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Marangoni d.o.o. u likvidaciji</izvorni_sadrzaj>
    <derivirana_varijabla naziv="DomainObject.Predmet.StrankaFormated_1">  Marangoni d.o.o. u likvidaciji</derivirana_varijabla>
  </DomainObject.Predmet.StrankaFormated>
  <DomainObject.Predmet.StrankaFormatedOIB>
    <izvorni_sadrzaj>  Marangoni d.o.o. u likvidaciji, OIB 94214566742</izvorni_sadrzaj>
    <derivirana_varijabla naziv="DomainObject.Predmet.StrankaFormatedOIB_1">  Marangoni d.o.o. u likvidaciji, OIB 94214566742</derivirana_varijabla>
  </DomainObject.Predmet.StrankaFormatedOIB>
  <DomainObject.Predmet.StrankaFormatedWithAdress>
    <izvorni_sadrzaj> Marangoni d.o.o. u likvidaciji, Sesvetski Kraljevec, Ive Politea 64, 10361 Sesvete</izvorni_sadrzaj>
    <derivirana_varijabla naziv="DomainObject.Predmet.StrankaFormatedWithAdress_1"> Marangoni d.o.o. u likvidaciji, Sesvetski Kraljevec, Ive Politea 64, 10361 Sesvete</derivirana_varijabla>
  </DomainObject.Predmet.StrankaFormatedWithAdress>
  <DomainObject.Predmet.StrankaFormatedWithAdressOIB>
    <izvorni_sadrzaj> Marangoni d.o.o. u likvidaciji, OIB 94214566742, Sesvetski Kraljevec, Ive Politea 64, 10361 Sesvete</izvorni_sadrzaj>
    <derivirana_varijabla naziv="DomainObject.Predmet.StrankaFormatedWithAdressOIB_1"> Marangoni d.o.o. u likvidaciji, OIB 94214566742, Sesvetski Kraljevec, Ive Politea 64, 10361 Sesvete</derivirana_varijabla>
  </DomainObject.Predmet.StrankaFormatedWithAdressOIB>
  <DomainObject.Predmet.StrankaWithAdress>
    <izvorni_sadrzaj>Marangoni d.o.o. u likvidaciji Sesvetski Kraljevec, Ive Politea 64,10361 Sesvete</izvorni_sadrzaj>
    <derivirana_varijabla naziv="DomainObject.Predmet.StrankaWithAdress_1">Marangoni d.o.o. u likvidaciji Sesvetski Kraljevec, Ive Politea 64,10361 Sesvete</derivirana_varijabla>
  </DomainObject.Predmet.StrankaWithAdress>
  <DomainObject.Predmet.StrankaWithAdressOIB>
    <izvorni_sadrzaj>Marangoni d.o.o. u likvidaciji, OIB 94214566742, Sesvetski Kraljevec, Ive Politea 64,10361 Sesvete</izvorni_sadrzaj>
    <derivirana_varijabla naziv="DomainObject.Predmet.StrankaWithAdressOIB_1">Marangoni d.o.o. u likvidaciji, OIB 94214566742, Sesvetski Kraljevec, Ive Politea 64,10361 Sesvete</derivirana_varijabla>
  </DomainObject.Predmet.StrankaWithAdressOIB>
  <DomainObject.Predmet.StrankaNazivFormated>
    <izvorni_sadrzaj>Marangoni d.o.o. u likvidaciji</izvorni_sadrzaj>
    <derivirana_varijabla naziv="DomainObject.Predmet.StrankaNazivFormated_1">Marangoni d.o.o. u likvidaciji</derivirana_varijabla>
  </DomainObject.Predmet.StrankaNazivFormated>
  <DomainObject.Predmet.StrankaNazivFormatedOIB>
    <izvorni_sadrzaj>Marangoni d.o.o. u likvidaciji, OIB 94214566742</izvorni_sadrzaj>
    <derivirana_varijabla naziv="DomainObject.Predmet.StrankaNazivFormatedOIB_1">Marangoni d.o.o. u likvidaciji, OIB 94214566742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Marangoni d.o.o. u likvidaciji</item>
    </izvorni_sadrzaj>
    <derivirana_varijabla naziv="DomainObject.Predmet.StrankaListFormated_1">
      <item>Marangoni d.o.o. u likvidaciji</item>
    </derivirana_varijabla>
  </DomainObject.Predmet.StrankaListFormated>
  <DomainObject.Predmet.StrankaListFormatedOIB>
    <izvorni_sadrzaj>
      <item>Marangoni d.o.o. u likvidaciji, OIB 94214566742</item>
    </izvorni_sadrzaj>
    <derivirana_varijabla naziv="DomainObject.Predmet.StrankaListFormatedOIB_1">
      <item>Marangoni d.o.o. u likvidaciji, OIB 94214566742</item>
    </derivirana_varijabla>
  </DomainObject.Predmet.StrankaListFormatedOIB>
  <DomainObject.Predmet.StrankaListFormatedWithAdress>
    <izvorni_sadrzaj>
      <item>Marangoni d.o.o. u likvidaciji, Sesvetski Kraljevec, Ive Politea 64, 10361 Sesvete</item>
    </izvorni_sadrzaj>
    <derivirana_varijabla naziv="DomainObject.Predmet.StrankaListFormatedWithAdress_1">
      <item>Marangoni d.o.o. u likvidaciji, Sesvetski Kraljevec, Ive Politea 64, 10361 Sesvete</item>
    </derivirana_varijabla>
  </DomainObject.Predmet.StrankaListFormatedWithAdress>
  <DomainObject.Predmet.StrankaListFormatedWithAdressOIB>
    <izvorni_sadrzaj>
      <item>Marangoni d.o.o. u likvidaciji, OIB 94214566742, Sesvetski Kraljevec, Ive Politea 64, 10361 Sesvete</item>
    </izvorni_sadrzaj>
    <derivirana_varijabla naziv="DomainObject.Predmet.StrankaListFormatedWithAdressOIB_1">
      <item>Marangoni d.o.o. u likvidaciji, OIB 94214566742, Sesvetski Kraljevec, Ive Politea 64, 10361 Sesvete</item>
    </derivirana_varijabla>
  </DomainObject.Predmet.StrankaListFormatedWithAdressOIB>
  <DomainObject.Predmet.StrankaListNazivFormated>
    <izvorni_sadrzaj>
      <item>Marangoni d.o.o. u likvidaciji</item>
    </izvorni_sadrzaj>
    <derivirana_varijabla naziv="DomainObject.Predmet.StrankaListNazivFormated_1">
      <item>Marangoni d.o.o. u likvidaciji</item>
    </derivirana_varijabla>
  </DomainObject.Predmet.StrankaListNazivFormated>
  <DomainObject.Predmet.StrankaListNazivFormatedOIB>
    <izvorni_sadrzaj>
      <item>Marangoni d.o.o. u likvidaciji, OIB 94214566742</item>
    </izvorni_sadrzaj>
    <derivirana_varijabla naziv="DomainObject.Predmet.StrankaListNazivFormatedOIB_1">
      <item>Marangoni d.o.o. u likvidaciji, OIB 94214566742</item>
    </derivirana_varijabla>
  </DomainObject.Predmet.StrankaListNazivFormatedOIB>
  <DomainObject.Predmet.ProtuStrankaListFormated>
    <izvorni_sadrzaj>
      <item>Marangoni d.o.o. u likvidaciji zastupanog po punomoćniku Roberta Valai</item>
    </izvorni_sadrzaj>
    <derivirana_varijabla naziv="DomainObject.Predmet.ProtuStrankaListFormated_1">
      <item>Marangoni d.o.o. u likvidaciji zastupanog po punomoćniku Roberta Valai</item>
    </derivirana_varijabla>
  </DomainObject.Predmet.ProtuStrankaListFormated>
  <DomainObject.Predmet.ProtuStrankaListFormatedOIB>
    <izvorni_sadrzaj>
      <item>Marangoni d.o.o. u likvidaciji, OIB 94214566742 zastupanog po punomoćniku Roberta Valai</item>
    </izvorni_sadrzaj>
    <derivirana_varijabla naziv="DomainObject.Predmet.ProtuStrankaListFormatedOIB_1">
      <item>Marangoni d.o.o. u likvidaciji, OIB 94214566742 zastupanog po punomoćniku Roberta Valai</item>
    </derivirana_varijabla>
  </DomainObject.Predmet.ProtuStrankaListFormatedOIB>
  <DomainObject.Predmet.ProtuStrankaListFormatedWithAdress>
    <izvorni_sadrzaj>
      <item>Marangoni d.o.o. u likvidaciji, Sesvetski Kraljevec, Ive Politea 64, 10361 Sesvete zastupanog po punomoćniku Roberta Valai</item>
    </izvorni_sadrzaj>
    <derivirana_varijabla naziv="DomainObject.Predmet.ProtuStrankaListFormatedWithAdress_1">
      <item>Marangoni d.o.o. u likvidaciji, Sesvetski Kraljevec, Ive Politea 64, 10361 Sesvete zastupanog po punomoćniku Roberta Valai</item>
    </derivirana_varijabla>
  </DomainObject.Predmet.ProtuStrankaListFormatedWithAdress>
  <DomainObject.Predmet.ProtuStrankaListFormatedWithAdressOIB>
    <izvorni_sadrzaj>
      <item>Marangoni d.o.o. u likvidaciji, OIB 94214566742, Sesvetski Kraljevec, Ive Politea 64, 10361 Sesvete zastupanog po punomoćniku Roberta Valai</item>
    </izvorni_sadrzaj>
    <derivirana_varijabla naziv="DomainObject.Predmet.ProtuStrankaListFormatedWithAdressOIB_1">
      <item>Marangoni d.o.o. u likvidaciji, OIB 94214566742, Sesvetski Kraljevec, Ive Politea 64, 10361 Sesvete zastupanog po punomoćniku Roberta Valai</item>
    </derivirana_varijabla>
  </DomainObject.Predmet.ProtuStrankaListFormatedWithAdressOIB>
  <DomainObject.Predmet.ProtuStrankaListNazivFormated>
    <izvorni_sadrzaj>
      <item>Marangoni d.o.o. u likvidaciji</item>
    </izvorni_sadrzaj>
    <derivirana_varijabla naziv="DomainObject.Predmet.ProtuStrankaListNazivFormated_1">
      <item>Marangoni d.o.o. u likvidaciji</item>
    </derivirana_varijabla>
  </DomainObject.Predmet.ProtuStrankaListNazivFormated>
  <DomainObject.Predmet.ProtuStrankaListNazivFormatedOIB>
    <izvorni_sadrzaj>
      <item>Marangoni d.o.o. u likvidaciji, OIB 94214566742</item>
    </izvorni_sadrzaj>
    <derivirana_varijabla naziv="DomainObject.Predmet.ProtuStrankaListNazivFormatedOIB_1">
      <item>Marangoni d.o.o. u likvidaciji, OIB 94214566742</item>
    </derivirana_varijabla>
  </DomainObject.Predmet.ProtuStrankaListNazivFormatedOIB>
  <DomainObject.Predmet.OstaliListFormated>
    <izvorni_sadrzaj>
      <item>Roberta Valai punomoćnik sudionika u postupku Marangoni d.o.o. u likvidaciji</item>
      <item>Ricardo Marangoni Bueno</item>
      <item>FINA ZAGREB</item>
      <item>Davor Petera</item>
      <item>sudski registar</item>
    </izvorni_sadrzaj>
    <derivirana_varijabla naziv="DomainObject.Predmet.OstaliListFormated_1">
      <item>Roberta Valai punomoćnik sudionika u postupku Marangoni d.o.o. u likvidaciji</item>
      <item>Ricardo Marangoni Bueno</item>
      <item>FINA ZAGREB</item>
      <item>Davor Petera</item>
      <item>sudski registar</item>
    </derivirana_varijabla>
  </DomainObject.Predmet.OstaliListFormated>
  <DomainObject.Predmet.OstaliListFormatedOIB>
    <izvorni_sadrzaj>
      <item>Roberta Valai, OIB 29014775510 punomoćnik sudionika u postupku Marangoni d.o.o. u likvidaciji</item>
      <item>Ricardo Marangoni Bueno, OIB 19651412713</item>
      <item>FINA ZAGREB</item>
      <item>Davor Petera, OIB 90695323330</item>
      <item>sudski registar</item>
    </izvorni_sadrzaj>
    <derivirana_varijabla naziv="DomainObject.Predmet.OstaliListFormatedOIB_1">
      <item>Roberta Valai, OIB 29014775510 punomoćnik sudionika u postupku Marangoni d.o.o. u likvidaciji</item>
      <item>Ricardo Marangoni Bueno, OIB 19651412713</item>
      <item>FINA ZAGREB</item>
      <item>Davor Petera, OIB 90695323330</item>
      <item>sudski registar</item>
    </derivirana_varijabla>
  </DomainObject.Predmet.OstaliListFormatedOIB>
  <DomainObject.Predmet.OstaliListFormatedWithAdress>
    <izvorni_sadrzaj>
      <item>Roberta Valai, Sesvetski Kraljevec, Ive Politea 64, 10360 Zagreb punomoćnik sudionika u postupku Marangoni d.o.o. u likvidaciji</item>
      <item>Ricardo Marangoni Bueno, Ive Politea 64, 10361 Sesvete</item>
      <item>FINA ZAGREB</item>
      <item>Davor Petera, Srebrnjak 84, 10000 Zagreb</item>
      <item>sudski registar</item>
    </izvorni_sadrzaj>
    <derivirana_varijabla naziv="DomainObject.Predmet.OstaliListFormatedWithAdress_1">
      <item>Roberta Valai, Sesvetski Kraljevec, Ive Politea 64, 10360 Zagreb punomoćnik sudionika u postupku Marangoni d.o.o. u likvidaciji</item>
      <item>Ricardo Marangoni Bueno, Ive Politea 64, 10361 Sesvete</item>
      <item>FINA ZAGREB</item>
      <item>Davor Petera, Srebrnjak 84, 10000 Zagreb</item>
      <item>sudski registar</item>
    </derivirana_varijabla>
  </DomainObject.Predmet.OstaliListFormatedWithAdress>
  <DomainObject.Predmet.OstaliListFormatedWithAdressOIB>
    <izvorni_sadrzaj>
      <item>Roberta Valai, OIB 29014775510, Sesvetski Kraljevec, Ive Politea 64, 10360 Zagreb punomoćnik sudionika u postupku Marangoni d.o.o. u likvidaciji</item>
      <item>Ricardo Marangoni Bueno, OIB 19651412713, Ive Politea 64, 10361 Sesvete</item>
      <item>FINA ZAGREB</item>
      <item>Davor Petera, OIB 90695323330, Srebrnjak 84, 10000 Zagreb</item>
      <item>sudski registar</item>
    </izvorni_sadrzaj>
    <derivirana_varijabla naziv="DomainObject.Predmet.OstaliListFormatedWithAdressOIB_1">
      <item>Roberta Valai, OIB 29014775510, Sesvetski Kraljevec, Ive Politea 64, 10360 Zagreb punomoćnik sudionika u postupku Marangoni d.o.o. u likvidaciji</item>
      <item>Ricardo Marangoni Bueno, OIB 19651412713, Ive Politea 64, 10361 Sesvete</item>
      <item>FINA ZAGREB</item>
      <item>Davor Petera, OIB 90695323330, Srebrnjak 84, 10000 Zagreb</item>
      <item>sudski registar</item>
    </derivirana_varijabla>
  </DomainObject.Predmet.OstaliListFormatedWithAdressOIB>
  <DomainObject.Predmet.OstaliListNazivFormated>
    <izvorni_sadrzaj>
      <item>Roberta Valai</item>
      <item>Ricardo Marangoni Bueno</item>
      <item>FINA ZAGREB</item>
      <item>Davor Petera</item>
      <item>sudski registar</item>
    </izvorni_sadrzaj>
    <derivirana_varijabla naziv="DomainObject.Predmet.OstaliListNazivFormated_1">
      <item>Roberta Valai</item>
      <item>Ricardo Marangoni Bueno</item>
      <item>FINA ZAGREB</item>
      <item>Davor Petera</item>
      <item>sudski registar</item>
    </derivirana_varijabla>
  </DomainObject.Predmet.OstaliListNazivFormated>
  <DomainObject.Predmet.OstaliListNazivFormatedOIB>
    <izvorni_sadrzaj>
      <item>Roberta Valai, OIB 29014775510</item>
      <item>Ricardo Marangoni Bueno, OIB 19651412713</item>
      <item>FINA ZAGREB</item>
      <item>Davor Petera, OIB 90695323330</item>
      <item>sudski registar</item>
    </izvorni_sadrzaj>
    <derivirana_varijabla naziv="DomainObject.Predmet.OstaliListNazivFormatedOIB_1">
      <item>Roberta Valai, OIB 29014775510</item>
      <item>Ricardo Marangoni Bueno, OIB 19651412713</item>
      <item>FINA ZAGREB</item>
      <item>Davor Petera, OIB 90695323330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Marangoni d.o.o. u likvidaciji</izvorni_sadrzaj>
    <derivirana_varijabla naziv="DomainObject.Predmet.StrankaIDrugi_1">Marangoni d.o.o. u likvidaciji</derivirana_varijabla>
  </DomainObject.Predmet.StrankaIDrugi>
  <DomainObject.Predmet.ProtustrankaIDrugi>
    <izvorni_sadrzaj>Marangoni d.o.o. u likvidaciji</izvorni_sadrzaj>
    <derivirana_varijabla naziv="DomainObject.Predmet.ProtustrankaIDrugi_1">Marangoni d.o.o. u likvidaciji</derivirana_varijabla>
  </DomainObject.Predmet.ProtustrankaIDrugi>
  <DomainObject.Predmet.StrankaIDrugiAdressOIB>
    <izvorni_sadrzaj>Marangoni d.o.o. u likvidaciji, OIB 94214566742, Sesvetski Kraljevec, Ive Politea 64, 10361 Sesvete</izvorni_sadrzaj>
    <derivirana_varijabla naziv="DomainObject.Predmet.StrankaIDrugiAdressOIB_1">Marangoni d.o.o. u likvidaciji, OIB 94214566742, Sesvetski Kraljevec, Ive Politea 64, 10361 Sesvete</derivirana_varijabla>
  </DomainObject.Predmet.StrankaIDrugiAdressOIB>
  <DomainObject.Predmet.ProtustrankaIDrugiAdressOIB>
    <izvorni_sadrzaj>Marangoni d.o.o. u likvidaciji, OIB 94214566742, Sesvetski Kraljevec, Ive Politea 64, 10361 Sesvete</izvorni_sadrzaj>
    <derivirana_varijabla naziv="DomainObject.Predmet.ProtustrankaIDrugiAdressOIB_1">Marangoni d.o.o. u likvidaciji, OIB 94214566742, Sesvetski Kraljevec, Ive Politea 64, 10361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Marangoni d.o.o. u likvidaciji</item>
      <item>Marangoni d.o.o. u likvidaciji</item>
      <item>Roberta Valai</item>
      <item>Ricardo Marangoni Bueno</item>
      <item>FINA ZAGREB</item>
      <item>Davor Petera</item>
      <item>sudski registar</item>
    </izvorni_sadrzaj>
    <derivirana_varijabla naziv="DomainObject.Predmet.SudioniciListNaziv_1">
      <item>Marangoni d.o.o. u likvidaciji</item>
      <item>Marangoni d.o.o. u likvidaciji</item>
      <item>Roberta Valai</item>
      <item>Ricardo Marangoni Bueno</item>
      <item>FINA ZAGREB</item>
      <item>Davor Petera</item>
      <item>sudski registar</item>
    </derivirana_varijabla>
  </DomainObject.Predmet.SudioniciListNaziv>
  <DomainObject.Predmet.SudioniciListAdressOIB>
    <izvorni_sadrzaj>
      <item>Marangoni d.o.o. u likvidaciji, OIB 94214566742, Sesvetski Kraljevec, Ive Politea 64,10361 Sesvete</item>
      <item>Marangoni d.o.o. u likvidaciji, OIB 94214566742, Sesvetski Kraljevec, Ive Politea 64,10361 Sesvete</item>
      <item>Roberta Valai, OIB 29014775510, Sesvetski Kraljevec, Ive Politea 64,10360 Zagreb</item>
      <item>Ricardo Marangoni Bueno, OIB 19651412713, Ive Politea 64,10361 Sesvete</item>
      <item>FINA ZAGREB</item>
      <item>Davor Petera, OIB 90695323330, Srebrnjak 84,10000 Zagreb</item>
      <item>sudski registar</item>
    </izvorni_sadrzaj>
    <derivirana_varijabla naziv="DomainObject.Predmet.SudioniciListAdressOIB_1">
      <item>Marangoni d.o.o. u likvidaciji, OIB 94214566742, Sesvetski Kraljevec, Ive Politea 64,10361 Sesvete</item>
      <item>Marangoni d.o.o. u likvidaciji, OIB 94214566742, Sesvetski Kraljevec, Ive Politea 64,10361 Sesvete</item>
      <item>Roberta Valai, OIB 29014775510, Sesvetski Kraljevec, Ive Politea 64,10360 Zagreb</item>
      <item>Ricardo Marangoni Bueno, OIB 19651412713, Ive Politea 64,10361 Sesvete</item>
      <item>FINA ZAGREB</item>
      <item>Davor Petera, OIB 90695323330, Srebrnjak 84,10000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94214566742</item>
      <item>, OIB 94214566742</item>
      <item>, OIB 29014775510</item>
      <item>, OIB 19651412713</item>
      <item>, OIB null</item>
      <item>, OIB 90695323330</item>
      <item>, OIB null</item>
    </izvorni_sadrzaj>
    <derivirana_varijabla naziv="DomainObject.Predmet.SudioniciListNazivOIB_1">
      <item>, OIB 94214566742</item>
      <item>, OIB 94214566742</item>
      <item>, OIB 29014775510</item>
      <item>, OIB 19651412713</item>
      <item>, OIB null</item>
      <item>, OIB 90695323330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715</properties:Words>
  <properties:Characters>4224</properties:Characters>
  <properties:Lines>89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2015-11-04T12:12:00Z</dcterms:created>
  <dc:creator>nribaric</dc:creator>
  <cp:lastModifiedBy>Jadranka Zelić</cp:lastModifiedBy>
  <cp:lastPrinted>2015-09-17T11:30:00Z</cp:lastPrinted>
  <dcterms:modified xmlns:xsi="http://www.w3.org/2001/XMLSchema-instance" xsi:type="dcterms:W3CDTF">2015-11-04T12:13:00Z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