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8c4a8" w14:paraId="a08c4a8"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010DF4" w:rsidP="00010DF4" w:rsidR="00010DF4">
      <w:pPr>
        <w:jc w:val="center"/>
      </w:pPr>
      <w:r>
        <w:t>1 St-60/2017-7</w:t>
      </w:r>
    </w:p>
    <w:p w:rsidRDefault="00010DF4" w:rsidP="00010DF4" w:rsidR="00010DF4">
      <w:pPr>
        <w:jc w:val="center"/>
      </w:pPr>
    </w:p>
    <w:p w:rsidRDefault="00010DF4" w:rsidP="00010DF4" w:rsidR="00010DF4">
      <w:pPr>
        <w:jc w:val="center"/>
      </w:pPr>
    </w:p>
    <w:p w:rsidRDefault="00010DF4" w:rsidP="00010DF4" w:rsidR="00010DF4">
      <w:pPr>
        <w:jc w:val="center"/>
      </w:pPr>
      <w:r>
        <w:t>U     I M E    R E P U B L I K E      H R V A T S K E</w:t>
      </w:r>
    </w:p>
    <w:p w:rsidRDefault="00010DF4" w:rsidP="00010DF4" w:rsidR="00010DF4">
      <w:pPr>
        <w:jc w:val="center"/>
      </w:pPr>
      <w:r>
        <w:t>R J E Š E N J E</w:t>
      </w:r>
    </w:p>
    <w:p w:rsidRDefault="00010DF4" w:rsidP="00010DF4" w:rsidR="00010DF4">
      <w:pPr>
        <w:pStyle w:val="Bezproreda"/>
      </w:pPr>
      <w:r>
        <w:t xml:space="preserve">TRGOVAČKI SUD U BJELOVARU, po sucu Branki Pleskalt, u stečajnom predmetu predlagatelja FINANCIJSKA AGENCIJA RC Zagreb, Podružnica Zagreb, Branka </w:t>
      </w:r>
      <w:proofErr w:type="spellStart"/>
      <w:r>
        <w:t>Beus</w:t>
      </w:r>
      <w:proofErr w:type="spellEnd"/>
      <w:r>
        <w:t xml:space="preserve">, Ljube </w:t>
      </w:r>
      <w:proofErr w:type="spellStart"/>
      <w:r>
        <w:t>Beus</w:t>
      </w:r>
      <w:proofErr w:type="spellEnd"/>
      <w:r>
        <w:t xml:space="preserve"> i Dijane </w:t>
      </w:r>
      <w:proofErr w:type="spellStart"/>
      <w:r>
        <w:t>Jovetić</w:t>
      </w:r>
      <w:proofErr w:type="spellEnd"/>
      <w:r>
        <w:t xml:space="preserve"> iz Zagreba, protiv dužnika BE-GOR d.o.o. za trgovinu i usluge Zagreb, Žitnjak, </w:t>
      </w:r>
      <w:proofErr w:type="spellStart"/>
      <w:r>
        <w:t>Bogdani</w:t>
      </w:r>
      <w:proofErr w:type="spellEnd"/>
      <w:r>
        <w:t xml:space="preserve"> 2, </w:t>
      </w:r>
      <w:proofErr w:type="spellStart"/>
      <w:r>
        <w:t>odv</w:t>
      </w:r>
      <w:proofErr w:type="spellEnd"/>
      <w:r>
        <w:t>. 4, OIB: 16010728031, radi pokretanja skraćenog stečajnog postupka, dana 16.  ožujka 2017. godine</w:t>
      </w:r>
    </w:p>
    <w:p w:rsidRDefault="00010DF4" w:rsidP="00010DF4" w:rsidR="00010DF4">
      <w:pPr>
        <w:pStyle w:val="Bezproreda"/>
      </w:pPr>
    </w:p>
    <w:p w:rsidRDefault="00010DF4" w:rsidP="00010DF4" w:rsidR="00010DF4">
      <w:pPr>
        <w:pStyle w:val="Bezproreda"/>
      </w:pPr>
      <w:r>
        <w:t xml:space="preserve"> </w:t>
      </w:r>
    </w:p>
    <w:p w:rsidRDefault="00010DF4" w:rsidP="00010DF4" w:rsidR="00010DF4">
      <w:pPr>
        <w:pStyle w:val="Bezproreda"/>
        <w:jc w:val="center"/>
      </w:pPr>
      <w:r>
        <w:t>r i j e š i o     j e</w:t>
      </w:r>
    </w:p>
    <w:p w:rsidRDefault="00010DF4" w:rsidP="00010DF4" w:rsidR="00010DF4">
      <w:pPr>
        <w:pStyle w:val="Bezproreda"/>
        <w:jc w:val="center"/>
      </w:pPr>
    </w:p>
    <w:p w:rsidRDefault="00010DF4" w:rsidP="00010DF4" w:rsidR="00010DF4">
      <w:pPr>
        <w:pStyle w:val="Bezproreda"/>
      </w:pPr>
      <w:r>
        <w:t xml:space="preserve">I Obustavlja se skraćeni stečajni postupak nad dužnikom BE-GOR d.o.o. za trgovinu i usluge Zagreb, Žitnjak, </w:t>
      </w:r>
      <w:proofErr w:type="spellStart"/>
      <w:r>
        <w:t>Bogdani</w:t>
      </w:r>
      <w:proofErr w:type="spellEnd"/>
      <w:r>
        <w:t xml:space="preserve"> 2, </w:t>
      </w:r>
      <w:proofErr w:type="spellStart"/>
      <w:r>
        <w:t>odv</w:t>
      </w:r>
      <w:proofErr w:type="spellEnd"/>
      <w:r>
        <w:t>. 4, OIB: 16010728031.</w:t>
      </w:r>
    </w:p>
    <w:p w:rsidRDefault="00010DF4" w:rsidP="00010DF4" w:rsidR="00010DF4">
      <w:pPr>
        <w:pStyle w:val="Bezproreda"/>
      </w:pPr>
    </w:p>
    <w:p w:rsidRDefault="00010DF4" w:rsidP="00010DF4" w:rsidR="00010DF4">
      <w:pPr>
        <w:pStyle w:val="Bezproreda"/>
      </w:pPr>
      <w:r>
        <w:t xml:space="preserve">II O pokretanju prethodnog postupka odnosno o otvaranju stečajnog postupka nad dužnikom  BE-GOR d.o.o. za trgovinu i usluge Zagreb, Žitnjak, </w:t>
      </w:r>
      <w:proofErr w:type="spellStart"/>
      <w:r>
        <w:t>Bogdani</w:t>
      </w:r>
      <w:proofErr w:type="spellEnd"/>
      <w:r>
        <w:t xml:space="preserve"> 2, </w:t>
      </w:r>
      <w:proofErr w:type="spellStart"/>
      <w:r>
        <w:t>odv</w:t>
      </w:r>
      <w:proofErr w:type="spellEnd"/>
      <w:r>
        <w:t>. 4, OIB: 16010728031</w:t>
      </w:r>
      <w:r>
        <w:rPr>
          <w:b/>
        </w:rPr>
        <w:t xml:space="preserve">, </w:t>
      </w:r>
      <w:r>
        <w:t>sud će donijeti posebno rješenje.</w:t>
      </w:r>
    </w:p>
    <w:p w:rsidRDefault="00010DF4" w:rsidP="00010DF4" w:rsidR="00010DF4">
      <w:pPr>
        <w:pStyle w:val="Bezproreda"/>
      </w:pPr>
    </w:p>
    <w:p w:rsidRDefault="00010DF4" w:rsidP="00010DF4" w:rsidR="00010DF4">
      <w:pPr>
        <w:pStyle w:val="Bezproreda"/>
        <w:jc w:val="center"/>
      </w:pPr>
      <w:r>
        <w:t>Obrazloženje</w:t>
      </w:r>
    </w:p>
    <w:p w:rsidRDefault="00010DF4" w:rsidP="00010DF4" w:rsidR="00010DF4">
      <w:pPr>
        <w:pStyle w:val="Bezproreda"/>
        <w:jc w:val="center"/>
      </w:pPr>
    </w:p>
    <w:p w:rsidRDefault="00010DF4" w:rsidP="00010DF4" w:rsidR="00010DF4">
      <w:pPr>
        <w:pStyle w:val="Bezproreda"/>
      </w:pPr>
      <w:r>
        <w:t xml:space="preserve">Financijska agencija RC Zagreb, Podružnica Zagreb, je dana 23. svibnja 2016. godine podnijela zahtjev  za pokretanje skraćenog stečajnog postupka nad dužnikom BE-GOR d.o.o. za trgovinu i usluge Zagreb, Žitnjak, </w:t>
      </w:r>
      <w:proofErr w:type="spellStart"/>
      <w:r>
        <w:t>Bogdani</w:t>
      </w:r>
      <w:proofErr w:type="spellEnd"/>
      <w:r>
        <w:t xml:space="preserve"> 2, </w:t>
      </w:r>
      <w:proofErr w:type="spellStart"/>
      <w:r>
        <w:t>odv</w:t>
      </w:r>
      <w:proofErr w:type="spellEnd"/>
      <w:r>
        <w:t xml:space="preserve">. 4, OIB: 16010728031, pa kako su za to bile ispunjene pretpostavke iz čl. 428. Stečajnog zakona (NN br. 71/15), sud je dana 13. veljače 2017. godine primjenom čl. 430. Stečajnog zakona, na mrežnoj stranici e-oglasna ploča sudova objavio oglas o pokretanju skraćenog stečajnog postupka u kojem je zatražio od osoba ovlaštenih za zastupanje dužnika da u roku od 15 dana podnesku sudu javnobilježnički ovjerovljen </w:t>
      </w:r>
      <w:proofErr w:type="spellStart"/>
      <w:r>
        <w:t>prokazni</w:t>
      </w:r>
      <w:proofErr w:type="spellEnd"/>
      <w:r>
        <w:t xml:space="preserve"> popis imovine pravne osobe, te pozvao vjerovnike da najkasnije u roku od 45 dana od objave poziva predlaže otvaranje stečajnog postupka.</w:t>
      </w:r>
    </w:p>
    <w:p w:rsidRDefault="00010DF4" w:rsidP="00010DF4" w:rsidR="00010DF4">
      <w:pPr>
        <w:pStyle w:val="Bezproreda"/>
      </w:pPr>
    </w:p>
    <w:p w:rsidRDefault="00010DF4" w:rsidP="00010DF4" w:rsidR="00010DF4">
      <w:pPr>
        <w:pStyle w:val="Bezproreda"/>
      </w:pPr>
      <w:r>
        <w:t xml:space="preserve">Dana 14. ožujka 2017. godine zaprimljeni su prijedlozi Branka </w:t>
      </w:r>
      <w:proofErr w:type="spellStart"/>
      <w:r>
        <w:t>Beus</w:t>
      </w:r>
      <w:proofErr w:type="spellEnd"/>
      <w:r>
        <w:t xml:space="preserve"> iz Zagreba, Ljube </w:t>
      </w:r>
      <w:proofErr w:type="spellStart"/>
      <w:r>
        <w:t>Beus</w:t>
      </w:r>
      <w:proofErr w:type="spellEnd"/>
      <w:r>
        <w:t xml:space="preserve"> iz Zagreba i Dijane </w:t>
      </w:r>
      <w:proofErr w:type="spellStart"/>
      <w:r>
        <w:t>Jovetić</w:t>
      </w:r>
      <w:proofErr w:type="spellEnd"/>
      <w:r>
        <w:t xml:space="preserve"> iz Zagreba,  za otvaranje stečajnog postupka iz kojeg prijedloga proizlazi da dužnik posjeduje imovinu, pa predlaže da se otvori stečajni postupak nad dužnikom.</w:t>
      </w:r>
    </w:p>
    <w:p w:rsidRDefault="00010DF4" w:rsidP="00010DF4" w:rsidR="00010DF4">
      <w:pPr>
        <w:pStyle w:val="Bezproreda"/>
      </w:pPr>
    </w:p>
    <w:p w:rsidRDefault="00010DF4" w:rsidP="00010DF4" w:rsidR="00010DF4">
      <w:pPr>
        <w:pStyle w:val="Bezproreda"/>
      </w:pPr>
      <w:r>
        <w:t xml:space="preserve">Uvidom u dokumentaciju priloženu od strane predlagatelja te uvidom u </w:t>
      </w:r>
      <w:proofErr w:type="spellStart"/>
      <w:r>
        <w:t>prokazni</w:t>
      </w:r>
      <w:proofErr w:type="spellEnd"/>
      <w:r>
        <w:t xml:space="preserve"> popis imovine dužnika dostavljen od strane </w:t>
      </w:r>
      <w:proofErr w:type="spellStart"/>
      <w:r>
        <w:t>z.z</w:t>
      </w:r>
      <w:proofErr w:type="spellEnd"/>
      <w:r>
        <w:t xml:space="preserve">. dužnika (list 9-17 spisa),  sud je utvrdio da dužnik </w:t>
      </w:r>
      <w:r>
        <w:lastRenderedPageBreak/>
        <w:t xml:space="preserve">ima imovinu i to 2 stana u Zagrebu, Sjeverna ul. 14 A, upisanih u </w:t>
      </w:r>
      <w:proofErr w:type="spellStart"/>
      <w:r>
        <w:t>zk</w:t>
      </w:r>
      <w:proofErr w:type="spellEnd"/>
      <w:r>
        <w:t xml:space="preserve">. ul. br. 36542 poduložak br. 1. k.o. </w:t>
      </w:r>
      <w:proofErr w:type="spellStart"/>
      <w:r>
        <w:t>Granešina</w:t>
      </w:r>
      <w:proofErr w:type="spellEnd"/>
      <w:r>
        <w:t xml:space="preserve">, </w:t>
      </w:r>
      <w:proofErr w:type="spellStart"/>
      <w:r>
        <w:t>čkbr</w:t>
      </w:r>
      <w:proofErr w:type="spellEnd"/>
      <w:r>
        <w:t xml:space="preserve">. 355/1 oranica u ulici S. </w:t>
      </w:r>
      <w:proofErr w:type="spellStart"/>
      <w:r>
        <w:t>Ferenčaka</w:t>
      </w:r>
      <w:proofErr w:type="spellEnd"/>
      <w:r>
        <w:t xml:space="preserve"> površine 794 m</w:t>
      </w:r>
      <w:r>
        <w:rPr>
          <w:vertAlign w:val="superscript"/>
        </w:rPr>
        <w:t>2</w:t>
      </w:r>
      <w:r>
        <w:t xml:space="preserve">, </w:t>
      </w:r>
      <w:proofErr w:type="spellStart"/>
      <w:r>
        <w:t>zk</w:t>
      </w:r>
      <w:proofErr w:type="spellEnd"/>
      <w:r>
        <w:t xml:space="preserve">. ul. 2496 k.o. Dugo Selo i </w:t>
      </w:r>
      <w:proofErr w:type="spellStart"/>
      <w:r>
        <w:t>zk</w:t>
      </w:r>
      <w:proofErr w:type="spellEnd"/>
      <w:r>
        <w:t>. ul. br. 6873 k.o. Remete u naravi vinograd površine 966 m</w:t>
      </w:r>
      <w:r>
        <w:rPr>
          <w:vertAlign w:val="superscript"/>
        </w:rPr>
        <w:t>2</w:t>
      </w:r>
      <w:r>
        <w:t xml:space="preserve"> na </w:t>
      </w:r>
      <w:proofErr w:type="spellStart"/>
      <w:r>
        <w:t>čkbr</w:t>
      </w:r>
      <w:proofErr w:type="spellEnd"/>
      <w:r>
        <w:t>. 2246/14.</w:t>
      </w:r>
    </w:p>
    <w:p w:rsidRDefault="00010DF4" w:rsidP="00010DF4" w:rsidR="00010DF4">
      <w:pPr>
        <w:pStyle w:val="Bezproreda"/>
      </w:pPr>
    </w:p>
    <w:p w:rsidRDefault="00010DF4" w:rsidP="00010DF4" w:rsidR="00010DF4">
      <w:pPr>
        <w:pStyle w:val="Bezproreda"/>
      </w:pPr>
      <w:r>
        <w:t>Obzirom na navedeno proizlazi da nisu ispunjene pretpostavke za istodobno otvaranje i zaključenje skraćenog stečajnog postupka, u smislu čl. 431. Stečajnog zakona, stoga je sud temeljem čl. 433.Stečajnog zakona donio rješenje o obustavi skraćenog stečajnog postupka.</w:t>
      </w:r>
    </w:p>
    <w:p w:rsidRDefault="00010DF4" w:rsidP="00010DF4" w:rsidR="00010DF4">
      <w:pPr>
        <w:pStyle w:val="Bezproreda"/>
      </w:pPr>
    </w:p>
    <w:p w:rsidRDefault="00010DF4" w:rsidP="00010DF4" w:rsidR="00010DF4">
      <w:pPr>
        <w:pStyle w:val="Bezproreda"/>
      </w:pPr>
      <w:r>
        <w:t xml:space="preserve">O pokretanju prethodnog postupka odnosno otvaranju stečajnog postupka nad dužnikom BE-GOR d.o.o. za trgovinu i usluge Zagreb, Žitnjak, </w:t>
      </w:r>
      <w:proofErr w:type="spellStart"/>
      <w:r>
        <w:t>Bogdani</w:t>
      </w:r>
      <w:proofErr w:type="spellEnd"/>
      <w:r>
        <w:t xml:space="preserve"> 2, </w:t>
      </w:r>
      <w:proofErr w:type="spellStart"/>
      <w:r>
        <w:t>odv</w:t>
      </w:r>
      <w:proofErr w:type="spellEnd"/>
      <w:r>
        <w:t>. 4, OIB: 16010728031, sud će donijeti posebno rješenje sukladno čl. 433. Stečajnog zakona.</w:t>
      </w:r>
    </w:p>
    <w:p w:rsidRDefault="00010DF4" w:rsidP="00010DF4" w:rsidR="00010DF4">
      <w:pPr>
        <w:pStyle w:val="Bezproreda"/>
      </w:pPr>
    </w:p>
    <w:p w:rsidRDefault="00010DF4" w:rsidP="00010DF4" w:rsidR="00010DF4">
      <w:pPr>
        <w:pStyle w:val="Bezproreda"/>
      </w:pPr>
      <w:r>
        <w:t xml:space="preserve">U Bjelovaru, 16. ožujka 2017. </w:t>
      </w:r>
    </w:p>
    <w:p w:rsidRDefault="00010DF4" w:rsidP="00010DF4" w:rsidR="00010DF4">
      <w:pPr>
        <w:pStyle w:val="Bezproreda"/>
      </w:pPr>
    </w:p>
    <w:p w:rsidRDefault="00010DF4" w:rsidP="00010DF4" w:rsidR="00010DF4">
      <w:pPr>
        <w:pStyle w:val="Bezproreda"/>
      </w:pPr>
      <w:r>
        <w:tab/>
      </w:r>
      <w:r>
        <w:tab/>
      </w:r>
      <w:r>
        <w:tab/>
      </w:r>
      <w:r>
        <w:tab/>
      </w:r>
      <w:r>
        <w:tab/>
      </w:r>
      <w:r>
        <w:tab/>
      </w:r>
      <w:r>
        <w:tab/>
      </w:r>
      <w:r>
        <w:tab/>
        <w:t xml:space="preserve">   S U D A C</w:t>
      </w:r>
    </w:p>
    <w:p w:rsidRDefault="00010DF4" w:rsidP="00010DF4" w:rsidR="00010DF4">
      <w:pPr>
        <w:pStyle w:val="Bezproreda"/>
      </w:pPr>
    </w:p>
    <w:p w:rsidRDefault="00010DF4" w:rsidP="00010DF4" w:rsidR="00010DF4">
      <w:pPr>
        <w:pStyle w:val="Bezproreda"/>
      </w:pPr>
      <w:r>
        <w:tab/>
      </w:r>
      <w:r>
        <w:tab/>
      </w:r>
      <w:r>
        <w:tab/>
      </w:r>
      <w:r>
        <w:tab/>
      </w:r>
      <w:r>
        <w:tab/>
      </w:r>
      <w:r>
        <w:tab/>
      </w:r>
      <w:r>
        <w:tab/>
        <w:t xml:space="preserve">       BRANKA PLESKALT  v.r.</w:t>
      </w:r>
    </w:p>
    <w:p w:rsidRDefault="00010DF4" w:rsidP="00010DF4" w:rsidR="00010DF4">
      <w:pPr>
        <w:pStyle w:val="Bezproreda"/>
      </w:pPr>
    </w:p>
    <w:p w:rsidRDefault="00010DF4" w:rsidP="00010DF4" w:rsidR="00010DF4">
      <w:pPr>
        <w:pStyle w:val="Bezproreda"/>
      </w:pPr>
      <w:r>
        <w:tab/>
      </w:r>
      <w:r>
        <w:tab/>
      </w:r>
      <w:r>
        <w:tab/>
      </w:r>
      <w:r>
        <w:tab/>
      </w:r>
      <w:r>
        <w:tab/>
      </w:r>
      <w:r>
        <w:tab/>
      </w:r>
      <w:r>
        <w:tab/>
        <w:t xml:space="preserve">Za točnost </w:t>
      </w:r>
      <w:proofErr w:type="spellStart"/>
      <w:r>
        <w:t>otpravka</w:t>
      </w:r>
      <w:proofErr w:type="spellEnd"/>
      <w:r>
        <w:t>-ovlašteni službenik</w:t>
      </w:r>
    </w:p>
    <w:p w:rsidRDefault="00010DF4" w:rsidP="00010DF4" w:rsidR="00010DF4">
      <w:pPr>
        <w:pStyle w:val="Bezproreda"/>
      </w:pPr>
      <w:r>
        <w:tab/>
      </w:r>
      <w:r>
        <w:tab/>
      </w:r>
      <w:r>
        <w:tab/>
      </w:r>
      <w:r>
        <w:tab/>
      </w:r>
      <w:r>
        <w:tab/>
      </w:r>
      <w:r>
        <w:tab/>
      </w:r>
      <w:r>
        <w:tab/>
      </w:r>
      <w:r>
        <w:tab/>
        <w:t xml:space="preserve"> Vesna Dragišić</w:t>
      </w:r>
    </w:p>
    <w:p w:rsidRDefault="00010DF4" w:rsidP="00010DF4" w:rsidR="00010DF4">
      <w:pPr>
        <w:pStyle w:val="Bezproreda"/>
      </w:pPr>
    </w:p>
    <w:p w:rsidRDefault="00010DF4" w:rsidP="00010DF4" w:rsidR="00010DF4">
      <w:pPr>
        <w:pStyle w:val="Bezproreda"/>
      </w:pPr>
    </w:p>
    <w:p w:rsidRDefault="00010DF4" w:rsidP="00010DF4" w:rsidR="00010DF4">
      <w:pPr>
        <w:pStyle w:val="Bezproreda"/>
      </w:pPr>
      <w:r>
        <w:t xml:space="preserve">POUKA O PRAVNOM LIJEKU: Protiv ovog rješenja može se izjaviti žalba u roku od 8 dana po primitku </w:t>
      </w:r>
      <w:proofErr w:type="spellStart"/>
      <w:r>
        <w:t>otpravka</w:t>
      </w:r>
      <w:proofErr w:type="spellEnd"/>
      <w:r>
        <w:t xml:space="preserve"> rješenja Visokom trgovačkom sudu RH u Zagrebu, Žalba se podnosi putem ovog suda pismeno u tri primjerka.</w:t>
      </w:r>
    </w:p>
    <w:p w:rsidRDefault="00010DF4" w:rsidP="00010DF4" w:rsidR="00010DF4">
      <w:pPr>
        <w:pStyle w:val="Bezproreda"/>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DF4"/>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33259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St-60/2017-7</izvorni_sadrzaj>
    <derivirana_varijabla naziv="DomainObject.Oznaka_1">St-60/2017-7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St-60/2017</izvorni_sadrzaj>
    <derivirana_varijabla naziv="DomainObject.Predmet.OznakaBroj_1">St-60/2017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BRANKO BEUS; LJUBO BEUS; DIJANA JOVETIĆ</izvorni_sadrzaj>
    <derivirana_varijabla naziv="DomainObject.Predmet.StrankaFormated_1">  FINA Regionalni centar Zagreb; BRANKO BEUS; LJUBO BEUS; DIJANA JOVETIĆ</derivirana_varijabla>
  </DomainObject.Predmet.StrankaFormated>
  <DomainObject.Predmet.StrankaFormatedOIB>
    <izvorni_sadrzaj>  FINA Regionalni centar Zagreb, OIB 85821130368; BRANKO BEUS, OIB 13075114884; LJUBO BEUS, OIB 56921804370; DIJANA JOVETIĆ, OIB 88571509857</izvorni_sadrzaj>
    <derivirana_varijabla naziv="DomainObject.Predmet.StrankaFormatedOIB_1">  FINA Regionalni centar Zagreb, OIB 85821130368; BRANKO BEUS, OIB 13075114884; LJUBO BEUS, OIB 56921804370; DIJANA JOVETIĆ, OIB 88571509857</derivirana_varijabla>
  </DomainObject.Predmet.StrankaFormatedOIB>
  <DomainObject.Predmet.StrankaFormatedWithAdress>
    <izvorni_sadrzaj> FINA Regionalni centar Zagreb, Trg svibanjskih žrtava 1995. br. 1, 10000 Zagreb; BRANKO BEUS, Bogdani II odv. 4, 10000 Zagreb; LJUBO BEUS, Bogdani II odv. 4, 10000 Zagreb; DIJANA JOVETIĆ, Petrovaradinska 7a, 10000 Zagreb</izvorni_sadrzaj>
    <derivirana_varijabla naziv="DomainObject.Predmet.StrankaFormatedWithAdress_1"> FINA Regionalni centar Zagreb, Trg svibanjskih žrtava 1995. br. 1, 10000 Zagreb; BRANKO BEUS, Bogdani II odv. 4, 10000 Zagreb; LJUBO BEUS, Bogdani II odv. 4, 10000 Zagreb; DIJANA JOVETIĆ, Petrovaradinska 7a, 10000 Zagreb</derivirana_varijabla>
  </DomainObject.Predmet.StrankaFormatedWithAdress>
  <DomainObject.Predmet.StrankaFormatedWithAdressOIB>
    <izvorni_sadrzaj> FINA Regionalni centar Zagreb, OIB 85821130368, Trg svibanjskih žrtava 1995. br. 1, 10000 Zagreb; BRANKO BEUS, OIB 13075114884, Bogdani II odv. 4, 10000 Zagreb; LJUBO BEUS, OIB 56921804370, Bogdani II odv. 4, 10000 Zagreb; DIJANA JOVETIĆ, OIB 88571509857, Petrovaradinska 7a, 10000 Zagreb</izvorni_sadrzaj>
    <derivirana_varijabla naziv="DomainObject.Predmet.StrankaFormatedWithAdressOIB_1"> FINA Regionalni centar Zagreb, OIB 85821130368, Trg svibanjskih žrtava 1995. br. 1, 10000 Zagreb; BRANKO BEUS, OIB 13075114884, Bogdani II odv. 4, 10000 Zagreb; LJUBO BEUS, OIB 56921804370, Bogdani II odv. 4, 10000 Zagreb; DIJANA JOVETIĆ, OIB 88571509857, Petrovaradinska 7a, 10000 Zagreb</derivirana_varijabla>
  </DomainObject.Predmet.StrankaFormatedWithAdressOIB>
  <DomainObject.Predmet.StrankaWithAdress>
    <izvorni_sadrzaj>FINA Regionalni centar Zagreb Trg svibanjskih žrtava 1995. br. 1,10000 Zagreb,BRANKO BEUS Bogdani II odv. 4,10000 Zagreb,LJUBO BEUS Bogdani II odv. 4,10000 Zagreb,DIJANA JOVETIĆ Petrovaradinska 7a,10000 Zagreb</izvorni_sadrzaj>
    <derivirana_varijabla naziv="DomainObject.Predmet.StrankaWithAdress_1">FINA Regionalni centar Zagreb Trg svibanjskih žrtava 1995. br. 1,10000 Zagreb,BRANKO BEUS Bogdani II odv. 4,10000 Zagreb,LJUBO BEUS Bogdani II odv. 4,10000 Zagreb,DIJANA JOVETIĆ Petrovaradinska 7a,10000 Zagreb</derivirana_varijabla>
  </DomainObject.Predmet.StrankaWithAdress>
  <DomainObject.Predmet.StrankaWithAdressOIB>
    <izvorni_sadrzaj>FINA Regionalni centar Zagreb, OIB 85821130368, Trg svibanjskih žrtava 1995. br. 1,10000 Zagreb,BRANKO BEUS, OIB 13075114884, Bogdani II odv. 4,10000 Zagreb,LJUBO BEUS, OIB 56921804370, Bogdani II odv. 4,10000 Zagreb,DIJANA JOVETIĆ, OIB 88571509857, Petrovaradinska 7a,10000 Zagreb</izvorni_sadrzaj>
    <derivirana_varijabla naziv="DomainObject.Predmet.StrankaWithAdressOIB_1">FINA Regionalni centar Zagreb, OIB 85821130368, Trg svibanjskih žrtava 1995. br. 1,10000 Zagreb,BRANKO BEUS, OIB 13075114884, Bogdani II odv. 4,10000 Zagreb,LJUBO BEUS, OIB 56921804370, Bogdani II odv. 4,10000 Zagreb,DIJANA JOVETIĆ, OIB 88571509857, Petrovaradinska 7a,10000 Zagreb</derivirana_varijabla>
  </DomainObject.Predmet.StrankaWithAdressOIB>
  <DomainObject.Predmet.StrankaNazivFormated>
    <izvorni_sadrzaj>FINA Regionalni centar Zagreb,BRANKO BEUS,LJUBO BEUS,DIJANA JOVETIĆ</izvorni_sadrzaj>
    <derivirana_varijabla naziv="DomainObject.Predmet.StrankaNazivFormated_1">FINA Regionalni centar Zagreb,BRANKO BEUS,LJUBO BEUS,DIJANA JOVETIĆ</derivirana_varijabla>
  </DomainObject.Predmet.StrankaNazivFormated>
  <DomainObject.Predmet.StrankaNazivFormatedOIB>
    <izvorni_sadrzaj>FINA Regionalni centar Zagreb, OIB 85821130368,BRANKO BEUS, OIB 13075114884,LJUBO BEUS, OIB 56921804370,DIJANA JOVETIĆ, OIB 88571509857</izvorni_sadrzaj>
    <derivirana_varijabla naziv="DomainObject.Predmet.StrankaNazivFormatedOIB_1">FINA Regionalni centar Zagreb, OIB 85821130368,BRANKO BEUS, OIB 13075114884,LJUBO BEUS, OIB 56921804370,DIJANA JOVETIĆ, OIB 88571509857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BRANKO BEUS</item>
      <item>LJUBO BEUS</item>
      <item>DIJANA JOVETIĆ</item>
    </izvorni_sadrzaj>
    <derivirana_varijabla naziv="DomainObject.Predmet.StrankaListFormated_1">
      <item>FINA Regionalni centar Zagreb</item>
      <item>BRANKO BEUS</item>
      <item>LJUBO BEUS</item>
      <item>DIJANA JOVETIĆ</item>
    </derivirana_varijabla>
  </DomainObject.Predmet.StrankaListFormated>
  <DomainObject.Predmet.StrankaListFormatedOIB>
    <izvorni_sadrzaj>
      <item>FINA Regionalni centar Zagreb, OIB 85821130368</item>
      <item>BRANKO BEUS, OIB 13075114884</item>
      <item>LJUBO BEUS, OIB 56921804370</item>
      <item>DIJANA JOVETIĆ, OIB 88571509857</item>
    </izvorni_sadrzaj>
    <derivirana_varijabla naziv="DomainObject.Predmet.StrankaListFormatedOIB_1">
      <item>FINA Regionalni centar Zagreb, OIB 85821130368</item>
      <item>BRANKO BEUS, OIB 13075114884</item>
      <item>LJUBO BEUS, OIB 56921804370</item>
      <item>DIJANA JOVETIĆ, OIB 88571509857</item>
    </derivirana_varijabla>
  </DomainObject.Predmet.StrankaListFormatedOIB>
  <DomainObject.Predmet.StrankaListFormatedWithAdress>
    <izvorni_sadrzaj>
      <item>FINA Regionalni centar Zagreb, Trg svibanjskih žrtava 1995. br. 1, 10000 Zagreb</item>
      <item>BRANKO BEUS, Bogdani II odv. 4, 10000 Zagreb</item>
      <item>LJUBO BEUS, Bogdani II odv. 4, 10000 Zagreb</item>
      <item>DIJANA JOVETIĆ, Petrovaradinska 7a, 10000 Zagreb</item>
    </izvorni_sadrzaj>
    <derivirana_varijabla naziv="DomainObject.Predmet.StrankaListFormatedWithAdress_1">
      <item>FINA Regionalni centar Zagreb, Trg svibanjskih žrtava 1995. br. 1, 10000 Zagreb</item>
      <item>BRANKO BEUS, Bogdani II odv. 4, 10000 Zagreb</item>
      <item>LJUBO BEUS, Bogdani II odv. 4, 10000 Zagreb</item>
      <item>DIJANA JOVETIĆ, Petrovaradinska 7a, 10000 Zagreb</item>
    </derivirana_varijabla>
  </DomainObject.Predmet.StrankaListFormatedWithAdress>
  <DomainObject.Predmet.StrankaListFormatedWithAdressOIB>
    <izvorni_sadrzaj>
      <item>FINA Regionalni centar Zagreb, OIB 85821130368, Trg svibanjskih žrtava 1995. br. 1, 10000 Zagreb</item>
      <item>BRANKO BEUS, OIB 13075114884, Bogdani II odv. 4, 10000 Zagreb</item>
      <item>LJUBO BEUS, OIB 56921804370, Bogdani II odv. 4, 10000 Zagreb</item>
      <item>DIJANA JOVETIĆ, OIB 88571509857, Petrovaradinska 7a, 10000 Zagreb</item>
    </izvorni_sadrzaj>
    <derivirana_varijabla naziv="DomainObject.Predmet.StrankaListFormatedWithAdressOIB_1">
      <item>FINA Regionalni centar Zagreb, OIB 85821130368, Trg svibanjskih žrtava 1995. br. 1, 10000 Zagreb</item>
      <item>BRANKO BEUS, OIB 13075114884, Bogdani II odv. 4, 10000 Zagreb</item>
      <item>LJUBO BEUS, OIB 56921804370, Bogdani II odv. 4, 10000 Zagreb</item>
      <item>DIJANA JOVETIĆ, OIB 88571509857, Petrovaradinska 7a, 10000 Zagreb</item>
    </derivirana_varijabla>
  </DomainObject.Predmet.StrankaListFormatedWithAdressOIB>
  <DomainObject.Predmet.StrankaListNazivFormated>
    <izvorni_sadrzaj>
      <item>FINA Regionalni centar Zagreb</item>
      <item>BRANKO BEUS</item>
      <item>LJUBO BEUS</item>
      <item>DIJANA JOVETIĆ</item>
    </izvorni_sadrzaj>
    <derivirana_varijabla naziv="DomainObject.Predmet.StrankaListNazivFormated_1">
      <item>FINA Regionalni centar Zagreb</item>
      <item>BRANKO BEUS</item>
      <item>LJUBO BEUS</item>
      <item>DIJANA JOVETIĆ</item>
    </derivirana_varijabla>
  </DomainObject.Predmet.StrankaListNazivFormated>
  <DomainObject.Predmet.StrankaListNazivFormatedOIB>
    <izvorni_sadrzaj>
      <item>FINA Regionalni centar Zagreb, OIB 85821130368</item>
      <item>BRANKO BEUS, OIB 13075114884</item>
      <item>LJUBO BEUS, OIB 56921804370</item>
      <item>DIJANA JOVETIĆ, OIB 88571509857</item>
    </izvorni_sadrzaj>
    <derivirana_varijabla naziv="DomainObject.Predmet.StrankaListNazivFormatedOIB_1">
      <item>FINA Regionalni centar Zagreb, OIB 85821130368</item>
      <item>BRANKO BEUS, OIB 13075114884</item>
      <item>LJUBO BEUS, OIB 56921804370</item>
      <item>DIJANA JOVETIĆ, OIB 88571509857</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zvorni_sadrzaj>
    <derivirana_varijabla naziv="DomainObject.Predmet.OstaliListFormated_1">
      <item>Ljubo Beus</item>
    </derivirana_varijabla>
  </DomainObject.Predmet.OstaliListFormated>
  <DomainObject.Predmet.OstaliListFormatedOIB>
    <izvorni_sadrzaj>
      <item>Ljubo Beus, OIB 56921804370</item>
    </izvorni_sadrzaj>
    <derivirana_varijabla naziv="DomainObject.Predmet.OstaliListFormatedOIB_1">
      <item>Ljubo Beus, OIB 56921804370</item>
    </derivirana_varijabla>
  </DomainObject.Predmet.OstaliListFormatedOIB>
  <DomainObject.Predmet.OstaliListFormatedWithAdress>
    <izvorni_sadrzaj>
      <item>Ljubo Beus, Žitnjak Bogdani Ii. Odvojak 4, 10000 Zagreb</item>
    </izvorni_sadrzaj>
    <derivirana_varijabla naziv="DomainObject.Predmet.OstaliListFormatedWithAdress_1">
      <item>Ljubo Beus, Žitnjak Bogdani Ii. Odvojak 4, 10000 Zagreb</item>
    </derivirana_varijabla>
  </DomainObject.Predmet.OstaliListFormatedWithAdress>
  <DomainObject.Predmet.OstaliListFormatedWithAdressOIB>
    <izvorni_sadrzaj>
      <item>Ljubo Beus, OIB 56921804370, Žitnjak Bogdani Ii. Odvojak 4, 10000 Zagreb</item>
    </izvorni_sadrzaj>
    <derivirana_varijabla naziv="DomainObject.Predmet.OstaliListFormatedWithAdressOIB_1">
      <item>Ljubo Beus, OIB 56921804370, Žitnjak Bogdani Ii. Odvojak 4, 10000 Zagreb</item>
    </derivirana_varijabla>
  </DomainObject.Predmet.OstaliListFormatedWithAdressOIB>
  <DomainObject.Predmet.OstaliListNazivFormated>
    <izvorni_sadrzaj>
      <item>Ljubo Beus</item>
    </izvorni_sadrzaj>
    <derivirana_varijabla naziv="DomainObject.Predmet.OstaliListNazivFormated_1">
      <item>Ljubo Beus</item>
    </derivirana_varijabla>
  </DomainObject.Predmet.OstaliListNazivFormated>
  <DomainObject.Predmet.OstaliListNazivFormatedOIB>
    <izvorni_sadrzaj>
      <item>Ljubo Beus, OIB 56921804370</item>
    </izvorni_sadrzaj>
    <derivirana_varijabla naziv="DomainObject.Predmet.OstaliListNazivFormatedOIB_1">
      <item>Ljubo Beus, OIB 56921804370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St-60/2017-7</izvorni_sadrzaj>
    <derivirana_varijabla naziv="DomainObject.PoslovniBrojDokumenta_1">St-60/2017-7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BE-GOR, društvo s ograničenom odgovornošću za trgovinu i usluge</item>
      <item>FINA Regionalni centar Zagreb</item>
      <item>Ljubo Beus</item>
      <item>BRANKO BEUS</item>
      <item>LJUBO BEUS</item>
      <item>DIJANA JOVETIĆ</item>
    </izvorni_sadrzaj>
    <derivirana_varijabla naziv="DomainObject.Predmet.SudioniciListNaziv_1">
      <item>BE-GOR, društvo s ograničenom odgovornošću za trgovinu i usluge</item>
      <item>FINA Regionalni centar Zagreb</item>
      <item>Ljubo Beus</item>
      <item>BRANKO BEUS</item>
      <item>LJUBO BEUS</item>
      <item>DIJANA JOVETIĆ</item>
    </derivirana_varijabla>
  </DomainObject.Predmet.SudioniciListNaziv>
  <DomainObject.Predmet.SudioniciListAdressOIB>
    <izvorni_sadrzaj>
      <item>BE-GOR, društvo s ograničenom odgovornošću za trgovinu i usluge, OIB 16010728031, Žitnjak Bogdani 2. odv. 4,10000 Zagreb</item>
      <item>FINA Regionalni centar Zagreb, OIB 85821130368, Trg svibanjskih žrtava 1995. br. 1,10000 Zagreb</item>
      <item>Ljubo Beus, OIB 56921804370, Žitnjak Bogdani Ii. Odvojak 4,10000 Zagreb</item>
      <item>BRANKO BEUS, OIB 13075114884, Bogdani II odv. 4,10000 Zagreb</item>
      <item>LJUBO BEUS, OIB 56921804370, Bogdani II odv. 4,10000 Zagreb</item>
      <item>DIJANA JOVETIĆ, OIB 88571509857, Petrovaradinska 7a,10000 Zagreb</item>
    </izvorni_sadrzaj>
    <derivirana_varijabla naziv="DomainObject.Predmet.SudioniciListAdressOIB_1">
      <item>BE-GOR, društvo s ograničenom odgovornošću za trgovinu i usluge, OIB 16010728031, Žitnjak Bogdani 2. odv. 4,10000 Zagreb</item>
      <item>FINA Regionalni centar Zagreb, OIB 85821130368, Trg svibanjskih žrtava 1995. br. 1,10000 Zagreb</item>
      <item>Ljubo Beus, OIB 56921804370, Žitnjak Bogdani Ii. Odvojak 4,10000 Zagreb</item>
      <item>BRANKO BEUS, OIB 13075114884, Bogdani II odv. 4,10000 Zagreb</item>
      <item>LJUBO BEUS, OIB 56921804370, Bogdani II odv. 4,10000 Zagreb</item>
      <item>DIJANA JOVETIĆ, OIB 88571509857, Petrovaradinska 7a,10000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E0F999-C131-48AE-BF61-13E799BEA9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514</properties:Words>
  <properties:Characters>2675</properties:Characters>
  <properties:Lines>73</properties:Lines>
  <properties:Paragraphs>19</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2017-03-16T11:03:00Z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St-60/2017-7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