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a92d" w14:paraId="7c3a92d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CA2E02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>
        <w:t>FINANCIJSKE AGENCIJE, Regionalni centar Osijek</w:t>
      </w:r>
      <w:r w:rsidRPr="00D84B8E">
        <w:t xml:space="preserve"> </w:t>
      </w:r>
      <w:r w:rsidRPr="00D76A8E">
        <w:t xml:space="preserve">za otvaranje stečajnog postupka nad dužnikom </w:t>
      </w:r>
      <w:r>
        <w:t>IBS STUDIO društvo s ograničenom odgovornošću za opremanje interijera,</w:t>
      </w:r>
      <w:r w:rsidRPr="002D4161">
        <w:t xml:space="preserve"> </w:t>
      </w:r>
      <w:r>
        <w:t>Đakovo, Nikole Tesle 104</w:t>
      </w:r>
      <w:r w:rsidRPr="002D4161">
        <w:t xml:space="preserve">, MBS </w:t>
      </w:r>
      <w:r>
        <w:t>030107522</w:t>
      </w:r>
      <w:r w:rsidRPr="002D4161">
        <w:t xml:space="preserve">, OIB </w:t>
      </w:r>
      <w:r>
        <w:t>79194368579</w:t>
      </w:r>
      <w:r w:rsidR="0069006D" w:rsidRPr="0041082E">
        <w:t xml:space="preserve">, dana </w:t>
      </w:r>
      <w:r w:rsidR="0069006D">
        <w:t>15</w:t>
      </w:r>
      <w:r w:rsidR="0069006D" w:rsidRPr="0041082E">
        <w:t xml:space="preserve">. </w:t>
      </w:r>
      <w:r w:rsidR="0069006D">
        <w:t>ožujka</w:t>
      </w:r>
      <w:r w:rsidR="0069006D" w:rsidRPr="0041082E">
        <w:t xml:space="preserve"> 201</w:t>
      </w:r>
      <w:r w:rsidR="0069006D">
        <w:t>9</w:t>
      </w:r>
      <w:r w:rsidR="0069006D"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 xml:space="preserve">Odgađa se ročište radi izjašnjenja o prijedlogu za otvaranje stečajnog postupka i ročište radi rasprave o uvjetima za otvaranje i provođenje stečajnog postupka nad dužnikom: </w:t>
      </w:r>
      <w:r w:rsidR="00822BE0">
        <w:t>IBS STUDIO društvo s ograničenom odgovornošću za opremanje interijera,</w:t>
      </w:r>
      <w:r w:rsidR="00822BE0" w:rsidRPr="002D4161">
        <w:t xml:space="preserve"> </w:t>
      </w:r>
      <w:r w:rsidR="00822BE0">
        <w:t>Đakovo, Nikole Tesle 104</w:t>
      </w:r>
      <w:r w:rsidR="00822BE0" w:rsidRPr="002D4161">
        <w:t xml:space="preserve">, MBS </w:t>
      </w:r>
      <w:r w:rsidR="00822BE0">
        <w:t>030107522</w:t>
      </w:r>
      <w:r w:rsidR="00822BE0" w:rsidRPr="002D4161">
        <w:t xml:space="preserve">, OIB </w:t>
      </w:r>
      <w:r w:rsidR="00822BE0">
        <w:t xml:space="preserve">79194368579 </w:t>
      </w:r>
      <w:r>
        <w:t>zakazano za dan</w:t>
      </w:r>
    </w:p>
    <w:p w:rsidRDefault="0069006D" w:rsidP="0069006D" w:rsidR="0069006D">
      <w:pPr>
        <w:jc w:val="both"/>
      </w:pPr>
    </w:p>
    <w:p w:rsidRDefault="0069006D" w:rsidP="0069006D" w:rsidR="0069006D">
      <w:pPr>
        <w:ind w:firstLine="720" w:left="2160"/>
      </w:pPr>
      <w:r>
        <w:t xml:space="preserve">20. ožujka 2019. u </w:t>
      </w:r>
      <w:r w:rsidR="00822BE0">
        <w:t>9</w:t>
      </w:r>
      <w:r>
        <w:t>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291800" w:rsidP="00291800" w:rsidR="00291800">
      <w:pPr>
        <w:pStyle w:val="Tijeloteksta"/>
      </w:pPr>
      <w:r>
        <w:lastRenderedPageBreak/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proofErr w:type="spellStart"/>
      <w:r>
        <w:t>priv</w:t>
      </w:r>
      <w:proofErr w:type="spellEnd"/>
      <w:r>
        <w:t xml:space="preserve">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3F1" w:rsidR="006763F1">
      <w:r>
        <w:separator/>
      </w:r>
    </w:p>
  </w:endnote>
  <w:endnote w:id="0" w:type="continuationSeparator">
    <w:p w:rsidRDefault="006763F1" w:rsidR="0067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3F1" w:rsidR="006763F1">
      <w:r>
        <w:separator/>
      </w:r>
    </w:p>
  </w:footnote>
  <w:footnote w:id="0" w:type="continuationSeparator">
    <w:p w:rsidRDefault="006763F1" w:rsidR="00676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C65F73" w:rsidR="00C65F73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CA2E02">
      <w:t>1326</w:t>
    </w:r>
    <w:r w:rsidR="00854542">
      <w:t>/17-</w:t>
    </w:r>
    <w:r w:rsidR="00822BE0">
      <w:t>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436D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4A2C"/>
    <w:rsid w:val="00626EC3"/>
    <w:rsid w:val="0064434C"/>
    <w:rsid w:val="00675E0E"/>
    <w:rsid w:val="006763F1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2BE0"/>
    <w:rsid w:val="008267B8"/>
    <w:rsid w:val="00845777"/>
    <w:rsid w:val="0084757E"/>
    <w:rsid w:val="00854542"/>
    <w:rsid w:val="00855325"/>
    <w:rsid w:val="008559D4"/>
    <w:rsid w:val="00857D02"/>
    <w:rsid w:val="008737C5"/>
    <w:rsid w:val="008763AA"/>
    <w:rsid w:val="0088689D"/>
    <w:rsid w:val="00886EBE"/>
    <w:rsid w:val="00892C95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1DA"/>
    <w:rsid w:val="00A12F3A"/>
    <w:rsid w:val="00A14779"/>
    <w:rsid w:val="00A256F7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B11D59"/>
    <w:rsid w:val="00B20E4C"/>
    <w:rsid w:val="00B41F79"/>
    <w:rsid w:val="00B76489"/>
    <w:rsid w:val="00B9209F"/>
    <w:rsid w:val="00BB2037"/>
    <w:rsid w:val="00BC33DE"/>
    <w:rsid w:val="00BC4DD6"/>
    <w:rsid w:val="00BE718E"/>
    <w:rsid w:val="00BF7940"/>
    <w:rsid w:val="00C15361"/>
    <w:rsid w:val="00C1639F"/>
    <w:rsid w:val="00C2340C"/>
    <w:rsid w:val="00C26291"/>
    <w:rsid w:val="00C3548B"/>
    <w:rsid w:val="00C43FA3"/>
    <w:rsid w:val="00C46075"/>
    <w:rsid w:val="00C65F73"/>
    <w:rsid w:val="00C7086C"/>
    <w:rsid w:val="00C74FFE"/>
    <w:rsid w:val="00C9197B"/>
    <w:rsid w:val="00CA2E02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St-1326/2017</izvorni_sadrzaj>
    <derivirana_varijabla naziv="DomainObject.Predmet.OznakaBroj_1">St-1326/2017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>
      <item>Ivo Brdarić</item>
    </izvorni_sadrzaj>
    <derivirana_varijabla naziv="DomainObject.Predmet.OstaliListFormated_1">
      <item>Ivo Brdarić</item>
    </derivirana_varijabla>
  </DomainObject.Predmet.OstaliListFormated>
  <DomainObject.Predmet.OstaliListFormatedOIB>
    <izvorni_sadrzaj>
      <item>Ivo Brdarić, OIB 80820642219</item>
    </izvorni_sadrzaj>
    <derivirana_varijabla naziv="DomainObject.Predmet.OstaliListFormatedOIB_1">
      <item>Ivo Brdarić, OIB 80820642219</item>
    </derivirana_varijabla>
  </DomainObject.Predmet.OstaliListFormatedOIB>
  <DomainObject.Predmet.OstaliListFormatedWithAdress>
    <izvorni_sadrzaj>
      <item>Ivo Brdarić, Rapska 24, 31400 Đakovo</item>
    </izvorni_sadrzaj>
    <derivirana_varijabla naziv="DomainObject.Predmet.OstaliListFormatedWithAdress_1">
      <item>Ivo Brdarić, Rapska 24, 31400 Đakovo</item>
    </derivirana_varijabla>
  </DomainObject.Predmet.OstaliListFormatedWithAdress>
  <DomainObject.Predmet.OstaliListFormatedWithAdressOIB>
    <izvorni_sadrzaj>
      <item>Ivo Brdarić, OIB 80820642219, Rapska 24, 31400 Đakovo</item>
    </izvorni_sadrzaj>
    <derivirana_varijabla naziv="DomainObject.Predmet.OstaliListFormatedWithAdressOIB_1">
      <item>Ivo Brdarić, OIB 80820642219, Rapska 24, 31400 Đakovo</item>
    </derivirana_varijabla>
  </DomainObject.Predmet.OstaliListFormatedWithAdressOIB>
  <DomainObject.Predmet.OstaliListNazivFormated>
    <izvorni_sadrzaj>
      <item>Ivo Brdarić</item>
    </izvorni_sadrzaj>
    <derivirana_varijabla naziv="DomainObject.Predmet.OstaliListNazivFormated_1">
      <item>Ivo Brdarić</item>
    </derivirana_varijabla>
  </DomainObject.Predmet.OstaliListNazivFormated>
  <DomainObject.Predmet.OstaliListNazivFormatedOIB>
    <izvorni_sadrzaj>
      <item>Ivo Brdarić, OIB 80820642219</item>
    </izvorni_sadrzaj>
    <derivirana_varijabla naziv="DomainObject.Predmet.OstaliListNazivFormatedOIB_1">
      <item>Ivo Brdarić, OIB 80820642219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IBS STUDIO društvo s ograničenom odgovornošću za opremanje interijera</item>
      <item>Ivo Brdarić</item>
    </izvorni_sadrzaj>
    <derivirana_varijabla naziv="DomainObject.Predmet.SudioniciListNaziv_1">
      <item>FINA RC OSIJEK</item>
      <item>IBS STUDIO društvo s ograničenom odgovornošću za opremanje interijera</item>
      <item>Ivo Brdarić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  <item>Ivo Brdarić, OIB 80820642219, Rapska 24,31400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  <item>Ivo Brdarić, OIB 80820642219, Rapska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  <item>, OIB 80820642219</item>
    </izvorni_sadrzaj>
    <derivirana_varijabla naziv="DomainObject.Predmet.SudioniciListNazivOIB_1">
      <item>, OIB 85821130368</item>
      <item>, OIB 79194368579</item>
      <item>, OIB 80820642219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St-1326/2017-10</izvorni_sadrzaj>
    <derivirana_varijabla naziv="DomainObject.PredzadnjaOdlukaIzPredmeta.Oznaka_1">St-1326/2017-10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28FB7-634E-4E0C-B58E-957F20618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1135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2019-03-15T10:41:00Z</dcterms:created>
  <dc:creator>hermanj</dc:creator>
  <cp:lastModifiedBy>Maja Videnović</cp:lastModifiedBy>
  <cp:lastPrinted>2019-03-15T10:41:00Z</cp:lastPrinted>
  <dcterms:modified xmlns:xsi="http://www.w3.org/2001/XMLSchema-instance" xsi:type="dcterms:W3CDTF">2019-03-15T10:45:00Z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