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e1e95" w14:paraId="b5e1e95" w:rsidRDefault="00B52EB8" w:rsidP="00B52EB8" w:rsidR="00B52EB8">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27A" w:rsidP="00B52EB8" w:rsidR="00D4027A" w:rsidRPr="00B52EB8">
      <w:pPr>
        <w:rPr>
          <w:noProof/>
          <w:lang w:eastAsia="hr-HR" w:val="hr-HR"/>
        </w:rPr>
      </w:pPr>
      <w:r w:rsidRPr="00B25EAD">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2722B9">
        <w:t>EDE BIBE LUDE d.o.o., Kružićeva 3, Split, OIB: 63706003299</w:t>
      </w:r>
      <w:r w:rsidR="00634348">
        <w:rPr>
          <w:lang w:val="hr-HR"/>
        </w:rPr>
        <w:t xml:space="preserve">, dana </w:t>
      </w:r>
      <w:r w:rsidR="00B52EB8">
        <w:rPr>
          <w:lang w:val="hr-HR"/>
        </w:rPr>
        <w:t>16. siječnja 2017</w:t>
      </w:r>
      <w:r w:rsidR="00634348">
        <w:rPr>
          <w:lang w:val="hr-HR"/>
        </w:rPr>
        <w:t>. godine</w:t>
      </w: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B52EB8" w:rsidR="00634348" w:rsidRPr="00B52EB8">
      <w:pPr>
        <w:pStyle w:val="Odlomakpopisa"/>
        <w:numPr>
          <w:ilvl w:val="0"/>
          <w:numId w:val="7"/>
        </w:numPr>
        <w:jc w:val="both"/>
        <w:rPr>
          <w:szCs w:val="20"/>
          <w:lang w:eastAsia="hr-HR" w:val="en-AU"/>
        </w:rPr>
      </w:pPr>
      <w:r w:rsidRPr="00B52EB8">
        <w:rPr>
          <w:lang w:val="hr-HR"/>
        </w:rPr>
        <w:t xml:space="preserve">Otvara se </w:t>
      </w:r>
      <w:r w:rsidRPr="00B52EB8">
        <w:rPr>
          <w:szCs w:val="20"/>
          <w:lang w:eastAsia="hr-HR" w:val="en-AU"/>
        </w:rPr>
        <w:t>skraćeni stečajni postupak nad dužnikom</w:t>
      </w:r>
      <w:r w:rsidR="006A1A9F" w:rsidRPr="00B52EB8">
        <w:rPr>
          <w:szCs w:val="20"/>
          <w:lang w:eastAsia="hr-HR" w:val="en-AU"/>
        </w:rPr>
        <w:t xml:space="preserve"> </w:t>
      </w:r>
      <w:r w:rsidR="002722B9">
        <w:t>EDE BIBE LUDE d.o.o., Kružićeva 3, Split, OIB: 63706003299</w:t>
      </w:r>
      <w:r w:rsidR="00EA12B2" w:rsidRPr="00B52EB8">
        <w:rPr>
          <w:szCs w:val="20"/>
          <w:lang w:eastAsia="hr-HR" w:val="en-AU"/>
        </w:rPr>
        <w:t>.</w:t>
      </w:r>
      <w:r w:rsidRPr="00B52EB8">
        <w:rPr>
          <w:szCs w:val="20"/>
          <w:lang w:eastAsia="hr-HR" w:val="en-AU"/>
        </w:rPr>
        <w:t xml:space="preserve"> Skraćeni stečajni postupak je otvoren da</w:t>
      </w:r>
      <w:r w:rsidR="002D3D3D" w:rsidRPr="00B52EB8">
        <w:rPr>
          <w:szCs w:val="20"/>
          <w:lang w:eastAsia="hr-HR" w:val="en-AU"/>
        </w:rPr>
        <w:t xml:space="preserve">na </w:t>
      </w:r>
      <w:r w:rsidR="00B52EB8">
        <w:rPr>
          <w:szCs w:val="20"/>
          <w:lang w:eastAsia="hr-HR" w:val="en-AU"/>
        </w:rPr>
        <w:t>16. siječnja 2017</w:t>
      </w:r>
      <w:r w:rsidR="002D3D3D" w:rsidRPr="00B52EB8">
        <w:rPr>
          <w:szCs w:val="20"/>
          <w:lang w:eastAsia="hr-HR" w:val="en-AU"/>
        </w:rPr>
        <w:t xml:space="preserve">. godine u </w:t>
      </w:r>
      <w:r w:rsidR="00B52EB8">
        <w:rPr>
          <w:szCs w:val="20"/>
          <w:lang w:eastAsia="hr-HR" w:val="en-AU"/>
        </w:rPr>
        <w:t>12.30</w:t>
      </w:r>
      <w:r w:rsidRPr="00B52EB8">
        <w:rPr>
          <w:szCs w:val="20"/>
          <w:lang w:eastAsia="hr-HR" w:val="en-AU"/>
        </w:rPr>
        <w:t xml:space="preserve"> sati</w:t>
      </w:r>
      <w:r w:rsidR="00664952" w:rsidRPr="00B52EB8">
        <w:rPr>
          <w:szCs w:val="20"/>
          <w:lang w:eastAsia="hr-HR" w:val="en-AU"/>
        </w:rPr>
        <w:t>,</w:t>
      </w:r>
      <w:r w:rsidRPr="00B52EB8">
        <w:rPr>
          <w:szCs w:val="20"/>
          <w:lang w:eastAsia="hr-HR" w:val="en-AU"/>
        </w:rPr>
        <w:t xml:space="preserve"> kada je ovo rješenje objavljeno na mrežnoj stranici e-Oglasna ploča</w:t>
      </w:r>
      <w:r w:rsidRPr="00B52EB8">
        <w:rPr>
          <w:lang w:val="hr-HR"/>
        </w:rPr>
        <w:t xml:space="preserve"> sudova.</w:t>
      </w:r>
    </w:p>
    <w:p w:rsidRDefault="00B52EB8" w:rsidP="00B52EB8" w:rsidR="00B52EB8" w:rsidRPr="00B52EB8">
      <w:pPr>
        <w:pStyle w:val="Odlomakpopisa"/>
        <w:ind w:left="1080"/>
        <w:jc w:val="both"/>
        <w:rPr>
          <w:szCs w:val="20"/>
          <w:lang w:eastAsia="hr-HR" w:val="en-AU"/>
        </w:rPr>
      </w:pPr>
    </w:p>
    <w:p w:rsidRDefault="00634348" w:rsidP="00B52EB8" w:rsidR="00634348" w:rsidRPr="00B52EB8">
      <w:pPr>
        <w:pStyle w:val="Odlomakpopisa"/>
        <w:numPr>
          <w:ilvl w:val="0"/>
          <w:numId w:val="7"/>
        </w:numPr>
        <w:jc w:val="both"/>
        <w:rPr>
          <w:szCs w:val="20"/>
          <w:lang w:eastAsia="hr-HR" w:val="en-AU"/>
        </w:rPr>
      </w:pPr>
      <w:r w:rsidRPr="00B52EB8">
        <w:rPr>
          <w:lang w:val="hr-HR"/>
        </w:rPr>
        <w:t xml:space="preserve">Za stečajnog upravitelja imenuje se </w:t>
      </w:r>
      <w:r w:rsidR="00B52EB8">
        <w:t>Stjepan Lović, Preradovićeva 13, Zagreb, OIB: 25964288839.</w:t>
      </w:r>
    </w:p>
    <w:p w:rsidRDefault="00B52EB8" w:rsidP="00B52EB8" w:rsidR="00B52EB8" w:rsidRPr="00B52EB8">
      <w:pPr>
        <w:pStyle w:val="Odlomakpopisa"/>
        <w:rPr>
          <w:szCs w:val="20"/>
          <w:lang w:eastAsia="hr-HR" w:val="en-AU"/>
        </w:rPr>
      </w:pPr>
    </w:p>
    <w:p w:rsidRDefault="00634348" w:rsidP="00B52EB8" w:rsidR="00634348" w:rsidRPr="00B52EB8">
      <w:pPr>
        <w:pStyle w:val="Odlomakpopisa"/>
        <w:numPr>
          <w:ilvl w:val="0"/>
          <w:numId w:val="7"/>
        </w:numPr>
        <w:jc w:val="both"/>
        <w:rPr>
          <w:szCs w:val="20"/>
          <w:lang w:eastAsia="hr-HR" w:val="en-AU"/>
        </w:rPr>
      </w:pPr>
      <w:r w:rsidRPr="00B52EB8">
        <w:rPr>
          <w:lang w:val="hr-HR"/>
        </w:rPr>
        <w:t xml:space="preserve">Zaključuje se skraćeni stečajni postupak nad dužnikom </w:t>
      </w:r>
      <w:r w:rsidR="002722B9">
        <w:t>EDE BIBE LUDE d.o.o., Kružićeva 3, Split, OIB: 63706003299</w:t>
      </w:r>
      <w:r w:rsidRPr="00B52EB8">
        <w:rPr>
          <w:lang w:val="hr-HR"/>
        </w:rPr>
        <w:t xml:space="preserve">. </w:t>
      </w:r>
    </w:p>
    <w:p w:rsidRDefault="00B52EB8" w:rsidP="00B52EB8" w:rsidR="00B52EB8" w:rsidRPr="00B52EB8">
      <w:pPr>
        <w:pStyle w:val="Odlomakpopisa"/>
        <w:rPr>
          <w:szCs w:val="20"/>
          <w:lang w:eastAsia="hr-HR" w:val="en-AU"/>
        </w:rPr>
      </w:pPr>
    </w:p>
    <w:p w:rsidRDefault="00634348" w:rsidP="00E14AE2" w:rsidR="007A51CD" w:rsidRPr="00B52EB8">
      <w:pPr>
        <w:pStyle w:val="Odlomakpopisa"/>
        <w:numPr>
          <w:ilvl w:val="0"/>
          <w:numId w:val="7"/>
        </w:numPr>
        <w:jc w:val="both"/>
        <w:rPr>
          <w:szCs w:val="20"/>
          <w:lang w:eastAsia="hr-HR" w:val="en-AU"/>
        </w:rPr>
      </w:pPr>
      <w:r w:rsidRPr="00B52EB8">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2722B9">
        <w:rPr>
          <w:lang w:val="hr-HR"/>
        </w:rPr>
        <w:t>29</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2722B9">
        <w:t>EDE BIBE LUDE d.o.o., Kružićeva 3, Split, OIB: 63706003299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2722B9">
        <w:rPr>
          <w:lang w:val="hr-HR"/>
        </w:rPr>
        <w:t>1472</w:t>
      </w:r>
      <w:r>
        <w:rPr>
          <w:lang w:val="hr-HR"/>
        </w:rPr>
        <w:t xml:space="preserve"> dan</w:t>
      </w:r>
      <w:r w:rsidR="009133B9">
        <w:rPr>
          <w:lang w:val="hr-HR"/>
        </w:rPr>
        <w:t>a</w:t>
      </w:r>
      <w:r>
        <w:rPr>
          <w:lang w:val="hr-HR"/>
        </w:rPr>
        <w:t xml:space="preserve">, u ukupnom iznosu od </w:t>
      </w:r>
      <w:r w:rsidR="002722B9">
        <w:rPr>
          <w:lang w:val="hr-HR"/>
        </w:rPr>
        <w:t>32.448,26</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A20D40">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B52EB8" w:rsidP="00B52EB8" w:rsidR="00B52EB8">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spisa 8).</w:t>
      </w:r>
    </w:p>
    <w:p w:rsidRDefault="00B52EB8" w:rsidP="00E14AE2" w:rsidR="00B52EB8">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B52EB8">
        <w:rPr>
          <w:lang w:val="hr-HR"/>
        </w:rPr>
        <w:t>16.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B52EB8"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E7005B" w:rsidRPr="00E7005B">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2722B9">
      <w:t>1041</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2722B9">
      <w:t>1041</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A315AD7"/>
    <w:multiLevelType w:val="hybridMultilevel"/>
    <w:tmpl w:val="F154DC90"/>
    <w:lvl w:tplc="D87EF3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60774"/>
    <w:rsid w:val="001761EE"/>
    <w:rsid w:val="00193F49"/>
    <w:rsid w:val="001C219C"/>
    <w:rsid w:val="001C5DD3"/>
    <w:rsid w:val="001E0DA6"/>
    <w:rsid w:val="001E4E14"/>
    <w:rsid w:val="001F5654"/>
    <w:rsid w:val="00200E29"/>
    <w:rsid w:val="00217DD3"/>
    <w:rsid w:val="002702A4"/>
    <w:rsid w:val="002722B9"/>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D46D2"/>
    <w:rsid w:val="009F79BB"/>
    <w:rsid w:val="009F7B0D"/>
    <w:rsid w:val="00A20D40"/>
    <w:rsid w:val="00A31ADC"/>
    <w:rsid w:val="00A33BEC"/>
    <w:rsid w:val="00A479A0"/>
    <w:rsid w:val="00A83CF1"/>
    <w:rsid w:val="00A90D05"/>
    <w:rsid w:val="00A97762"/>
    <w:rsid w:val="00AA1815"/>
    <w:rsid w:val="00AC4892"/>
    <w:rsid w:val="00B25EAD"/>
    <w:rsid w:val="00B32A5D"/>
    <w:rsid w:val="00B347F0"/>
    <w:rsid w:val="00B42426"/>
    <w:rsid w:val="00B4382F"/>
    <w:rsid w:val="00B52EB8"/>
    <w:rsid w:val="00B54D39"/>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7B51"/>
    <w:rsid w:val="00D6076B"/>
    <w:rsid w:val="00D61756"/>
    <w:rsid w:val="00D74C99"/>
    <w:rsid w:val="00D830C1"/>
    <w:rsid w:val="00E0346D"/>
    <w:rsid w:val="00E10CCE"/>
    <w:rsid w:val="00E1245B"/>
    <w:rsid w:val="00E13011"/>
    <w:rsid w:val="00E14AE2"/>
    <w:rsid w:val="00E17251"/>
    <w:rsid w:val="00E35E83"/>
    <w:rsid w:val="00E42E73"/>
    <w:rsid w:val="00E6013F"/>
    <w:rsid w:val="00E7005B"/>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B52EB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B52EB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St-1041/2015</izvorni_sadrzaj>
    <derivirana_varijabla naziv="DomainObject.Predmet.OznakaBroj_1">St-1041/2015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EDE BIBE LUDE d.o.o.</izvorni_sadrzaj>
    <derivirana_varijabla naziv="DomainObject.Predmet.ProtustrankaFormated_1">  EDE BIBE LUDE d.o.o.</derivirana_varijabla>
  </DomainObject.Predmet.ProtustrankaFormated>
  <DomainObject.Predmet.ProtustrankaFormatedOIB>
    <izvorni_sadrzaj>  EDE BIBE LUDE d.o.o., OIB 63706003299</izvorni_sadrzaj>
    <derivirana_varijabla naziv="DomainObject.Predmet.ProtustrankaFormatedOIB_1">  EDE BIBE LUDE d.o.o., OIB 63706003299</derivirana_varijabla>
  </DomainObject.Predmet.ProtustrankaFormatedOIB>
  <DomainObject.Predmet.ProtustrankaFormatedWithAdress>
    <izvorni_sadrzaj> EDE BIBE LUDE d.o.o., Kružićeva 3, 21000 Split</izvorni_sadrzaj>
    <derivirana_varijabla naziv="DomainObject.Predmet.ProtustrankaFormatedWithAdress_1"> EDE BIBE LUDE d.o.o., Kružićeva 3, 21000 Split</derivirana_varijabla>
  </DomainObject.Predmet.ProtustrankaFormatedWithAdress>
  <DomainObject.Predmet.ProtustrankaFormatedWithAdressOIB>
    <izvorni_sadrzaj> EDE BIBE LUDE d.o.o., OIB 63706003299, Kružićeva 3, 21000 Split</izvorni_sadrzaj>
    <derivirana_varijabla naziv="DomainObject.Predmet.ProtustrankaFormatedWithAdressOIB_1"> EDE BIBE LUDE d.o.o., OIB 63706003299, Kružićeva 3, 21000 Split</derivirana_varijabla>
  </DomainObject.Predmet.ProtustrankaFormatedWithAdressOIB>
  <DomainObject.Predmet.ProtustrankaWithAdress>
    <izvorni_sadrzaj>EDE BIBE LUDE d.o.o. Kružićeva 3, 21000 Split</izvorni_sadrzaj>
    <derivirana_varijabla naziv="DomainObject.Predmet.ProtustrankaWithAdress_1">EDE BIBE LUDE d.o.o. Kružićeva 3, 21000 Split</derivirana_varijabla>
  </DomainObject.Predmet.ProtustrankaWithAdress>
  <DomainObject.Predmet.ProtustrankaWithAdressOIB>
    <izvorni_sadrzaj>EDE BIBE LUDE d.o.o., OIB 63706003299, Kružićeva 3, 21000 Split</izvorni_sadrzaj>
    <derivirana_varijabla naziv="DomainObject.Predmet.ProtustrankaWithAdressOIB_1">EDE BIBE LUDE d.o.o., OIB 63706003299, Kružićeva 3, 21000 Split</derivirana_varijabla>
  </DomainObject.Predmet.ProtustrankaWithAdressOIB>
  <DomainObject.Predmet.ProtustrankaNazivFormated>
    <izvorni_sadrzaj>EDE BIBE LUDE d.o.o.</izvorni_sadrzaj>
    <derivirana_varijabla naziv="DomainObject.Predmet.ProtustrankaNazivFormated_1">EDE BIBE LUDE d.o.o.</derivirana_varijabla>
  </DomainObject.Predmet.ProtustrankaNazivFormated>
  <DomainObject.Predmet.ProtustrankaNazivFormatedOIB>
    <izvorni_sadrzaj>EDE BIBE LUDE d.o.o., OIB 63706003299</izvorni_sadrzaj>
    <derivirana_varijabla naziv="DomainObject.Predmet.ProtustrankaNazivFormatedOIB_1">EDE BIBE LUDE d.o.o., OIB 63706003299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 šet. 24 b, 21000 Split</izvorni_sadrzaj>
    <derivirana_varijabla naziv="DomainObject.Predmet.StrankaFormatedWithAdress_1"> FINANCIJSKA AGENCIJA, RC SPLIT, Mažur. šet. 24 b, 21000 Split</derivirana_varijabla>
  </DomainObject.Predmet.StrankaFormatedWithAdress>
  <DomainObject.Predmet.StrankaFormatedWithAdressOIB>
    <izvorni_sadrzaj> FINANCIJSKA AGENCIJA, RC SPLIT, OIB 85821130368, Mažur. šet. 24 b, 21000 Split</izvorni_sadrzaj>
    <derivirana_varijabla naziv="DomainObject.Predmet.StrankaFormatedWithAdressOIB_1"> FINANCIJSKA AGENCIJA, RC SPLIT, OIB 85821130368, Mažur. šet. 24 b, 21000 Split</derivirana_varijabla>
  </DomainObject.Predmet.StrankaFormatedWithAdressOIB>
  <DomainObject.Predmet.StrankaWithAdress>
    <izvorni_sadrzaj>FINANCIJSKA AGENCIJA, RC SPLIT Mažur. šet. 24 b,21000 Split</izvorni_sadrzaj>
    <derivirana_varijabla naziv="DomainObject.Predmet.StrankaWithAdress_1">FINANCIJSKA AGENCIJA, RC SPLIT Mažur. šet. 24 b,21000 Split</derivirana_varijabla>
  </DomainObject.Predmet.StrankaWithAdress>
  <DomainObject.Predmet.StrankaWithAdressOIB>
    <izvorni_sadrzaj>FINANCIJSKA AGENCIJA, RC SPLIT, OIB 85821130368, Mažur. šet. 24 b,21000 Split</izvorni_sadrzaj>
    <derivirana_varijabla naziv="DomainObject.Predmet.StrankaWithAdressOIB_1">FINANCIJSKA AGENCIJA, RC SPLIT, OIB 85821130368, Mažur.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154506.49</izvorni_sadrzaj>
    <derivirana_varijabla naziv="DomainObject.Predmet.TrenutnaVrijednost_1">154506.49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 šet. 24 b, 21000 Split</item>
    </izvorni_sadrzaj>
    <derivirana_varijabla naziv="DomainObject.Predmet.StrankaListFormatedWithAdress_1">
      <item>FINANCIJSKA AGENCIJA, RC SPLIT, Mažur. šet. 24 b, 21000 Split</item>
    </derivirana_varijabla>
  </DomainObject.Predmet.StrankaListFormatedWithAdress>
  <DomainObject.Predmet.StrankaListFormatedWithAdressOIB>
    <izvorni_sadrzaj>
      <item>FINANCIJSKA AGENCIJA, RC SPLIT, OIB 85821130368, Mažur. šet. 24 b, 21000 Split</item>
    </izvorni_sadrzaj>
    <derivirana_varijabla naziv="DomainObject.Predmet.StrankaListFormatedWithAdressOIB_1">
      <item>FINANCIJSKA AGENCIJA, RC SPLIT, OIB 85821130368, Mažur.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EDE BIBE LUDE d.o.o.</item>
    </izvorni_sadrzaj>
    <derivirana_varijabla naziv="DomainObject.Predmet.ProtuStrankaListFormated_1">
      <item>EDE BIBE LUDE d.o.o.</item>
    </derivirana_varijabla>
  </DomainObject.Predmet.ProtuStrankaListFormated>
  <DomainObject.Predmet.ProtuStrankaListFormatedOIB>
    <izvorni_sadrzaj>
      <item>EDE BIBE LUDE d.o.o., OIB 63706003299</item>
    </izvorni_sadrzaj>
    <derivirana_varijabla naziv="DomainObject.Predmet.ProtuStrankaListFormatedOIB_1">
      <item>EDE BIBE LUDE d.o.o., OIB 63706003299</item>
    </derivirana_varijabla>
  </DomainObject.Predmet.ProtuStrankaListFormatedOIB>
  <DomainObject.Predmet.ProtuStrankaListFormatedWithAdress>
    <izvorni_sadrzaj>
      <item>EDE BIBE LUDE d.o.o., Kružićeva 3, 21000 Split</item>
    </izvorni_sadrzaj>
    <derivirana_varijabla naziv="DomainObject.Predmet.ProtuStrankaListFormatedWithAdress_1">
      <item>EDE BIBE LUDE d.o.o., Kružićeva 3, 21000 Split</item>
    </derivirana_varijabla>
  </DomainObject.Predmet.ProtuStrankaListFormatedWithAdress>
  <DomainObject.Predmet.ProtuStrankaListFormatedWithAdressOIB>
    <izvorni_sadrzaj>
      <item>EDE BIBE LUDE d.o.o., OIB 63706003299, Kružićeva 3, 21000 Split</item>
    </izvorni_sadrzaj>
    <derivirana_varijabla naziv="DomainObject.Predmet.ProtuStrankaListFormatedWithAdressOIB_1">
      <item>EDE BIBE LUDE d.o.o., OIB 63706003299, Kružićeva 3, 21000 Split</item>
    </derivirana_varijabla>
  </DomainObject.Predmet.ProtuStrankaListFormatedWithAdressOIB>
  <DomainObject.Predmet.ProtuStrankaListNazivFormated>
    <izvorni_sadrzaj>
      <item>EDE BIBE LUDE d.o.o.</item>
    </izvorni_sadrzaj>
    <derivirana_varijabla naziv="DomainObject.Predmet.ProtuStrankaListNazivFormated_1">
      <item>EDE BIBE LUDE d.o.o.</item>
    </derivirana_varijabla>
  </DomainObject.Predmet.ProtuStrankaListNazivFormated>
  <DomainObject.Predmet.ProtuStrankaListNazivFormatedOIB>
    <izvorni_sadrzaj>
      <item>EDE BIBE LUDE d.o.o., OIB 63706003299</item>
    </izvorni_sadrzaj>
    <derivirana_varijabla naziv="DomainObject.Predmet.ProtuStrankaListNazivFormatedOIB_1">
      <item>EDE BIBE LUDE d.o.o., OIB 63706003299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EDE BIBE LUDE d.o.o.</izvorni_sadrzaj>
    <derivirana_varijabla naziv="DomainObject.Predmet.ProtustrankaIDrugi_1">EDE BIBE LUDE d.o.o.</derivirana_varijabla>
  </DomainObject.Predmet.ProtustrankaIDrugi>
  <DomainObject.Predmet.StrankaIDrugiAdressOIB>
    <izvorni_sadrzaj>FINANCIJSKA AGENCIJA, RC SPLIT, OIB 85821130368, Mažur. šet. 24 b, 21000 Split</izvorni_sadrzaj>
    <derivirana_varijabla naziv="DomainObject.Predmet.StrankaIDrugiAdressOIB_1">FINANCIJSKA AGENCIJA, RC SPLIT, OIB 85821130368, Mažur. šet. 24 b, 21000 Split</derivirana_varijabla>
  </DomainObject.Predmet.StrankaIDrugiAdressOIB>
  <DomainObject.Predmet.ProtustrankaIDrugiAdressOIB>
    <izvorni_sadrzaj>EDE BIBE LUDE d.o.o., OIB 63706003299, Kružićeva 3, 21000 Split</izvorni_sadrzaj>
    <derivirana_varijabla naziv="DomainObject.Predmet.ProtustrankaIDrugiAdressOIB_1">EDE BIBE LUDE d.o.o., OIB 63706003299, Kružićeva 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EDE BIBE LUDE d.o.o.</item>
      <item>FINANCIJSKA AGENCIJA, RC SPLIT</item>
    </izvorni_sadrzaj>
    <derivirana_varijabla naziv="DomainObject.Predmet.SudioniciListNaziv_1">
      <item>EDE BIBE LUDE d.o.o.</item>
      <item>FINANCIJSKA AGENCIJA, RC SPLIT</item>
    </derivirana_varijabla>
  </DomainObject.Predmet.SudioniciListNaziv>
  <DomainObject.Predmet.SudioniciListAdressOIB>
    <izvorni_sadrzaj>
      <item>EDE BIBE LUDE d.o.o., OIB 63706003299, Kružićeva 3,21000 Split</item>
      <item>FINANCIJSKA AGENCIJA, RC SPLIT, OIB 85821130368, Mažur. šet. 24 b,21000 Split</item>
    </izvorni_sadrzaj>
    <derivirana_varijabla naziv="DomainObject.Predmet.SudioniciListAdressOIB_1">
      <item>EDE BIBE LUDE d.o.o., OIB 63706003299, Kružićeva 3,21000 Split</item>
      <item>FINANCIJSKA AGENCIJA, RC SPLIT, OIB 85821130368, Mažur.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63706003299</item>
      <item>, OIB 85821130368</item>
    </izvorni_sadrzaj>
    <derivirana_varijabla naziv="DomainObject.Predmet.SudioniciListNazivOIB_1">
      <item>, OIB 63706003299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4313AD-DA23-4429-A187-C7A3C29B88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795</properties:Words>
  <properties:Characters>4246</properties:Characters>
  <properties:Lines>110</properties:Lines>
  <properties:Paragraphs>34</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2017-01-16T11:05:00Z</cp:lastPrinted>
  <dcterms:modified xmlns:xsi="http://www.w3.org/2001/XMLSchema-instance" xsi:type="dcterms:W3CDTF">2017-01-16T11:07:00Z</dcterms:modified>
  <cp:revision>69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