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1559" w14:paraId="0871559" w:rsidRDefault="000E7332" w:rsidP="00681E6E" w:rsidR="00681E6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4352E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P="00043EE9" w:rsidR="00A30070" w:rsidRPr="000A177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0A1777">
        <w:rPr>
          <w:sz w:val="24"/>
        </w:rPr>
        <w:t xml:space="preserve">Broj: </w:t>
      </w:r>
      <w:r w:rsidR="005F6FC6" w:rsidRPr="000A1777">
        <w:rPr>
          <w:sz w:val="24"/>
        </w:rPr>
        <w:t>St-</w:t>
      </w:r>
      <w:r w:rsidR="004352EE">
        <w:rPr>
          <w:sz w:val="24"/>
        </w:rPr>
        <w:t>1323/2017-7</w:t>
      </w:r>
    </w:p>
    <w:p w:rsidRDefault="006856FD" w:rsidP="00043EE9" w:rsidR="006856FD" w:rsidRPr="000A1777">
      <w:pPr>
        <w:rPr>
          <w:sz w:val="24"/>
        </w:rPr>
      </w:pPr>
    </w:p>
    <w:p w:rsidRDefault="006856FD" w:rsidP="006856FD" w:rsidR="006856FD" w:rsidRPr="000A1777">
      <w:pPr>
        <w:jc w:val="center"/>
        <w:rPr>
          <w:sz w:val="24"/>
        </w:rPr>
      </w:pPr>
      <w:r w:rsidRPr="000A1777">
        <w:rPr>
          <w:sz w:val="24"/>
        </w:rPr>
        <w:t>R E P U B L I K A    H R V A T S K A</w:t>
      </w:r>
    </w:p>
    <w:p w:rsidRDefault="00A30070" w:rsidP="003D475B" w:rsidR="00A30070" w:rsidRPr="000A1777">
      <w:pPr>
        <w:jc w:val="center"/>
        <w:rPr>
          <w:sz w:val="24"/>
        </w:rPr>
      </w:pPr>
      <w:r w:rsidRPr="000A1777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4D736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FE3E1B">
        <w:rPr>
          <w:sz w:val="24"/>
        </w:rPr>
        <w:t>TRGOVAČKOG SUDA U OSIJEKU</w:t>
      </w:r>
      <w:r>
        <w:rPr>
          <w:sz w:val="24"/>
        </w:rPr>
        <w:t xml:space="preserve">, po </w:t>
      </w:r>
      <w:r w:rsidR="009F49BE">
        <w:rPr>
          <w:sz w:val="24"/>
        </w:rPr>
        <w:t>stečajnom sucu</w:t>
      </w:r>
      <w:r>
        <w:rPr>
          <w:sz w:val="24"/>
        </w:rPr>
        <w:t xml:space="preserve"> Vesni Vukelić, </w:t>
      </w:r>
      <w:r w:rsidR="007F6544">
        <w:rPr>
          <w:sz w:val="24"/>
        </w:rPr>
        <w:t xml:space="preserve">povodom prijedloga FINE za otvaranje stečajnog postupka po službenoj dužnosti, nad dužnikom </w:t>
      </w:r>
      <w:r w:rsidR="004352EE" w:rsidRPr="004352EE">
        <w:rPr>
          <w:b/>
          <w:sz w:val="24"/>
        </w:rPr>
        <w:t>DKLD j.d.o.o. za proizvodnju, usluge i trgovinu, Stari Slatinik, Ulica hrvatskih branitelja 252c ,OIB 69887604578</w:t>
      </w:r>
      <w:r w:rsidR="00C16391">
        <w:rPr>
          <w:sz w:val="24"/>
        </w:rPr>
        <w:t xml:space="preserve">, dana </w:t>
      </w:r>
      <w:r w:rsidR="004352EE">
        <w:rPr>
          <w:sz w:val="24"/>
        </w:rPr>
        <w:t>13.listopada 2017</w:t>
      </w:r>
      <w:r w:rsidR="007F6544">
        <w:rPr>
          <w:sz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A30070" w:rsidRPr="000A1777">
      <w:pPr>
        <w:jc w:val="center"/>
        <w:rPr>
          <w:sz w:val="24"/>
        </w:rPr>
      </w:pPr>
      <w:r w:rsidRPr="000A1777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7F6544" w:rsidR="009F49BE">
      <w:pPr>
        <w:jc w:val="both"/>
        <w:rPr>
          <w:sz w:val="24"/>
        </w:rPr>
      </w:pPr>
      <w:r>
        <w:rPr>
          <w:sz w:val="24"/>
        </w:rPr>
        <w:tab/>
      </w:r>
      <w:r w:rsidR="00DA6D9D">
        <w:rPr>
          <w:sz w:val="24"/>
        </w:rPr>
        <w:t xml:space="preserve">I - </w:t>
      </w:r>
      <w:r w:rsidR="007F6544" w:rsidRPr="007F6544">
        <w:rPr>
          <w:sz w:val="24"/>
        </w:rPr>
        <w:t>Stavlja se izvan snage oglas ovog suda posl.br. St-</w:t>
      </w:r>
      <w:r w:rsidR="004352EE">
        <w:rPr>
          <w:sz w:val="24"/>
        </w:rPr>
        <w:t xml:space="preserve">1323/2017-3, </w:t>
      </w:r>
      <w:r w:rsidR="007F6544" w:rsidRPr="007F6544">
        <w:rPr>
          <w:sz w:val="24"/>
        </w:rPr>
        <w:t xml:space="preserve">objavljen na mrežnoj stanici e-Oglasna ploča sudova dana </w:t>
      </w:r>
      <w:r w:rsidR="004352EE">
        <w:rPr>
          <w:sz w:val="24"/>
        </w:rPr>
        <w:t>25.srpnja 2017</w:t>
      </w:r>
      <w:r w:rsidR="007F6544">
        <w:rPr>
          <w:sz w:val="24"/>
        </w:rPr>
        <w:t>.</w:t>
      </w:r>
      <w:r w:rsidR="004352EE">
        <w:rPr>
          <w:sz w:val="24"/>
        </w:rPr>
        <w:t xml:space="preserve"> </w:t>
      </w:r>
      <w:r w:rsidR="007F6544">
        <w:rPr>
          <w:sz w:val="24"/>
        </w:rPr>
        <w:t>u stečajnom predmetu dužnika</w:t>
      </w:r>
      <w:r w:rsidR="0055533D">
        <w:rPr>
          <w:sz w:val="24"/>
        </w:rPr>
        <w:t xml:space="preserve"> </w:t>
      </w:r>
      <w:r w:rsidR="004352EE">
        <w:rPr>
          <w:sz w:val="24"/>
        </w:rPr>
        <w:t>DKLD j.d.o.o. za proizvodnju, usluge i trgovinu, Stari Slatinik, Ulica hrvatskih branitelja 252c ,OIB 69887604578</w:t>
      </w:r>
      <w:r w:rsidR="007F6544" w:rsidRPr="00B91961">
        <w:rPr>
          <w:sz w:val="24"/>
          <w:szCs w:val="24"/>
        </w:rPr>
        <w:t>.</w:t>
      </w:r>
    </w:p>
    <w:p w:rsidRDefault="00DA6D9D" w:rsidP="007F6544" w:rsidR="00DA6D9D">
      <w:pPr>
        <w:jc w:val="both"/>
        <w:rPr>
          <w:sz w:val="24"/>
        </w:rPr>
      </w:pPr>
    </w:p>
    <w:p w:rsidRDefault="00DA6D9D" w:rsidP="001F435B" w:rsidR="001F435B">
      <w:pPr>
        <w:jc w:val="both"/>
        <w:rPr>
          <w:sz w:val="24"/>
        </w:rPr>
      </w:pPr>
      <w:r>
        <w:rPr>
          <w:sz w:val="24"/>
        </w:rPr>
        <w:tab/>
        <w:t xml:space="preserve">II - </w:t>
      </w:r>
      <w:r w:rsidR="001F435B">
        <w:rPr>
          <w:sz w:val="24"/>
        </w:rPr>
        <w:t>Pokreće se prethodni postupak radi utvrđivanja pretpostavki za otvaranje stečajnog postupka nad dužnikom</w:t>
      </w:r>
      <w:r w:rsidR="00B91961">
        <w:rPr>
          <w:sz w:val="24"/>
        </w:rPr>
        <w:t xml:space="preserve"> </w:t>
      </w:r>
      <w:r w:rsidR="004352EE">
        <w:rPr>
          <w:sz w:val="24"/>
        </w:rPr>
        <w:t>DKLD j.d.o.o. za proizvodnju, usluge i trgovinu, Stari Slatinik, Ulica hrvatskih branitelja 252c ,OIB 69887604578</w:t>
      </w:r>
      <w:r w:rsidR="001F435B" w:rsidRPr="00B91961">
        <w:rPr>
          <w:sz w:val="24"/>
          <w:szCs w:val="24"/>
        </w:rPr>
        <w:t>.</w:t>
      </w:r>
    </w:p>
    <w:p w:rsidRDefault="001F435B" w:rsidP="001F435B" w:rsidR="001F435B">
      <w:pPr>
        <w:jc w:val="both"/>
        <w:rPr>
          <w:sz w:val="24"/>
        </w:rPr>
      </w:pPr>
    </w:p>
    <w:p w:rsidRDefault="001F435B" w:rsidP="001F435B" w:rsidR="001F435B">
      <w:pPr>
        <w:jc w:val="both"/>
        <w:rPr>
          <w:sz w:val="24"/>
        </w:rPr>
      </w:pPr>
      <w:r>
        <w:rPr>
          <w:sz w:val="24"/>
        </w:rPr>
        <w:tab/>
      </w:r>
      <w:r w:rsidRPr="00804771">
        <w:rPr>
          <w:sz w:val="24"/>
        </w:rPr>
        <w:t>II</w:t>
      </w:r>
      <w:r w:rsidR="00804771" w:rsidRPr="00804771">
        <w:rPr>
          <w:sz w:val="24"/>
        </w:rPr>
        <w:t>I</w:t>
      </w:r>
      <w:r w:rsidRPr="00804771">
        <w:rPr>
          <w:sz w:val="24"/>
        </w:rPr>
        <w:t xml:space="preserve"> –</w:t>
      </w:r>
      <w:r>
        <w:rPr>
          <w:sz w:val="24"/>
        </w:rPr>
        <w:t xml:space="preserve"> Ročište radi očitovanja o prijedlogu za otvaranje stečajnog postupka zakazuje se na dan </w:t>
      </w:r>
      <w:r w:rsidR="004352EE">
        <w:rPr>
          <w:b/>
          <w:sz w:val="24"/>
        </w:rPr>
        <w:t>09.studenog 2017.g. u 11,00 sati</w:t>
      </w:r>
      <w:r>
        <w:rPr>
          <w:b/>
          <w:sz w:val="24"/>
        </w:rPr>
        <w:t xml:space="preserve">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4352EE" w:rsidP="001F435B" w:rsidR="004352EE">
      <w:pPr>
        <w:jc w:val="both"/>
        <w:rPr>
          <w:sz w:val="24"/>
        </w:rPr>
      </w:pPr>
    </w:p>
    <w:p w:rsidRDefault="001F435B" w:rsidP="001F435B" w:rsidR="001F435B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612D2C">
        <w:rPr>
          <w:sz w:val="24"/>
        </w:rPr>
        <w:t>ju</w:t>
      </w:r>
      <w:r>
        <w:rPr>
          <w:sz w:val="24"/>
        </w:rPr>
        <w:t>:</w:t>
      </w:r>
    </w:p>
    <w:p w:rsidRDefault="001F435B" w:rsidP="001F435B" w:rsidR="001F435B">
      <w:pPr>
        <w:jc w:val="both"/>
        <w:rPr>
          <w:sz w:val="24"/>
        </w:rPr>
      </w:pPr>
      <w:r>
        <w:rPr>
          <w:sz w:val="24"/>
        </w:rPr>
        <w:tab/>
        <w:t>- predlagatelj</w:t>
      </w:r>
      <w:r w:rsidR="00612D2C">
        <w:rPr>
          <w:sz w:val="24"/>
        </w:rPr>
        <w:t xml:space="preserve"> FINA </w:t>
      </w:r>
    </w:p>
    <w:p w:rsidRDefault="001F435B" w:rsidP="001F435B" w:rsidR="001F435B">
      <w:pPr>
        <w:jc w:val="both"/>
        <w:rPr>
          <w:sz w:val="24"/>
        </w:rPr>
      </w:pPr>
      <w:r>
        <w:rPr>
          <w:sz w:val="24"/>
        </w:rPr>
        <w:tab/>
        <w:t>- dužnik</w:t>
      </w:r>
      <w:r w:rsidR="00612D2C">
        <w:rPr>
          <w:sz w:val="24"/>
        </w:rPr>
        <w:t>,</w:t>
      </w:r>
      <w:r>
        <w:rPr>
          <w:sz w:val="24"/>
        </w:rPr>
        <w:t xml:space="preserve"> uz prijedlog       </w:t>
      </w:r>
    </w:p>
    <w:p w:rsidRDefault="001F435B" w:rsidP="001F435B" w:rsidR="001F435B">
      <w:pPr>
        <w:jc w:val="both"/>
        <w:rPr>
          <w:sz w:val="24"/>
        </w:rPr>
      </w:pPr>
      <w:r>
        <w:rPr>
          <w:sz w:val="24"/>
        </w:rPr>
        <w:tab/>
      </w:r>
    </w:p>
    <w:p w:rsidRDefault="004352EE" w:rsidP="004352EE" w:rsidR="004352EE" w:rsidRPr="004352EE">
      <w:pPr>
        <w:ind w:firstLine="720"/>
        <w:jc w:val="both"/>
        <w:rPr>
          <w:sz w:val="24"/>
        </w:rPr>
      </w:pPr>
      <w:r>
        <w:rPr>
          <w:sz w:val="24"/>
        </w:rPr>
        <w:t>IV- Nalaže se</w:t>
      </w:r>
      <w:r w:rsidRPr="009549F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zakonskom zastupniku dužnika </w:t>
      </w:r>
      <w:r>
        <w:rPr>
          <w:sz w:val="24"/>
        </w:rPr>
        <w:t>Juri Joziću iz Starog Slatinika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DA6D9D" w:rsidP="007F6544" w:rsidR="00DA6D9D" w:rsidRPr="007F6544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3D475B" w:rsidR="00CF5CD5" w:rsidRPr="000A1777">
      <w:pPr>
        <w:jc w:val="center"/>
        <w:rPr>
          <w:sz w:val="24"/>
        </w:rPr>
      </w:pPr>
      <w:r w:rsidRPr="000A1777">
        <w:rPr>
          <w:sz w:val="24"/>
        </w:rPr>
        <w:t>Obrazloženje</w:t>
      </w:r>
    </w:p>
    <w:p w:rsidRDefault="00A30070" w:rsidR="00A30070">
      <w:pPr>
        <w:rPr>
          <w:sz w:val="24"/>
        </w:rPr>
      </w:pPr>
    </w:p>
    <w:p w:rsidRDefault="000A1777" w:rsidP="009F49BE" w:rsidR="000A1777" w:rsidRPr="00B91961">
      <w:pPr>
        <w:ind w:firstLine="720"/>
        <w:jc w:val="both"/>
        <w:rPr>
          <w:sz w:val="24"/>
          <w:szCs w:val="24"/>
        </w:rPr>
      </w:pPr>
      <w:r>
        <w:rPr>
          <w:sz w:val="24"/>
        </w:rPr>
        <w:t>Financijska agencija RC Osijek temeljem čl. 110 st. 1 Stečajnog zakona (NN 71/15, dalj SZ) podnijela je ovom sudu prijedlog za otvaranje stečajnog postupka po službenoj dužnosti nad dužnikom</w:t>
      </w:r>
      <w:r w:rsidR="00B91961">
        <w:rPr>
          <w:sz w:val="24"/>
        </w:rPr>
        <w:t xml:space="preserve"> </w:t>
      </w:r>
      <w:r w:rsidR="004352EE">
        <w:rPr>
          <w:sz w:val="24"/>
        </w:rPr>
        <w:t>DKLD j.d.o.o. za proizvodnju, usluge i trgovinu, Stari Slatinik, Ulica hrvatskih branitelja 252c ,OIB 69887604578</w:t>
      </w:r>
      <w:r w:rsidRPr="00B91961">
        <w:rPr>
          <w:sz w:val="24"/>
          <w:szCs w:val="24"/>
        </w:rPr>
        <w:t>.</w:t>
      </w:r>
    </w:p>
    <w:p w:rsidRDefault="000A1777" w:rsidP="009F49BE" w:rsidR="00B4060D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Postupajući po prijedlogu sud je pogrešno objavio oglas St-</w:t>
      </w:r>
      <w:r w:rsidR="004352EE">
        <w:rPr>
          <w:sz w:val="24"/>
        </w:rPr>
        <w:t>1323/2017-3</w:t>
      </w:r>
      <w:r w:rsidR="00B91961">
        <w:rPr>
          <w:sz w:val="24"/>
        </w:rPr>
        <w:t xml:space="preserve"> od </w:t>
      </w:r>
      <w:r w:rsidR="004352EE">
        <w:rPr>
          <w:sz w:val="24"/>
        </w:rPr>
        <w:t>25.srpnja</w:t>
      </w:r>
      <w:r w:rsidR="00B91961">
        <w:rPr>
          <w:sz w:val="24"/>
        </w:rPr>
        <w:t xml:space="preserve"> 2016</w:t>
      </w:r>
      <w:r>
        <w:rPr>
          <w:sz w:val="24"/>
        </w:rPr>
        <w:t>.</w:t>
      </w:r>
      <w:r w:rsidR="004352EE">
        <w:rPr>
          <w:sz w:val="24"/>
        </w:rPr>
        <w:t xml:space="preserve"> kojim je </w:t>
      </w:r>
      <w:r>
        <w:rPr>
          <w:sz w:val="24"/>
        </w:rPr>
        <w:t>pozvao zakonskog zastupnika dužnika na dostavu javnobilježnički ovjerovljenog prokaznog popisa imovine, te zainteresirane vjerovnike da najkasnije u roku od 45 dana  predlože otvaranje stečajnog postupka i uplate predujam za pokriće troškova tog postupka.</w:t>
      </w:r>
    </w:p>
    <w:p w:rsidRDefault="000A1777" w:rsidP="009F49BE" w:rsidR="000A1777">
      <w:pPr>
        <w:ind w:firstLine="720"/>
        <w:jc w:val="both"/>
        <w:rPr>
          <w:sz w:val="24"/>
        </w:rPr>
      </w:pPr>
      <w:r>
        <w:rPr>
          <w:sz w:val="24"/>
        </w:rPr>
        <w:t>Oglas s navedenim sadržajem u skladu s odredbom čl. 430 SZ-a objavljuje se  u situaciji kada je podnesen zahtjev od  strane FINE za pokretanje skraćenog</w:t>
      </w:r>
      <w:r w:rsidR="007E1D66">
        <w:rPr>
          <w:sz w:val="24"/>
        </w:rPr>
        <w:t>a</w:t>
      </w:r>
      <w:r>
        <w:rPr>
          <w:sz w:val="24"/>
        </w:rPr>
        <w:t xml:space="preserve"> stečajnog postupka.</w:t>
      </w:r>
    </w:p>
    <w:p w:rsidRDefault="000A1777" w:rsidP="009F49BE" w:rsidR="000A1777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7E1D66">
        <w:rPr>
          <w:sz w:val="24"/>
        </w:rPr>
        <w:t xml:space="preserve">je </w:t>
      </w:r>
      <w:r>
        <w:rPr>
          <w:sz w:val="24"/>
        </w:rPr>
        <w:t xml:space="preserve">u konkretnom slučaju podnesen prijedlog za otvaranje stečajnog postupka, a ne zahtjev za pokretanje skraćenoga stečajnog postupka, to je valjalo staviti izvan snage pogrešno objavljen oglas od </w:t>
      </w:r>
      <w:r w:rsidR="004352EE">
        <w:rPr>
          <w:sz w:val="24"/>
        </w:rPr>
        <w:t>25.srpnja 2017.g</w:t>
      </w:r>
      <w:r>
        <w:rPr>
          <w:sz w:val="24"/>
        </w:rPr>
        <w:t xml:space="preserve">., pa je odlučeno kao u </w:t>
      </w:r>
      <w:r w:rsidR="00204EF9">
        <w:rPr>
          <w:sz w:val="24"/>
        </w:rPr>
        <w:t>toč.I izreke</w:t>
      </w:r>
      <w:r>
        <w:rPr>
          <w:sz w:val="24"/>
        </w:rPr>
        <w:t>.</w:t>
      </w:r>
    </w:p>
    <w:p w:rsidRDefault="00C40186" w:rsidP="009F49BE" w:rsidR="00C40186">
      <w:pPr>
        <w:ind w:firstLine="720"/>
        <w:jc w:val="both"/>
        <w:rPr>
          <w:sz w:val="24"/>
        </w:rPr>
      </w:pPr>
      <w:r>
        <w:rPr>
          <w:sz w:val="24"/>
        </w:rPr>
        <w:t>Kao pod II i III izreke odlučeno je na temelju odredbe čl. 115 st. 1 i čl. 123 SZ-a.</w:t>
      </w:r>
    </w:p>
    <w:p w:rsidRDefault="00C40186" w:rsidP="009F49BE" w:rsidR="00C40186">
      <w:pPr>
        <w:ind w:firstLine="720"/>
        <w:jc w:val="both"/>
        <w:rPr>
          <w:sz w:val="24"/>
        </w:rPr>
      </w:pPr>
    </w:p>
    <w:p w:rsidRDefault="00A30070" w:rsidP="008F38CF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4352EE">
        <w:rPr>
          <w:sz w:val="24"/>
        </w:rPr>
        <w:t>13.listopada 2017</w:t>
      </w:r>
      <w:r w:rsidR="00761055">
        <w:rPr>
          <w:sz w:val="24"/>
        </w:rPr>
        <w:t>.</w:t>
      </w:r>
      <w:r w:rsidR="004352EE">
        <w:rPr>
          <w:sz w:val="24"/>
        </w:rPr>
        <w:t>g.</w:t>
      </w:r>
    </w:p>
    <w:p w:rsidRDefault="00C40186" w:rsidP="008F38CF" w:rsidR="00C40186">
      <w:pPr>
        <w:jc w:val="center"/>
        <w:rPr>
          <w:sz w:val="24"/>
        </w:rPr>
      </w:pPr>
    </w:p>
    <w:p w:rsidRDefault="00A30070" w:rsidP="0023527A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 w:rsidR="0023527A">
        <w:rPr>
          <w:sz w:val="24"/>
        </w:rPr>
        <w:t>STEČAJNI SUDAC</w:t>
      </w:r>
      <w:r>
        <w:rPr>
          <w:sz w:val="24"/>
        </w:rPr>
        <w:t>:</w:t>
      </w:r>
    </w:p>
    <w:p w:rsidRDefault="00A30070" w:rsidR="00A30070">
      <w:pPr>
        <w:rPr>
          <w:sz w:val="24"/>
        </w:rPr>
      </w:pPr>
    </w:p>
    <w:p w:rsidRDefault="00A30070" w:rsidP="00401F91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672318">
        <w:rPr>
          <w:sz w:val="24"/>
        </w:rPr>
        <w:t xml:space="preserve">    </w:t>
      </w:r>
      <w:r>
        <w:rPr>
          <w:sz w:val="24"/>
        </w:rPr>
        <w:t xml:space="preserve">Vesna Vukelić </w:t>
      </w:r>
    </w:p>
    <w:p w:rsidRDefault="00BC0405" w:rsidR="00BC0405">
      <w:pPr>
        <w:rPr>
          <w:sz w:val="24"/>
        </w:rPr>
      </w:pPr>
    </w:p>
    <w:p w:rsidRDefault="004352EE" w:rsidP="00BC0405" w:rsidR="00BC0405" w:rsidRPr="00643476">
      <w:r>
        <w:t>NAPUTAK O PRAVNOM</w:t>
      </w:r>
      <w:r w:rsidR="00BC0405" w:rsidRPr="00643476">
        <w:t xml:space="preserve"> LIJEKU:</w:t>
      </w:r>
    </w:p>
    <w:p w:rsidRDefault="00BC0405" w:rsidP="00BC0405" w:rsidR="00BC0405">
      <w:r w:rsidRPr="00643476">
        <w:t>Protiv ovog rješenja posebna žalba nije dopuštena.</w:t>
      </w:r>
    </w:p>
    <w:p w:rsidRDefault="00BC0405" w:rsidP="00BC0405" w:rsidR="00BC0405" w:rsidRPr="00643476"/>
    <w:p w:rsidRDefault="00B34FE5" w:rsidR="00B34FE5">
      <w:pPr>
        <w:rPr>
          <w:sz w:val="24"/>
        </w:rPr>
      </w:pPr>
    </w:p>
    <w:p w:rsidRDefault="002B0500" w:rsidR="009909FC">
      <w:pPr>
        <w:rPr>
          <w:sz w:val="24"/>
        </w:rPr>
      </w:pPr>
      <w:r>
        <w:rPr>
          <w:sz w:val="24"/>
        </w:rPr>
        <w:t xml:space="preserve">Dostaviti </w:t>
      </w:r>
      <w:r w:rsidR="000A1777">
        <w:rPr>
          <w:sz w:val="24"/>
        </w:rPr>
        <w:t>putem mrežne stanice e-Oglasna ploča suda</w:t>
      </w:r>
    </w:p>
    <w:p w:rsidRDefault="009909FC" w:rsidP="009909FC" w:rsidR="009909FC">
      <w:pPr>
        <w:rPr>
          <w:sz w:val="24"/>
        </w:rPr>
      </w:pPr>
      <w:r>
        <w:rPr>
          <w:sz w:val="24"/>
        </w:rPr>
        <w:t>1. predlagatelj</w:t>
      </w:r>
      <w:r w:rsidR="004352EE">
        <w:rPr>
          <w:sz w:val="24"/>
        </w:rPr>
        <w:t>u</w:t>
      </w:r>
    </w:p>
    <w:p w:rsidRDefault="004352EE" w:rsidP="009909FC" w:rsidR="009909FC">
      <w:pPr>
        <w:rPr>
          <w:sz w:val="24"/>
        </w:rPr>
      </w:pPr>
      <w:r>
        <w:rPr>
          <w:sz w:val="24"/>
        </w:rPr>
        <w:t xml:space="preserve">  </w:t>
      </w:r>
      <w:r w:rsidR="009909FC">
        <w:rPr>
          <w:sz w:val="24"/>
        </w:rPr>
        <w:t>- FINA</w:t>
      </w:r>
    </w:p>
    <w:p w:rsidRDefault="009909FC" w:rsidP="009909FC" w:rsidR="009909FC">
      <w:pPr>
        <w:rPr>
          <w:sz w:val="24"/>
        </w:rPr>
      </w:pPr>
    </w:p>
    <w:p w:rsidRDefault="004352EE" w:rsidP="009909FC" w:rsidR="009909FC">
      <w:pPr>
        <w:rPr>
          <w:sz w:val="24"/>
        </w:rPr>
      </w:pPr>
      <w:r>
        <w:rPr>
          <w:sz w:val="24"/>
        </w:rPr>
        <w:t>dužniku, uz prijedlog</w:t>
      </w:r>
    </w:p>
    <w:p w:rsidRDefault="009909FC" w:rsidR="009909FC">
      <w:pPr>
        <w:rPr>
          <w:sz w:val="24"/>
        </w:rPr>
      </w:pPr>
    </w:p>
    <w:sectPr w:rsidR="009909F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32DB4"/>
    <w:rsid w:val="00043EE9"/>
    <w:rsid w:val="0004556B"/>
    <w:rsid w:val="000619BE"/>
    <w:rsid w:val="00080223"/>
    <w:rsid w:val="00093922"/>
    <w:rsid w:val="000A1777"/>
    <w:rsid w:val="000D390C"/>
    <w:rsid w:val="000D7776"/>
    <w:rsid w:val="000E04A4"/>
    <w:rsid w:val="000E3EF2"/>
    <w:rsid w:val="000E7332"/>
    <w:rsid w:val="000F1FB3"/>
    <w:rsid w:val="00117DC4"/>
    <w:rsid w:val="00133947"/>
    <w:rsid w:val="001701C2"/>
    <w:rsid w:val="001922F4"/>
    <w:rsid w:val="00195638"/>
    <w:rsid w:val="001D7A70"/>
    <w:rsid w:val="001F435B"/>
    <w:rsid w:val="001F4E46"/>
    <w:rsid w:val="001F5BFE"/>
    <w:rsid w:val="00204EF9"/>
    <w:rsid w:val="002113B4"/>
    <w:rsid w:val="0023527A"/>
    <w:rsid w:val="0025566F"/>
    <w:rsid w:val="002B0500"/>
    <w:rsid w:val="002F438A"/>
    <w:rsid w:val="003208DF"/>
    <w:rsid w:val="00326F86"/>
    <w:rsid w:val="0033611C"/>
    <w:rsid w:val="0033625B"/>
    <w:rsid w:val="003407B7"/>
    <w:rsid w:val="00342E46"/>
    <w:rsid w:val="0036549C"/>
    <w:rsid w:val="00370F81"/>
    <w:rsid w:val="003835A3"/>
    <w:rsid w:val="003A2CE2"/>
    <w:rsid w:val="003A3797"/>
    <w:rsid w:val="003D475B"/>
    <w:rsid w:val="003E138B"/>
    <w:rsid w:val="003E2D63"/>
    <w:rsid w:val="003E6E10"/>
    <w:rsid w:val="003F094E"/>
    <w:rsid w:val="00401F91"/>
    <w:rsid w:val="004352EE"/>
    <w:rsid w:val="004601AF"/>
    <w:rsid w:val="00464306"/>
    <w:rsid w:val="004830E0"/>
    <w:rsid w:val="004839B0"/>
    <w:rsid w:val="004C1167"/>
    <w:rsid w:val="004D5E93"/>
    <w:rsid w:val="004D7363"/>
    <w:rsid w:val="004E42BC"/>
    <w:rsid w:val="00500EC3"/>
    <w:rsid w:val="005154FD"/>
    <w:rsid w:val="00532467"/>
    <w:rsid w:val="0055533D"/>
    <w:rsid w:val="00575378"/>
    <w:rsid w:val="00577723"/>
    <w:rsid w:val="005C2C79"/>
    <w:rsid w:val="005D5A4C"/>
    <w:rsid w:val="005E32A4"/>
    <w:rsid w:val="005F6FC6"/>
    <w:rsid w:val="006011FE"/>
    <w:rsid w:val="00612D2C"/>
    <w:rsid w:val="00622BDA"/>
    <w:rsid w:val="00672318"/>
    <w:rsid w:val="00681E6E"/>
    <w:rsid w:val="006856FD"/>
    <w:rsid w:val="00711782"/>
    <w:rsid w:val="007446FF"/>
    <w:rsid w:val="00761055"/>
    <w:rsid w:val="00776C68"/>
    <w:rsid w:val="00786407"/>
    <w:rsid w:val="0079746F"/>
    <w:rsid w:val="007B4FED"/>
    <w:rsid w:val="007D4D20"/>
    <w:rsid w:val="007E1D66"/>
    <w:rsid w:val="007F6544"/>
    <w:rsid w:val="00803440"/>
    <w:rsid w:val="00804771"/>
    <w:rsid w:val="00805338"/>
    <w:rsid w:val="00807CBC"/>
    <w:rsid w:val="008118A5"/>
    <w:rsid w:val="0081383C"/>
    <w:rsid w:val="008164E5"/>
    <w:rsid w:val="00830A2D"/>
    <w:rsid w:val="008402A8"/>
    <w:rsid w:val="008577C6"/>
    <w:rsid w:val="00890D08"/>
    <w:rsid w:val="008D5951"/>
    <w:rsid w:val="008F38CF"/>
    <w:rsid w:val="009174B8"/>
    <w:rsid w:val="00931317"/>
    <w:rsid w:val="00946CE0"/>
    <w:rsid w:val="00953F43"/>
    <w:rsid w:val="00957498"/>
    <w:rsid w:val="009632C9"/>
    <w:rsid w:val="00976777"/>
    <w:rsid w:val="00990295"/>
    <w:rsid w:val="009909FC"/>
    <w:rsid w:val="009F49BE"/>
    <w:rsid w:val="00A144D4"/>
    <w:rsid w:val="00A30070"/>
    <w:rsid w:val="00A41C58"/>
    <w:rsid w:val="00A61A43"/>
    <w:rsid w:val="00A8440A"/>
    <w:rsid w:val="00A9270D"/>
    <w:rsid w:val="00AB25FF"/>
    <w:rsid w:val="00AC4D5C"/>
    <w:rsid w:val="00AD233E"/>
    <w:rsid w:val="00AF0B9A"/>
    <w:rsid w:val="00B10ADF"/>
    <w:rsid w:val="00B34FE5"/>
    <w:rsid w:val="00B404D0"/>
    <w:rsid w:val="00B4060D"/>
    <w:rsid w:val="00B91961"/>
    <w:rsid w:val="00BA5545"/>
    <w:rsid w:val="00BC0405"/>
    <w:rsid w:val="00BC5280"/>
    <w:rsid w:val="00BC6297"/>
    <w:rsid w:val="00BC6425"/>
    <w:rsid w:val="00C02F0F"/>
    <w:rsid w:val="00C16391"/>
    <w:rsid w:val="00C40186"/>
    <w:rsid w:val="00C53627"/>
    <w:rsid w:val="00C60E2A"/>
    <w:rsid w:val="00C8222F"/>
    <w:rsid w:val="00C875A6"/>
    <w:rsid w:val="00C95A30"/>
    <w:rsid w:val="00C97E4D"/>
    <w:rsid w:val="00CA4330"/>
    <w:rsid w:val="00CB292F"/>
    <w:rsid w:val="00CB3AC2"/>
    <w:rsid w:val="00CD6DEA"/>
    <w:rsid w:val="00CF31ED"/>
    <w:rsid w:val="00CF5CD5"/>
    <w:rsid w:val="00D17709"/>
    <w:rsid w:val="00D345DC"/>
    <w:rsid w:val="00DA6D9D"/>
    <w:rsid w:val="00DC3852"/>
    <w:rsid w:val="00DE1096"/>
    <w:rsid w:val="00DF6420"/>
    <w:rsid w:val="00E050E3"/>
    <w:rsid w:val="00E5189C"/>
    <w:rsid w:val="00E60EE6"/>
    <w:rsid w:val="00E64694"/>
    <w:rsid w:val="00E80C92"/>
    <w:rsid w:val="00EA19B3"/>
    <w:rsid w:val="00EF616B"/>
    <w:rsid w:val="00F06F58"/>
    <w:rsid w:val="00F65870"/>
    <w:rsid w:val="00FA4EA5"/>
    <w:rsid w:val="00FC6BF9"/>
    <w:rsid w:val="00FD2B84"/>
    <w:rsid w:val="00FE3E1B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50172.67</izvorni_sadrzaj>
    <derivirana_varijabla naziv="DomainObject.Predmet.InicijalnaVrijednost_1">50172.67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St-1323/2017</izvorni_sadrzaj>
    <derivirana_varijabla naziv="DomainObject.Predmet.OznakaBroj_1">St-1323/2017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DKLD j.d.o.o. za proizvodnju, usluge i trgovinu</izvorni_sadrzaj>
    <derivirana_varijabla naziv="DomainObject.Predmet.ProtustrankaFormated_1">  DKLD j.d.o.o. za proizvodnju, usluge i trgovinu</derivirana_varijabla>
  </DomainObject.Predmet.ProtustrankaFormated>
  <DomainObject.Predmet.ProtustrankaFormatedOIB>
    <izvorni_sadrzaj>  DKLD j.d.o.o. za proizvodnju, usluge i trgovinu, OIB 69887604578</izvorni_sadrzaj>
    <derivirana_varijabla naziv="DomainObject.Predmet.ProtustrankaFormatedOIB_1">  DKLD j.d.o.o. za proizvodnju, usluge i trgovinu, OIB 69887604578</derivirana_varijabla>
  </DomainObject.Predmet.ProtustrankaFormatedOIB>
  <DomainObject.Predmet.ProtustrankaFormatedWithAdress>
    <izvorni_sadrzaj> DKLD j.d.o.o. za proizvodnju, usluge i trgovinu, Hrvatskih branitelja 252 C , 35252 Stari Slatinik</izvorni_sadrzaj>
    <derivirana_varijabla naziv="DomainObject.Predmet.ProtustrankaFormatedWithAdress_1"> DKLD j.d.o.o. za proizvodnju, usluge i trgovinu, Hrvatskih branitelja 252 C , 35252 Stari Slatinik</derivirana_varijabla>
  </DomainObject.Predmet.ProtustrankaFormatedWithAdress>
  <DomainObject.Predmet.ProtustrankaFormatedWithAdressOIB>
    <izvorni_sadrzaj> DKLD j.d.o.o. za proizvodnju, usluge i trgovinu, OIB 69887604578, Hrvatskih branitelja 252 C , 35252 Stari Slatinik</izvorni_sadrzaj>
    <derivirana_varijabla naziv="DomainObject.Predmet.ProtustrankaFormatedWithAdressOIB_1"> DKLD j.d.o.o. za proizvodnju, usluge i trgovinu, OIB 69887604578, Hrvatskih branitelja 252 C , 35252 Stari Slatinik</derivirana_varijabla>
  </DomainObject.Predmet.ProtustrankaFormatedWithAdressOIB>
  <DomainObject.Predmet.ProtustrankaWithAdress>
    <izvorni_sadrzaj>DKLD j.d.o.o. za proizvodnju, usluge i trgovinu Hrvatskih branitelja 252 C , 35252 Stari Slatinik</izvorni_sadrzaj>
    <derivirana_varijabla naziv="DomainObject.Predmet.ProtustrankaWithAdress_1">DKLD j.d.o.o. za proizvodnju, usluge i trgovinu Hrvatskih branitelja 252 C , 35252 Stari Slatinik</derivirana_varijabla>
  </DomainObject.Predmet.ProtustrankaWithAdress>
  <DomainObject.Predmet.ProtustrankaWithAdressOIB>
    <izvorni_sadrzaj>DKLD j.d.o.o. za proizvodnju, usluge i trgovinu, OIB 69887604578, Hrvatskih branitelja 252 C , 35252 Stari Slatinik</izvorni_sadrzaj>
    <derivirana_varijabla naziv="DomainObject.Predmet.ProtustrankaWithAdressOIB_1">DKLD j.d.o.o. za proizvodnju, usluge i trgovinu, OIB 69887604578, Hrvatskih branitelja 252 C , 35252 Stari Slatinik</derivirana_varijabla>
  </DomainObject.Predmet.ProtustrankaWithAdressOIB>
  <DomainObject.Predmet.ProtustrankaNazivFormated>
    <izvorni_sadrzaj>DKLD j.d.o.o. za proizvodnju, usluge i trgovinu</izvorni_sadrzaj>
    <derivirana_varijabla naziv="DomainObject.Predmet.ProtustrankaNazivFormated_1">DKLD j.d.o.o. za proizvodnju, usluge i trgovinu</derivirana_varijabla>
  </DomainObject.Predmet.ProtustrankaNazivFormated>
  <DomainObject.Predmet.ProtustrankaNazivFormatedOIB>
    <izvorni_sadrzaj>DKLD j.d.o.o. za proizvodnju, usluge i trgovinu, OIB 69887604578</izvorni_sadrzaj>
    <derivirana_varijabla naziv="DomainObject.Predmet.ProtustrankaNazivFormatedOIB_1">DKLD j.d.o.o. za proizvodnju, usluge i trgovinu, OIB 69887604578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DKLD j.d.o.o. za proizvodnju, usluge i trgovinu</item>
    </izvorni_sadrzaj>
    <derivirana_varijabla naziv="DomainObject.Predmet.ProtuStrankaListFormated_1">
      <item>DKLD j.d.o.o. za proizvodnju, usluge i trgovinu</item>
    </derivirana_varijabla>
  </DomainObject.Predmet.ProtuStrankaListFormated>
  <DomainObject.Predmet.ProtuStrankaListFormatedOIB>
    <izvorni_sadrzaj>
      <item>DKLD j.d.o.o. za proizvodnju, usluge i trgovinu, OIB 69887604578</item>
    </izvorni_sadrzaj>
    <derivirana_varijabla naziv="DomainObject.Predmet.ProtuStrankaListFormatedOIB_1">
      <item>DKLD j.d.o.o. za proizvodnju, usluge i trgovinu, OIB 69887604578</item>
    </derivirana_varijabla>
  </DomainObject.Predmet.ProtuStrankaListFormatedOIB>
  <DomainObject.Predmet.ProtuStrankaListFormatedWithAdress>
    <izvorni_sadrzaj>
      <item>DKLD j.d.o.o. za proizvodnju, usluge i trgovinu, Hrvatskih branitelja 252 C , 35252 Stari Slatinik</item>
    </izvorni_sadrzaj>
    <derivirana_varijabla naziv="DomainObject.Predmet.ProtuStrankaListFormatedWithAdress_1">
      <item>DKLD j.d.o.o. za proizvodnju, usluge i trgovinu, Hrvatskih branitelja 252 C , 35252 Stari Slatinik</item>
    </derivirana_varijabla>
  </DomainObject.Predmet.ProtuStrankaListFormatedWithAdress>
  <DomainObject.Predmet.ProtuStrankaListFormatedWithAdressOIB>
    <izvorni_sadrzaj>
      <item>DKLD j.d.o.o. za proizvodnju, usluge i trgovinu, OIB 69887604578, Hrvatskih branitelja 252 C , 35252 Stari Slatinik</item>
    </izvorni_sadrzaj>
    <derivirana_varijabla naziv="DomainObject.Predmet.ProtuStrankaListFormatedWithAdressOIB_1">
      <item>DKLD j.d.o.o. za proizvodnju, usluge i trgovinu, OIB 69887604578, Hrvatskih branitelja 252 C , 35252 Stari Slatinik</item>
    </derivirana_varijabla>
  </DomainObject.Predmet.ProtuStrankaListFormatedWithAdressOIB>
  <DomainObject.Predmet.ProtuStrankaListNazivFormated>
    <izvorni_sadrzaj>
      <item>DKLD j.d.o.o. za proizvodnju, usluge i trgovinu</item>
    </izvorni_sadrzaj>
    <derivirana_varijabla naziv="DomainObject.Predmet.ProtuStrankaListNazivFormated_1">
      <item>DKLD j.d.o.o. za proizvodnju, usluge i trgovinu</item>
    </derivirana_varijabla>
  </DomainObject.Predmet.ProtuStrankaListNazivFormated>
  <DomainObject.Predmet.ProtuStrankaListNazivFormatedOIB>
    <izvorni_sadrzaj>
      <item>DKLD j.d.o.o. za proizvodnju, usluge i trgovinu, OIB 69887604578</item>
    </izvorni_sadrzaj>
    <derivirana_varijabla naziv="DomainObject.Predmet.ProtuStrankaListNazivFormatedOIB_1">
      <item>DKLD j.d.o.o. za proizvodnju, usluge i trgovinu, OIB 69887604578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DKLD j.d.o.o. za proizvodnju, usluge i trgovinu</izvorni_sadrzaj>
    <derivirana_varijabla naziv="DomainObject.Predmet.ProtustrankaIDrugi_1">DKLD j.d.o.o. za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DKLD j.d.o.o. za proizvodnju, usluge i trgovinu, OIB 69887604578, Hrvatskih branitelja 252 C , 35252 Stari Slatinik</izvorni_sadrzaj>
    <derivirana_varijabla naziv="DomainObject.Predmet.ProtustrankaIDrugiAdressOIB_1">DKLD j.d.o.o. za proizvodnju, usluge i trgovinu, OIB 69887604578, Hrvatskih branitelja 252 C 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DKLD j.d.o.o. za proizvodnju, usluge i trgovinu</item>
    </izvorni_sadrzaj>
    <derivirana_varijabla naziv="DomainObject.Predmet.SudioniciListNaziv_1">
      <item>Financijska agencija</item>
      <item>DKLD j.d.o.o. za proizvodnju, usluge i trgovinu</item>
    </derivirana_varijabla>
  </DomainObject.Predmet.SudioniciListNaziv>
  <DomainObject.Predmet.SudioniciListAdressOIB>
    <izvorni_sadrzaj>
      <item>Financijska agencija, OIB 85821130368, Ulica grada Vukovara 70,10000 Zagreb</item>
      <item>DKLD j.d.o.o. za proizvodnju, usluge i trgovinu, OIB 69887604578, Hrvatskih branitelja 252 C ,35252 Stari Slatinik</item>
    </izvorni_sadrzaj>
    <derivirana_varijabla naziv="DomainObject.Predmet.SudioniciListAdressOIB_1">
      <item>Financijska agencija, OIB 85821130368, Ulica grada Vukovara 70,10000 Zagreb</item>
      <item>DKLD j.d.o.o. za proizvodnju, usluge i trgovinu, OIB 69887604578, Hrvatskih branitelja 252 C 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69887604578</item>
    </izvorni_sadrzaj>
    <derivirana_varijabla naziv="DomainObject.Predmet.SudioniciListNazivOIB_1">
      <item>, OIB 85821130368</item>
      <item>, OIB 69887604578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455</properties:Words>
  <properties:Characters>2546</properties:Characters>
  <properties:Lines>75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2017-10-13T09:05:00Z</dcterms:created>
  <dc:creator>Trgovacki sud</dc:creator>
  <cp:lastModifiedBy>wsadmin</cp:lastModifiedBy>
  <cp:lastPrinted>2017-10-13T09:14:00Z</cp:lastPrinted>
  <dcterms:modified xmlns:xsi="http://www.w3.org/2001/XMLSchema-instance" xsi:type="dcterms:W3CDTF">2017-10-13T09:16:00Z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