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422d4" w14:paraId="47422d4" w:rsidRDefault="00A806E8" w:rsidR="00A806E8" w:rsidRPr="005F3621">
      <w:pPr>
        <w:pStyle w:val="Tijeloteksta"/>
        <w:jc w:val="both"/>
        <w:outlineLvl w:val="0"/>
        <w15:collapsed w:val="false"/>
        <w:rPr>
          <w:rFonts w:cs="Times New Roman" w:hAnsi="Times New Roman" w:ascii="Times New Roman"/>
          <w:sz w:val="24"/>
        </w:rPr>
      </w:pPr>
      <w:bookmarkStart w:name="_GoBack" w:id="0"/>
      <w:bookmarkEnd w:id="0"/>
    </w:p>
    <w:p w:rsidRDefault="000B118B" w:rsidR="000B118B" w:rsidRPr="005F3621">
      <w:pPr>
        <w:pStyle w:val="Tijeloteksta"/>
        <w:jc w:val="both"/>
        <w:outlineLvl w:val="0"/>
        <w:rPr>
          <w:rFonts w:cs="Times New Roman" w:hAnsi="Times New Roman" w:ascii="Times New Roman"/>
          <w:sz w:val="24"/>
        </w:rPr>
      </w:pPr>
    </w:p>
    <w:p w:rsidRDefault="008A2284" w:rsidR="000B118B" w:rsidRPr="005F3621">
      <w:pPr>
        <w:pStyle w:val="Tijeloteksta"/>
        <w:jc w:val="both"/>
        <w:outlineLvl w:val="0"/>
        <w:rPr>
          <w:rFonts w:cs="Times New Roman" w:hAnsi="Times New Roman" w:ascii="Times New Roman"/>
          <w:sz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p>
    <w:p w:rsidRDefault="005F3621" w:rsidP="000B118B" w:rsidR="005F3621">
      <w:pPr>
        <w:pStyle w:val="Naslov2"/>
        <w:jc w:val="left"/>
        <w:rPr>
          <w:b w:val="false"/>
          <w:bCs w:val="false"/>
          <w:sz w:val="24"/>
        </w:rPr>
      </w:pP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pPr>
        <w:jc w:val="both"/>
      </w:pPr>
      <w:r w:rsidRPr="005F3621">
        <w:t>Trgovački sud u Zagrebu</w:t>
      </w:r>
    </w:p>
    <w:p w:rsidRDefault="000B118B" w:rsidP="008F5C6B" w:rsidR="008F5C6B">
      <w:pPr>
        <w:rPr>
          <w:szCs w:val="20"/>
          <w:lang w:val="pt-BR"/>
        </w:rPr>
      </w:pPr>
      <w:r w:rsidRPr="005F3621">
        <w:t>Zagreb, Amruševa 2/II</w:t>
      </w:r>
      <w:r w:rsidR="004419EA" w:rsidRPr="004419EA">
        <w:rPr>
          <w:szCs w:val="20"/>
          <w:lang w:val="pt-BR"/>
        </w:rPr>
        <w:t xml:space="preserve">                                     </w:t>
      </w:r>
    </w:p>
    <w:p w:rsidRDefault="008F5C6B" w:rsidP="008F5C6B" w:rsidR="008F5C6B">
      <w:pPr>
        <w:rPr>
          <w:szCs w:val="20"/>
          <w:lang w:val="pt-BR"/>
        </w:rPr>
      </w:pPr>
    </w:p>
    <w:p w:rsidRDefault="008F5C6B" w:rsidP="008F5C6B" w:rsidR="004419EA" w:rsidRPr="004419EA">
      <w:pPr>
        <w:rPr>
          <w:szCs w:val="20"/>
          <w:lang w:val="pt-BR"/>
        </w:rPr>
      </w:pPr>
      <w:r>
        <w:rPr>
          <w:szCs w:val="20"/>
          <w:lang w:val="pt-BR"/>
        </w:rPr>
        <w:t xml:space="preserve">                                                                                                                    </w:t>
      </w:r>
      <w:r w:rsidR="004419EA" w:rsidRPr="004419EA">
        <w:rPr>
          <w:szCs w:val="20"/>
          <w:lang w:val="pt-BR"/>
        </w:rPr>
        <w:t xml:space="preserve">  40.St-</w:t>
      </w:r>
      <w:r w:rsidR="00131EDA">
        <w:rPr>
          <w:szCs w:val="20"/>
          <w:lang w:val="pt-BR"/>
        </w:rPr>
        <w:t>473/13</w:t>
      </w:r>
    </w:p>
    <w:p w:rsidRDefault="004419EA" w:rsidP="004419EA" w:rsidR="004419EA" w:rsidRPr="004419EA">
      <w:pPr>
        <w:overflowPunct w:val="false"/>
        <w:autoSpaceDE w:val="false"/>
        <w:autoSpaceDN w:val="false"/>
        <w:adjustRightInd w:val="false"/>
        <w:jc w:val="center"/>
        <w:textAlignment w:val="baseline"/>
        <w:rPr>
          <w:szCs w:val="20"/>
          <w:lang w:val="pt-BR"/>
        </w:rPr>
      </w:pPr>
      <w:r w:rsidRPr="004419EA">
        <w:rPr>
          <w:szCs w:val="20"/>
          <w:lang w:val="pt-BR"/>
        </w:rPr>
        <w:t>R E P U B L I K A  H R V A T S K A</w:t>
      </w:r>
    </w:p>
    <w:p w:rsidRDefault="004419EA" w:rsidP="004419EA" w:rsidR="004419EA" w:rsidRPr="004419EA">
      <w:pPr>
        <w:overflowPunct w:val="false"/>
        <w:autoSpaceDE w:val="false"/>
        <w:autoSpaceDN w:val="false"/>
        <w:adjustRightInd w:val="false"/>
        <w:jc w:val="center"/>
        <w:textAlignment w:val="baseline"/>
        <w:rPr>
          <w:szCs w:val="20"/>
          <w:lang w:val="pt-BR"/>
        </w:rPr>
      </w:pPr>
      <w:r w:rsidRPr="004419EA">
        <w:rPr>
          <w:szCs w:val="20"/>
          <w:lang w:val="pt-BR"/>
        </w:rPr>
        <w:t>R J E Š E NJ E</w:t>
      </w:r>
    </w:p>
    <w:p w:rsidRDefault="004419EA" w:rsidP="004419EA" w:rsidR="004419EA" w:rsidRPr="004419EA">
      <w:pPr>
        <w:overflowPunct w:val="false"/>
        <w:autoSpaceDE w:val="false"/>
        <w:autoSpaceDN w:val="false"/>
        <w:adjustRightInd w:val="false"/>
        <w:jc w:val="center"/>
        <w:textAlignment w:val="baseline"/>
        <w:rPr>
          <w:b/>
          <w:szCs w:val="20"/>
          <w:lang w:val="pt-BR"/>
        </w:rPr>
      </w:pPr>
    </w:p>
    <w:p w:rsidRDefault="004419EA" w:rsidP="00131EDA" w:rsidR="000B118B" w:rsidRPr="006866FC">
      <w:pPr>
        <w:overflowPunct w:val="false"/>
        <w:autoSpaceDE w:val="false"/>
        <w:autoSpaceDN w:val="false"/>
        <w:adjustRightInd w:val="false"/>
        <w:ind w:firstLine="720"/>
        <w:textAlignment w:val="baseline"/>
        <w:rPr>
          <w:sz w:val="40"/>
          <w:szCs w:val="40"/>
        </w:rPr>
      </w:pPr>
      <w:r w:rsidRPr="004419EA">
        <w:t xml:space="preserve">TRGOVAČKI SUD U ZAGREBU po sucu Anti Galiću, kao stečajnom sucu, , u stečajnom postupku nad dužnikom </w:t>
      </w:r>
      <w:r w:rsidR="00131EDA" w:rsidRPr="00C818B0">
        <w:t>GREGUREK d.o.o. u stečaju, Velika Gorica, Pleška 36</w:t>
      </w:r>
      <w:r w:rsidRPr="004419EA">
        <w:t xml:space="preserve">, </w:t>
      </w:r>
      <w:r w:rsidR="00131EDA">
        <w:t>(</w:t>
      </w:r>
      <w:r w:rsidRPr="004419EA">
        <w:t xml:space="preserve">OIB: </w:t>
      </w:r>
      <w:r w:rsidR="00131EDA">
        <w:t>54676662755</w:t>
      </w:r>
      <w:r w:rsidRPr="004419EA">
        <w:t>)</w:t>
      </w:r>
      <w:r w:rsidR="00F16949">
        <w:t xml:space="preserve">, </w:t>
      </w:r>
      <w:r w:rsidRPr="004419EA">
        <w:t>dana</w:t>
      </w:r>
      <w:r w:rsidR="00F16949">
        <w:t xml:space="preserve"> </w:t>
      </w:r>
      <w:r w:rsidR="00C14A44">
        <w:t>1. veljače 2016.</w:t>
      </w:r>
      <w:r w:rsidRPr="004419EA">
        <w:t xml:space="preserve"> </w:t>
      </w:r>
      <w:r w:rsidRPr="004419EA">
        <w:br/>
      </w:r>
    </w:p>
    <w:p w:rsidRDefault="000D433A" w:rsidP="000D433A" w:rsidR="000D433A" w:rsidRPr="005F3621">
      <w:pPr>
        <w:pStyle w:val="Tijeloteksta"/>
        <w:jc w:val="center"/>
        <w:rPr>
          <w:rFonts w:cs="Times New Roman" w:hAnsi="Times New Roman" w:ascii="Times New Roman"/>
          <w:b/>
          <w:sz w:val="24"/>
        </w:rPr>
      </w:pPr>
      <w:r w:rsidRPr="005F3621">
        <w:rPr>
          <w:rFonts w:cs="Times New Roman" w:hAnsi="Times New Roman" w:ascii="Times New Roman"/>
          <w:b/>
          <w:sz w:val="24"/>
        </w:rPr>
        <w:t>r i j e š i o    j e</w:t>
      </w:r>
    </w:p>
    <w:p w:rsidRDefault="000D433A" w:rsidP="000D433A" w:rsidR="000D433A" w:rsidRPr="005F3621">
      <w:pPr>
        <w:jc w:val="both"/>
      </w:pPr>
    </w:p>
    <w:p w:rsidRDefault="000D433A" w:rsidP="00131EDA" w:rsidR="000B118B">
      <w:pPr>
        <w:ind w:firstLine="720"/>
        <w:jc w:val="both"/>
      </w:pPr>
      <w:r w:rsidRPr="005F3621">
        <w:t xml:space="preserve">I </w:t>
      </w:r>
      <w:r w:rsidR="00124A94" w:rsidRPr="005F3621">
        <w:t>Utvrđuje se da je udovoljeno uvjetima za pravovaljanost prodaje, te se k</w:t>
      </w:r>
      <w:r w:rsidRPr="005F3621">
        <w:t>upcu</w:t>
      </w:r>
      <w:r w:rsidR="00F16949">
        <w:t xml:space="preserve"> </w:t>
      </w:r>
      <w:r w:rsidR="00131EDA">
        <w:t>Dubravko Janković,Velika Gorica, Malogorička 46, OIB: 12571658397</w:t>
      </w:r>
      <w:r w:rsidR="00A10CCA">
        <w:t>, do</w:t>
      </w:r>
      <w:r w:rsidR="00124A94" w:rsidRPr="005F3621">
        <w:t>suđuje nekretnina</w:t>
      </w:r>
      <w:r w:rsidRPr="005F3621">
        <w:t xml:space="preserve"> stečajnog dužnika </w:t>
      </w:r>
      <w:r w:rsidR="00131EDA" w:rsidRPr="00C818B0">
        <w:t>GREGUREK d.o.o. u stečaju, Velika Gorica, Pleška 36</w:t>
      </w:r>
      <w:r w:rsidR="00131EDA" w:rsidRPr="004419EA">
        <w:t xml:space="preserve">, </w:t>
      </w:r>
      <w:r w:rsidR="00131EDA">
        <w:t>(</w:t>
      </w:r>
      <w:r w:rsidR="00131EDA" w:rsidRPr="004419EA">
        <w:t xml:space="preserve">OIB: </w:t>
      </w:r>
      <w:r w:rsidR="00131EDA">
        <w:t>54676662755</w:t>
      </w:r>
      <w:r w:rsidR="00131EDA" w:rsidRPr="004419EA">
        <w:t>)</w:t>
      </w:r>
      <w:r w:rsidR="00487373">
        <w:t xml:space="preserve"> </w:t>
      </w:r>
      <w:r w:rsidR="00D92622" w:rsidRPr="005F3621">
        <w:t xml:space="preserve">i to: </w:t>
      </w:r>
    </w:p>
    <w:p w:rsidRDefault="00C14A44" w:rsidP="00C14A44" w:rsidR="00C14A44">
      <w:pPr>
        <w:tabs>
          <w:tab w:pos="0" w:val="left"/>
          <w:tab w:pos="1440" w:val="left"/>
          <w:tab w:pos="2160" w:val="left"/>
          <w:tab w:pos="2880" w:val="left"/>
          <w:tab w:pos="3600" w:val="left"/>
          <w:tab w:pos="4154" w:val="center"/>
        </w:tabs>
        <w:ind w:left="932"/>
        <w:jc w:val="both"/>
      </w:pPr>
      <w:r w:rsidRPr="0054327C">
        <w:t>kč.br. 68/2, pašnjak kod kuće u po 393 čm,  i kč. br. 71, kuća br. 2 u Školskoj ulici, u pov 102 čm i dvorište u Školskoj upili u pol 262 čm, upisano u zk. ul. br. 61 k. o. Podotočje kod zemljišno-knjižnog odjela u Velikoj Gorici</w:t>
      </w:r>
      <w:r>
        <w:t>.</w:t>
      </w:r>
    </w:p>
    <w:p w:rsidRDefault="00A10CCA" w:rsidP="00A10CCA" w:rsidR="00A10CCA">
      <w:pPr>
        <w:ind w:firstLine="680"/>
        <w:jc w:val="both"/>
      </w:pPr>
    </w:p>
    <w:p w:rsidRDefault="00F16949" w:rsidP="00A10CCA" w:rsidR="00F16949" w:rsidRPr="005F3621">
      <w:pPr>
        <w:ind w:firstLine="680"/>
        <w:jc w:val="both"/>
      </w:pPr>
    </w:p>
    <w:p w:rsidRDefault="00847155" w:rsidP="00131EDA" w:rsidR="00847155" w:rsidRPr="008E7B11">
      <w:pPr>
        <w:ind w:firstLine="720"/>
        <w:jc w:val="both"/>
      </w:pPr>
      <w:r w:rsidRPr="008E7B11">
        <w:t xml:space="preserve">II Kupac </w:t>
      </w:r>
      <w:r w:rsidR="00131EDA">
        <w:t>Dubravko Janković,Velika Gorica, Malogorička 46, OIB: 12571658397,</w:t>
      </w:r>
      <w:r w:rsidR="00F16949">
        <w:t xml:space="preserve"> </w:t>
      </w:r>
      <w:r>
        <w:t>dužan je u roku od 15 dana rač</w:t>
      </w:r>
      <w:r w:rsidR="00131EDA">
        <w:t>unajući od pravomoćnosti ovog r</w:t>
      </w:r>
      <w:r>
        <w:t xml:space="preserve">ješenja o dosudi u sudski depozit Trgovačkog suda u Zagrebu otvoren kod Hrvatske poštanske banke d.d. Zagreb, broj </w:t>
      </w:r>
      <w:r w:rsidR="00F16949">
        <w:t xml:space="preserve">HR 9223900011300000460 poziv na broj </w:t>
      </w:r>
      <w:r w:rsidR="00131EDA">
        <w:t>473/13</w:t>
      </w:r>
      <w:r w:rsidR="00F16949">
        <w:t xml:space="preserve"> </w:t>
      </w:r>
      <w:r>
        <w:t xml:space="preserve">uplatiti iznos od </w:t>
      </w:r>
      <w:r w:rsidR="00C14A44">
        <w:t>279.241,00</w:t>
      </w:r>
      <w:r>
        <w:t xml:space="preserve"> kn (</w:t>
      </w:r>
      <w:r w:rsidR="00131EDA">
        <w:t>dvijestotine</w:t>
      </w:r>
      <w:r w:rsidR="00C14A44">
        <w:t>sedamdesetdevettisuća</w:t>
      </w:r>
      <w:r w:rsidR="00131EDA">
        <w:t xml:space="preserve"> kuna</w:t>
      </w:r>
      <w:r>
        <w:t>)</w:t>
      </w:r>
      <w:r w:rsidR="00F16949">
        <w:t xml:space="preserve">, </w:t>
      </w:r>
      <w:r>
        <w:t xml:space="preserve">a kao razliku između uplaćene jamčevine i postignute kupoprodajne cijene na javnoj dražbi od </w:t>
      </w:r>
      <w:r w:rsidR="00BB31B4">
        <w:t>23. prosinca</w:t>
      </w:r>
      <w:r w:rsidR="00131EDA">
        <w:t xml:space="preserve"> </w:t>
      </w:r>
      <w:r w:rsidR="00F16949">
        <w:t xml:space="preserve"> 2015</w:t>
      </w:r>
      <w:r>
        <w:t xml:space="preserve">. </w:t>
      </w:r>
    </w:p>
    <w:p w:rsidRDefault="00847155" w:rsidP="00847155" w:rsidR="00847155">
      <w:pPr>
        <w:ind w:firstLine="708"/>
        <w:jc w:val="both"/>
      </w:pPr>
      <w:r w:rsidRPr="00400B55">
        <w:t xml:space="preserve">III </w:t>
      </w:r>
      <w:r>
        <w:t>Ako kupac ne uplati razliku kupovnine određene točkom II ovog rješenja, sud će rješenjem prodaju oglasiti ne</w:t>
      </w:r>
      <w:r w:rsidR="000E4F28">
        <w:t>važećom i odrediti novu prodaju, uz uvjete određene za prodaju koja je oglašena nevažećom.</w:t>
      </w:r>
      <w:r>
        <w:t xml:space="preserve">              </w:t>
      </w:r>
    </w:p>
    <w:p w:rsidRDefault="00847155" w:rsidP="00847155" w:rsidR="00847155" w:rsidRPr="00A80BF5">
      <w:pPr>
        <w:ind w:firstLine="708"/>
        <w:jc w:val="both"/>
      </w:pPr>
      <w:r w:rsidRPr="008E7B11">
        <w:t>I</w:t>
      </w:r>
      <w:r>
        <w:t>V</w:t>
      </w:r>
      <w:r w:rsidRPr="008E7B11">
        <w:t xml:space="preserve"> Određuje se upis prava vlasništva</w:t>
      </w:r>
      <w:r w:rsidRPr="008E7B11">
        <w:rPr>
          <w:b/>
        </w:rPr>
        <w:t xml:space="preserve"> </w:t>
      </w:r>
      <w:r w:rsidRPr="008E7B11">
        <w:t>za</w:t>
      </w:r>
      <w:r w:rsidR="00F1328D">
        <w:t xml:space="preserve"> korist kupca na dosuđenoj nekretnini</w:t>
      </w:r>
      <w:r w:rsidRPr="008E7B11">
        <w:t>, nakon pravomoćnosti ovog rješenja</w:t>
      </w:r>
      <w:r>
        <w:t xml:space="preserve"> </w:t>
      </w:r>
      <w:r w:rsidRPr="00A80BF5">
        <w:t xml:space="preserve">i nakon što kupac uplati </w:t>
      </w:r>
      <w:r>
        <w:t>razliku kupovnine navedenu u točci II ovog rješenja.</w:t>
      </w:r>
    </w:p>
    <w:p w:rsidRDefault="00847155" w:rsidP="00847155" w:rsidR="00847155">
      <w:pPr>
        <w:ind w:left="680"/>
        <w:jc w:val="both"/>
      </w:pPr>
      <w:r>
        <w:t>V</w:t>
      </w:r>
      <w:r w:rsidRPr="008E7B11">
        <w:t xml:space="preserve"> </w:t>
      </w:r>
      <w:r>
        <w:t xml:space="preserve">  </w:t>
      </w:r>
      <w:r w:rsidRPr="008E7B11">
        <w:t>Određuje se brisanje prava i tereta koji prestaju prodajom i to:</w:t>
      </w:r>
    </w:p>
    <w:p w:rsidRDefault="00CD1096" w:rsidP="00CD1096" w:rsidR="00CD1096">
      <w:pPr>
        <w:ind w:left="680"/>
        <w:jc w:val="both"/>
      </w:pPr>
      <w:r w:rsidRPr="008D40B7">
        <w:t xml:space="preserve">C 1.1. RAIFFEIESSEN BANK Austria </w:t>
      </w:r>
      <w:r>
        <w:t>d.d. Zagr</w:t>
      </w:r>
      <w:r w:rsidRPr="008D40B7">
        <w:t>eb,</w:t>
      </w:r>
      <w:r>
        <w:t xml:space="preserve"> Podružnica Velika Gorica, Velika Gorica, Zagrebačka 44</w:t>
      </w:r>
      <w:r w:rsidRPr="008D40B7">
        <w:t xml:space="preserve">, radi  osiguranja novčane tražbine u iznosu od </w:t>
      </w:r>
      <w:r>
        <w:t>270.</w:t>
      </w:r>
      <w:r w:rsidRPr="008D40B7">
        <w:t xml:space="preserve">000,00 EUR u kunskoj protuvrijednosti obračunatoj po prodajnom tečaju </w:t>
      </w:r>
      <w:r>
        <w:t xml:space="preserve"> </w:t>
      </w:r>
      <w:r w:rsidRPr="008D40B7">
        <w:t>RAIFFEIESSEN BANK  Austria</w:t>
      </w:r>
      <w:r>
        <w:t xml:space="preserve"> d.d.važećem</w:t>
      </w:r>
      <w:r w:rsidRPr="008D40B7">
        <w:t xml:space="preserve"> na dan dospijeća </w:t>
      </w:r>
      <w:r>
        <w:t xml:space="preserve">mjenica, sa </w:t>
      </w:r>
      <w:r>
        <w:lastRenderedPageBreak/>
        <w:t xml:space="preserve">zakonskom zateznom </w:t>
      </w:r>
      <w:r w:rsidRPr="008D40B7">
        <w:t xml:space="preserve">kamatom  </w:t>
      </w:r>
      <w:r>
        <w:t xml:space="preserve">određenom za odnose iz trgovačkih ugovora promjenjiva koja u trenutku sklapanja sporazuma o osiguranju iznosi 17 % godišnje, računajući od dana dospijeća svake pojedine mjenice, pa do namirenja i ostale troškove. </w:t>
      </w:r>
    </w:p>
    <w:p w:rsidRDefault="00CD1096" w:rsidP="00CD1096" w:rsidR="00CD1096">
      <w:pPr>
        <w:ind w:left="680"/>
        <w:jc w:val="both"/>
      </w:pPr>
    </w:p>
    <w:p w:rsidRDefault="00847155" w:rsidP="00847155" w:rsidR="00847155" w:rsidRPr="008E7B11">
      <w:pPr>
        <w:ind w:firstLine="360"/>
        <w:jc w:val="both"/>
      </w:pPr>
      <w:r w:rsidRPr="008E7B11">
        <w:t>- brisanje zabil</w:t>
      </w:r>
      <w:r>
        <w:t xml:space="preserve">ježbe </w:t>
      </w:r>
      <w:r w:rsidRPr="008E7B11">
        <w:t>otvaranj</w:t>
      </w:r>
      <w:r>
        <w:t>a</w:t>
      </w:r>
      <w:r w:rsidRPr="008E7B11">
        <w:t xml:space="preserve"> stečajnog postupka</w:t>
      </w:r>
      <w:r>
        <w:t>,</w:t>
      </w:r>
    </w:p>
    <w:p w:rsidRDefault="00847155" w:rsidP="00847155" w:rsidR="00847155">
      <w:pPr>
        <w:ind w:left="360"/>
        <w:jc w:val="both"/>
      </w:pPr>
      <w:r w:rsidRPr="008E7B11">
        <w:t>- brisanje zabilježbe upisanog rješenja o prodaji</w:t>
      </w:r>
      <w:r>
        <w:t>,</w:t>
      </w:r>
      <w:r w:rsidRPr="008E7B11">
        <w:t xml:space="preserve"> </w:t>
      </w:r>
    </w:p>
    <w:p w:rsidRDefault="00847155" w:rsidP="00847155" w:rsidR="00847155" w:rsidRPr="008E7B11">
      <w:pPr>
        <w:ind w:left="360"/>
        <w:jc w:val="both"/>
      </w:pPr>
      <w:r>
        <w:t xml:space="preserve">- brisanje zabilježbi prve </w:t>
      </w:r>
      <w:r w:rsidR="00CD1096">
        <w:t>do pete</w:t>
      </w:r>
      <w:r>
        <w:t xml:space="preserve"> javne dražbe,</w:t>
      </w:r>
    </w:p>
    <w:p w:rsidRDefault="00847155" w:rsidP="00847155" w:rsidR="00847155">
      <w:pPr>
        <w:jc w:val="both"/>
      </w:pPr>
      <w:r w:rsidRPr="008E7B11">
        <w:t xml:space="preserve">sve nakon pravomoćnosti ovog rješenja i </w:t>
      </w:r>
      <w:r w:rsidRPr="00400B55">
        <w:t>nakon što kupac uplati</w:t>
      </w:r>
      <w:r>
        <w:t xml:space="preserve"> razliku kupovnine iz točke II ovog rješenja.</w:t>
      </w:r>
    </w:p>
    <w:p w:rsidRDefault="00847155" w:rsidP="00847155" w:rsidR="00847155" w:rsidRPr="008E7B11">
      <w:pPr>
        <w:jc w:val="both"/>
      </w:pPr>
      <w:r w:rsidRPr="008E7B11">
        <w:tab/>
      </w:r>
    </w:p>
    <w:p w:rsidRDefault="00847155" w:rsidP="00847155" w:rsidR="00847155" w:rsidRPr="008E7B11">
      <w:pPr>
        <w:tabs>
          <w:tab w:pos="0" w:val="num"/>
        </w:tabs>
        <w:ind w:hanging="1080"/>
        <w:jc w:val="both"/>
      </w:pPr>
      <w:r>
        <w:tab/>
      </w:r>
      <w:r>
        <w:tab/>
      </w:r>
      <w:r w:rsidRPr="008E7B11">
        <w:t>V</w:t>
      </w:r>
      <w:r>
        <w:t>I</w:t>
      </w:r>
      <w:r w:rsidRPr="008E7B11">
        <w:t xml:space="preserve">  Nalaže se zemljišno knjižnom odjelu Općinskog suda u </w:t>
      </w:r>
      <w:r w:rsidR="000E4F28">
        <w:t xml:space="preserve">Velikoj Gorici </w:t>
      </w:r>
      <w:r w:rsidRPr="008E7B11">
        <w:t xml:space="preserve"> upis</w:t>
      </w:r>
      <w:r w:rsidR="000E4F28">
        <w:t>ati</w:t>
      </w:r>
      <w:r w:rsidRPr="008E7B11">
        <w:t xml:space="preserve"> prava vlasništva, te brisanje prava i tereta na temelju pravomoćnog rješenja o dosudi</w:t>
      </w:r>
      <w:r>
        <w:t xml:space="preserve"> i </w:t>
      </w:r>
      <w:r w:rsidRPr="00400B55">
        <w:t xml:space="preserve">potvrde ovog suda da je kupac </w:t>
      </w:r>
      <w:r>
        <w:t>položio razliku kupovnine iz točke II ovog rješenja.</w:t>
      </w:r>
    </w:p>
    <w:p w:rsidRDefault="00847155" w:rsidP="00847155" w:rsidR="00847155" w:rsidRPr="00A80BF5">
      <w:pPr>
        <w:tabs>
          <w:tab w:pos="0" w:val="num"/>
        </w:tabs>
        <w:ind w:hanging="1080"/>
        <w:jc w:val="both"/>
      </w:pPr>
      <w:r w:rsidRPr="008E7B11">
        <w:tab/>
      </w:r>
      <w:r w:rsidRPr="008E7B11">
        <w:tab/>
        <w:t>VI</w:t>
      </w:r>
      <w:r>
        <w:t>I</w:t>
      </w:r>
      <w:r w:rsidRPr="008E7B11">
        <w:t xml:space="preserve">  Nekretnine iz točke I ovog rješenja predat će se kupcu zaključkom o predaji nakon što ovo rješenje postane pravomoćno</w:t>
      </w:r>
      <w:r w:rsidRPr="00A80BF5">
        <w:t xml:space="preserve"> i nakon što kupac uplati </w:t>
      </w:r>
      <w:r>
        <w:t>razliku kupovnine iz točke II ovog rješenja.</w:t>
      </w:r>
    </w:p>
    <w:p w:rsidRDefault="00847155" w:rsidP="00847155" w:rsidR="00847155" w:rsidRPr="008E7B11">
      <w:pPr>
        <w:tabs>
          <w:tab w:pos="0" w:val="num"/>
        </w:tabs>
        <w:jc w:val="both"/>
      </w:pPr>
      <w:r w:rsidRPr="008E7B11">
        <w:tab/>
        <w:t>VII</w:t>
      </w:r>
      <w:r>
        <w:t>I</w:t>
      </w:r>
      <w:r w:rsidRPr="008E7B11">
        <w:rPr>
          <w:b/>
        </w:rPr>
        <w:t xml:space="preserve">  </w:t>
      </w:r>
      <w:r w:rsidRPr="008E7B11">
        <w:t>Ovo</w:t>
      </w:r>
      <w:r w:rsidRPr="008E7B11">
        <w:rPr>
          <w:b/>
        </w:rPr>
        <w:t xml:space="preserve"> </w:t>
      </w:r>
      <w:r w:rsidRPr="008E7B11">
        <w:t xml:space="preserve">će se rješenje objaviti na </w:t>
      </w:r>
      <w:r w:rsidR="00C21295">
        <w:t>e-</w:t>
      </w:r>
      <w:r w:rsidRPr="008E7B11">
        <w:t xml:space="preserve">oglasnoj ploči Trgovačkog suda u Zagrebu, te se smatra da je isto dostavljeno svim osobama kojima je dostavljen i zaključak o prodaji, istekom trećeg dana od dana njegova isticanja na oglasnoj ploči. </w:t>
      </w:r>
    </w:p>
    <w:p w:rsidRDefault="00847155" w:rsidP="00847155" w:rsidR="00847155">
      <w:pPr>
        <w:tabs>
          <w:tab w:pos="0" w:val="num"/>
        </w:tabs>
        <w:jc w:val="both"/>
      </w:pPr>
      <w:r w:rsidRPr="008E7B11">
        <w:tab/>
      </w:r>
      <w:r>
        <w:t>IX</w:t>
      </w:r>
      <w:r w:rsidRPr="008E7B11">
        <w:rPr>
          <w:b/>
        </w:rPr>
        <w:t xml:space="preserve"> </w:t>
      </w:r>
      <w:r w:rsidRPr="008E7B11">
        <w:t xml:space="preserve"> Nalaže se zemljišno knjižnom odjelu Općinskog suda u </w:t>
      </w:r>
      <w:r w:rsidR="00C21295">
        <w:t xml:space="preserve">Velikoj Gorici </w:t>
      </w:r>
      <w:r w:rsidRPr="008E7B11">
        <w:t>zabilježiti u zemljišnim knjigama dosudu nekretnina navedenih u točci I ovog rješenja.</w:t>
      </w:r>
    </w:p>
    <w:p w:rsidRDefault="00847155" w:rsidP="00847155" w:rsidR="00847155" w:rsidRPr="008E7B11">
      <w:pPr>
        <w:tabs>
          <w:tab w:pos="0" w:val="num"/>
        </w:tabs>
        <w:jc w:val="both"/>
      </w:pPr>
    </w:p>
    <w:p w:rsidRDefault="001A0199" w:rsidP="001A0199" w:rsidR="001A0199" w:rsidRPr="005F3621">
      <w:pPr>
        <w:jc w:val="both"/>
      </w:pPr>
    </w:p>
    <w:p w:rsidRDefault="00A806E8" w:rsidP="001A0199" w:rsidR="00A806E8" w:rsidRPr="005F3621">
      <w:pPr>
        <w:jc w:val="center"/>
      </w:pPr>
      <w:r w:rsidRPr="005F3621">
        <w:t>Obrazloženje</w:t>
      </w:r>
    </w:p>
    <w:p w:rsidRDefault="00A806E8" w:rsidP="001A0199" w:rsidR="00A806E8" w:rsidRPr="005F3621">
      <w:pPr>
        <w:jc w:val="both"/>
      </w:pPr>
    </w:p>
    <w:p w:rsidRDefault="008C2856" w:rsidP="008C2856" w:rsidR="00495C0E">
      <w:pPr>
        <w:overflowPunct w:val="false"/>
        <w:autoSpaceDE w:val="false"/>
        <w:autoSpaceDN w:val="false"/>
        <w:adjustRightInd w:val="false"/>
        <w:ind w:firstLine="680"/>
        <w:jc w:val="both"/>
        <w:textAlignment w:val="baseline"/>
        <w:rPr>
          <w:szCs w:val="20"/>
        </w:rPr>
      </w:pPr>
      <w:r w:rsidRPr="008C2856">
        <w:rPr>
          <w:szCs w:val="20"/>
        </w:rPr>
        <w:t>Rješenjem ovog suda poslovni broj St-</w:t>
      </w:r>
      <w:r w:rsidR="00495C0E">
        <w:rPr>
          <w:szCs w:val="20"/>
        </w:rPr>
        <w:t>473/13</w:t>
      </w:r>
      <w:r w:rsidRPr="008C2856">
        <w:rPr>
          <w:szCs w:val="20"/>
        </w:rPr>
        <w:t xml:space="preserve"> od </w:t>
      </w:r>
      <w:r w:rsidR="00495C0E">
        <w:rPr>
          <w:szCs w:val="20"/>
        </w:rPr>
        <w:t xml:space="preserve">4. srpnja </w:t>
      </w:r>
      <w:r w:rsidRPr="008C2856">
        <w:rPr>
          <w:szCs w:val="20"/>
        </w:rPr>
        <w:t xml:space="preserve"> 201</w:t>
      </w:r>
      <w:r w:rsidR="00495C0E">
        <w:rPr>
          <w:szCs w:val="20"/>
        </w:rPr>
        <w:t>4</w:t>
      </w:r>
      <w:r w:rsidRPr="008C2856">
        <w:rPr>
          <w:szCs w:val="20"/>
        </w:rPr>
        <w:t xml:space="preserve">. nad dužnikom </w:t>
      </w:r>
      <w:r w:rsidR="00495C0E" w:rsidRPr="00C818B0">
        <w:t>GREGUREK d.o.o. u stečaju, Velika Gorica, Pleška 36</w:t>
      </w:r>
      <w:r w:rsidR="00495C0E" w:rsidRPr="004419EA">
        <w:t xml:space="preserve">, </w:t>
      </w:r>
      <w:r w:rsidR="00495C0E">
        <w:t>(</w:t>
      </w:r>
      <w:r w:rsidR="00495C0E" w:rsidRPr="004419EA">
        <w:t xml:space="preserve">OIB: </w:t>
      </w:r>
      <w:r w:rsidR="00495C0E">
        <w:t>54676662755</w:t>
      </w:r>
      <w:r w:rsidR="00495C0E" w:rsidRPr="004419EA">
        <w:t>)</w:t>
      </w:r>
      <w:r w:rsidR="00495C0E">
        <w:t xml:space="preserve"> </w:t>
      </w:r>
      <w:r w:rsidRPr="008C2856">
        <w:rPr>
          <w:szCs w:val="20"/>
        </w:rPr>
        <w:t>je otvoren stečajni postupak</w:t>
      </w:r>
      <w:r w:rsidR="00495C0E">
        <w:rPr>
          <w:szCs w:val="20"/>
        </w:rPr>
        <w:t>.</w:t>
      </w:r>
    </w:p>
    <w:p w:rsidRDefault="008C2856" w:rsidP="008C2856" w:rsidR="008C2856" w:rsidRPr="008C2856">
      <w:pPr>
        <w:overflowPunct w:val="false"/>
        <w:autoSpaceDE w:val="false"/>
        <w:autoSpaceDN w:val="false"/>
        <w:adjustRightInd w:val="false"/>
        <w:jc w:val="both"/>
        <w:textAlignment w:val="baseline"/>
        <w:rPr>
          <w:szCs w:val="20"/>
        </w:rPr>
      </w:pPr>
    </w:p>
    <w:p w:rsidRDefault="008C2856" w:rsidP="00495C0E" w:rsidR="008C2856">
      <w:pPr>
        <w:overflowPunct w:val="false"/>
        <w:autoSpaceDE w:val="false"/>
        <w:autoSpaceDN w:val="false"/>
        <w:adjustRightInd w:val="false"/>
        <w:ind w:firstLine="680"/>
        <w:jc w:val="both"/>
        <w:textAlignment w:val="baseline"/>
      </w:pPr>
      <w:r w:rsidRPr="008C2856">
        <w:rPr>
          <w:szCs w:val="20"/>
        </w:rPr>
        <w:t xml:space="preserve">Stečajnu masu sačinjava imovina navedena u točki I rješenja. Na predmetnoj nekretnini postoji upisano založno pravo za korist </w:t>
      </w:r>
      <w:r w:rsidR="00495C0E" w:rsidRPr="008D40B7">
        <w:t xml:space="preserve">RAIFFEIESSEN BANK Austria </w:t>
      </w:r>
      <w:r w:rsidR="00495C0E">
        <w:t>d.d. Zagr</w:t>
      </w:r>
      <w:r w:rsidR="00495C0E" w:rsidRPr="008D40B7">
        <w:t>eb,</w:t>
      </w:r>
      <w:r w:rsidR="00495C0E">
        <w:t xml:space="preserve"> Podružnica Velika Gorica, Velika Gorica, Zagrebačka 44.</w:t>
      </w:r>
    </w:p>
    <w:p w:rsidRDefault="0007340C" w:rsidP="008D1F56" w:rsidR="00167C21" w:rsidRPr="005F3621">
      <w:pPr>
        <w:ind w:firstLine="708"/>
        <w:jc w:val="both"/>
      </w:pPr>
      <w:r w:rsidRPr="005F3621">
        <w:t xml:space="preserve">Pravomoćnim rješenjem ovog suda od </w:t>
      </w:r>
      <w:r w:rsidR="00CD1096">
        <w:t>30. prosinca 2014</w:t>
      </w:r>
      <w:r w:rsidR="00495C0E">
        <w:t xml:space="preserve">. </w:t>
      </w:r>
      <w:r w:rsidRPr="005F3621">
        <w:t xml:space="preserve">određena je prodaja nekretnine stečajnog </w:t>
      </w:r>
      <w:r w:rsidR="00C172BF" w:rsidRPr="005F3621">
        <w:t xml:space="preserve">dužnika u stečajnom postupku uz odgovarajuću primjenu </w:t>
      </w:r>
      <w:r w:rsidR="008D1F56" w:rsidRPr="005F3621">
        <w:t xml:space="preserve">Ovršnog  zakona (članak 164. </w:t>
      </w:r>
      <w:r w:rsidR="00495C0E">
        <w:t>Stečajnog zakona NN 44/96 do 133/12, dalje SZ), koji se u ovom slučaju primjenjuje temeljem odredbe članka 441. stavak 1. Stečajnog zakona NN 71/15.</w:t>
      </w:r>
      <w:r w:rsidRPr="005F3621">
        <w:t xml:space="preserve"> </w:t>
      </w:r>
    </w:p>
    <w:p w:rsidRDefault="00BC2753" w:rsidP="00342745" w:rsidR="00503BE3"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Zaključkom</w:t>
      </w:r>
      <w:r w:rsidR="000230C2" w:rsidRPr="005F3621">
        <w:rPr>
          <w:rFonts w:cs="Times New Roman" w:hAnsi="Times New Roman" w:ascii="Times New Roman"/>
          <w:sz w:val="24"/>
        </w:rPr>
        <w:t xml:space="preserve"> ovoga suda</w:t>
      </w:r>
      <w:r w:rsidRPr="005F3621">
        <w:rPr>
          <w:rFonts w:cs="Times New Roman" w:hAnsi="Times New Roman" w:ascii="Times New Roman"/>
          <w:sz w:val="24"/>
        </w:rPr>
        <w:t xml:space="preserve"> od </w:t>
      </w:r>
      <w:r w:rsidR="00CD1096">
        <w:rPr>
          <w:rFonts w:cs="Times New Roman" w:hAnsi="Times New Roman" w:ascii="Times New Roman"/>
          <w:sz w:val="24"/>
        </w:rPr>
        <w:t>20. studenog</w:t>
      </w:r>
      <w:r w:rsidR="00DB04FD">
        <w:rPr>
          <w:rFonts w:cs="Times New Roman" w:hAnsi="Times New Roman" w:ascii="Times New Roman"/>
          <w:sz w:val="24"/>
        </w:rPr>
        <w:t xml:space="preserve"> 2015</w:t>
      </w:r>
      <w:r w:rsidR="0060342A">
        <w:rPr>
          <w:rFonts w:cs="Times New Roman" w:hAnsi="Times New Roman" w:ascii="Times New Roman"/>
          <w:sz w:val="24"/>
        </w:rPr>
        <w:t>.</w:t>
      </w:r>
      <w:r w:rsidR="00342745" w:rsidRPr="005F3621">
        <w:rPr>
          <w:rFonts w:cs="Times New Roman" w:hAnsi="Times New Roman" w:ascii="Times New Roman"/>
          <w:sz w:val="24"/>
        </w:rPr>
        <w:t xml:space="preserve"> </w:t>
      </w:r>
      <w:r w:rsidRPr="005F3621">
        <w:rPr>
          <w:rFonts w:cs="Times New Roman" w:hAnsi="Times New Roman" w:ascii="Times New Roman"/>
          <w:sz w:val="24"/>
        </w:rPr>
        <w:t>određen</w:t>
      </w:r>
      <w:r w:rsidR="008D1F56" w:rsidRPr="005F3621">
        <w:rPr>
          <w:rFonts w:cs="Times New Roman" w:hAnsi="Times New Roman" w:ascii="Times New Roman"/>
          <w:sz w:val="24"/>
        </w:rPr>
        <w:t>i su</w:t>
      </w:r>
      <w:r w:rsidRPr="005F3621">
        <w:rPr>
          <w:rFonts w:cs="Times New Roman" w:hAnsi="Times New Roman" w:ascii="Times New Roman"/>
          <w:sz w:val="24"/>
        </w:rPr>
        <w:t xml:space="preserve"> način i uvjeti prodaje, te utvrđena </w:t>
      </w:r>
      <w:r w:rsidR="0060342A">
        <w:rPr>
          <w:rFonts w:cs="Times New Roman" w:hAnsi="Times New Roman" w:ascii="Times New Roman"/>
          <w:sz w:val="24"/>
        </w:rPr>
        <w:t xml:space="preserve">početna cijena  u iznosu od </w:t>
      </w:r>
      <w:r w:rsidR="00CD1096">
        <w:rPr>
          <w:rFonts w:cs="Times New Roman" w:hAnsi="Times New Roman" w:ascii="Times New Roman"/>
          <w:sz w:val="24"/>
        </w:rPr>
        <w:t>310.341</w:t>
      </w:r>
      <w:r w:rsidR="00927440">
        <w:rPr>
          <w:rFonts w:cs="Times New Roman" w:hAnsi="Times New Roman" w:ascii="Times New Roman"/>
          <w:sz w:val="24"/>
        </w:rPr>
        <w:t>,00 kn</w:t>
      </w:r>
      <w:r w:rsidR="0060342A">
        <w:rPr>
          <w:rFonts w:cs="Times New Roman" w:hAnsi="Times New Roman" w:ascii="Times New Roman"/>
          <w:sz w:val="24"/>
        </w:rPr>
        <w:t xml:space="preserve">. </w:t>
      </w:r>
    </w:p>
    <w:p w:rsidRDefault="00342745" w:rsidP="00C172BF" w:rsidR="00342745" w:rsidRPr="005F3621">
      <w:pPr>
        <w:ind w:firstLine="708"/>
        <w:jc w:val="both"/>
      </w:pPr>
    </w:p>
    <w:p w:rsidRDefault="00342745" w:rsidP="00342745" w:rsidR="0060342A">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Zaključak o prodaji od </w:t>
      </w:r>
      <w:r w:rsidR="00CD1096">
        <w:rPr>
          <w:rFonts w:cs="Times New Roman" w:hAnsi="Times New Roman" w:ascii="Times New Roman"/>
          <w:sz w:val="24"/>
        </w:rPr>
        <w:t>20. studenog</w:t>
      </w:r>
      <w:r w:rsidR="00927440">
        <w:rPr>
          <w:rFonts w:cs="Times New Roman" w:hAnsi="Times New Roman" w:ascii="Times New Roman"/>
          <w:sz w:val="24"/>
        </w:rPr>
        <w:t xml:space="preserve"> </w:t>
      </w:r>
      <w:r w:rsidR="004927EE">
        <w:rPr>
          <w:rFonts w:cs="Times New Roman" w:hAnsi="Times New Roman" w:ascii="Times New Roman"/>
          <w:sz w:val="24"/>
        </w:rPr>
        <w:t>2015</w:t>
      </w:r>
      <w:r w:rsidR="0060342A">
        <w:rPr>
          <w:rFonts w:cs="Times New Roman" w:hAnsi="Times New Roman" w:ascii="Times New Roman"/>
          <w:sz w:val="24"/>
        </w:rPr>
        <w:t>.</w:t>
      </w:r>
      <w:r w:rsidRPr="005F3621">
        <w:rPr>
          <w:rFonts w:cs="Times New Roman" w:hAnsi="Times New Roman" w:ascii="Times New Roman"/>
          <w:sz w:val="24"/>
        </w:rPr>
        <w:t xml:space="preserve"> istaknut je na oglasnoj ploči </w:t>
      </w:r>
      <w:r w:rsidR="004927EE">
        <w:rPr>
          <w:rFonts w:cs="Times New Roman" w:hAnsi="Times New Roman" w:ascii="Times New Roman"/>
          <w:sz w:val="24"/>
        </w:rPr>
        <w:t xml:space="preserve">Trgovačkog suda u Zagrebu dana </w:t>
      </w:r>
      <w:r w:rsidR="00CD1096">
        <w:rPr>
          <w:rFonts w:cs="Times New Roman" w:hAnsi="Times New Roman" w:ascii="Times New Roman"/>
          <w:sz w:val="24"/>
        </w:rPr>
        <w:t>20. studenog</w:t>
      </w:r>
      <w:r w:rsidR="00927440" w:rsidRPr="00927440">
        <w:rPr>
          <w:rFonts w:cs="Times New Roman" w:hAnsi="Times New Roman" w:ascii="Times New Roman"/>
          <w:sz w:val="24"/>
        </w:rPr>
        <w:t xml:space="preserve">  2015</w:t>
      </w:r>
      <w:r w:rsidR="00927440">
        <w:rPr>
          <w:sz w:val="24"/>
        </w:rPr>
        <w:t>.</w:t>
      </w:r>
      <w:r w:rsidR="0060342A">
        <w:rPr>
          <w:rFonts w:cs="Times New Roman" w:hAnsi="Times New Roman" w:ascii="Times New Roman"/>
          <w:sz w:val="24"/>
        </w:rPr>
        <w:t>.</w:t>
      </w:r>
      <w:r w:rsidRPr="005F3621">
        <w:rPr>
          <w:rFonts w:cs="Times New Roman" w:hAnsi="Times New Roman" w:ascii="Times New Roman"/>
          <w:sz w:val="24"/>
        </w:rPr>
        <w:t xml:space="preserve">, a oglas o ročištu za prodaju usmenom i javnom dražbom </w:t>
      </w:r>
      <w:r w:rsidR="0060342A">
        <w:rPr>
          <w:rFonts w:cs="Times New Roman" w:hAnsi="Times New Roman" w:ascii="Times New Roman"/>
          <w:sz w:val="24"/>
        </w:rPr>
        <w:t xml:space="preserve">istaknut na </w:t>
      </w:r>
      <w:r w:rsidRPr="005F3621">
        <w:rPr>
          <w:rFonts w:cs="Times New Roman" w:hAnsi="Times New Roman" w:ascii="Times New Roman"/>
          <w:sz w:val="24"/>
        </w:rPr>
        <w:t xml:space="preserve">web stranicama </w:t>
      </w:r>
      <w:r w:rsidR="0060342A">
        <w:rPr>
          <w:rFonts w:cs="Times New Roman" w:hAnsi="Times New Roman" w:ascii="Times New Roman"/>
          <w:sz w:val="24"/>
        </w:rPr>
        <w:t>Hrvatske</w:t>
      </w:r>
      <w:r w:rsidRPr="005F3621">
        <w:rPr>
          <w:rFonts w:cs="Times New Roman" w:hAnsi="Times New Roman" w:ascii="Times New Roman"/>
          <w:sz w:val="24"/>
        </w:rPr>
        <w:t xml:space="preserve"> gospodarsk</w:t>
      </w:r>
      <w:r w:rsidR="0060342A">
        <w:rPr>
          <w:rFonts w:cs="Times New Roman" w:hAnsi="Times New Roman" w:ascii="Times New Roman"/>
          <w:sz w:val="24"/>
        </w:rPr>
        <w:t>e</w:t>
      </w:r>
      <w:r w:rsidRPr="005F3621">
        <w:rPr>
          <w:rFonts w:cs="Times New Roman" w:hAnsi="Times New Roman" w:ascii="Times New Roman"/>
          <w:sz w:val="24"/>
        </w:rPr>
        <w:t xml:space="preserve"> komor</w:t>
      </w:r>
      <w:r w:rsidR="0060342A">
        <w:rPr>
          <w:rFonts w:cs="Times New Roman" w:hAnsi="Times New Roman" w:ascii="Times New Roman"/>
          <w:sz w:val="24"/>
        </w:rPr>
        <w:t>e i Sudačke mreže.</w:t>
      </w:r>
    </w:p>
    <w:p w:rsidRDefault="00342745" w:rsidP="00342745" w:rsidR="00342745" w:rsidRPr="005F3621">
      <w:pPr>
        <w:pStyle w:val="Tijeloteksta"/>
        <w:ind w:firstLine="708"/>
        <w:jc w:val="both"/>
        <w:outlineLvl w:val="0"/>
        <w:rPr>
          <w:rFonts w:cs="Times New Roman" w:hAnsi="Times New Roman" w:ascii="Times New Roman"/>
          <w:sz w:val="24"/>
        </w:rPr>
      </w:pPr>
    </w:p>
    <w:p w:rsidRDefault="00342745" w:rsidP="00927440" w:rsidR="00927440">
      <w:pPr>
        <w:ind w:firstLine="720"/>
        <w:jc w:val="both"/>
      </w:pPr>
      <w:r w:rsidRPr="005F3621">
        <w:t xml:space="preserve">Na usmenoj javnoj dražbi održanoj na Trgovačkom sudu u Zagrebu dana </w:t>
      </w:r>
      <w:r w:rsidR="00927440">
        <w:t>2</w:t>
      </w:r>
      <w:r w:rsidR="00CD1096">
        <w:t>3. prosinca</w:t>
      </w:r>
      <w:r w:rsidR="00927440">
        <w:t xml:space="preserve"> </w:t>
      </w:r>
      <w:r w:rsidR="00D22525">
        <w:t>2015</w:t>
      </w:r>
      <w:r w:rsidR="0060342A">
        <w:t>.</w:t>
      </w:r>
      <w:r w:rsidRPr="005F3621">
        <w:t xml:space="preserve"> pristupi</w:t>
      </w:r>
      <w:r w:rsidR="00CD1096">
        <w:t xml:space="preserve">o je </w:t>
      </w:r>
      <w:r w:rsidR="00D22525">
        <w:t xml:space="preserve">ponuditelj </w:t>
      </w:r>
      <w:r w:rsidR="00927440">
        <w:t>Dubravko Janković,Velika Gorica, Ma</w:t>
      </w:r>
      <w:r w:rsidR="00CD1096">
        <w:t>logorička 46, OIB: 12571658397.</w:t>
      </w:r>
    </w:p>
    <w:p w:rsidRDefault="00927440" w:rsidP="00927440" w:rsidR="00927440">
      <w:pPr>
        <w:pStyle w:val="Tijeloteksta"/>
        <w:ind w:firstLine="708"/>
        <w:jc w:val="both"/>
        <w:outlineLvl w:val="0"/>
        <w:rPr>
          <w:sz w:val="24"/>
        </w:rPr>
      </w:pPr>
    </w:p>
    <w:p w:rsidRDefault="00927440" w:rsidP="00927440" w:rsidR="00927440">
      <w:pPr>
        <w:pStyle w:val="Tijeloteksta"/>
        <w:ind w:firstLine="708"/>
        <w:jc w:val="both"/>
        <w:outlineLvl w:val="0"/>
        <w:rPr>
          <w:sz w:val="24"/>
        </w:rPr>
      </w:pPr>
    </w:p>
    <w:p w:rsidRDefault="00342745" w:rsidP="005F3621" w:rsidR="00342745" w:rsidRPr="005F3621">
      <w:pPr>
        <w:pStyle w:val="Tijeloteksta"/>
        <w:ind w:firstLine="708"/>
        <w:jc w:val="both"/>
        <w:outlineLvl w:val="0"/>
        <w:rPr>
          <w:rFonts w:cs="Times New Roman" w:hAnsi="Times New Roman" w:ascii="Times New Roman"/>
          <w:sz w:val="24"/>
        </w:rPr>
      </w:pPr>
      <w:r w:rsidRPr="00927440">
        <w:rPr>
          <w:rFonts w:cs="Times New Roman" w:hAnsi="Times New Roman" w:ascii="Times New Roman"/>
          <w:sz w:val="24"/>
        </w:rPr>
        <w:t xml:space="preserve">Na usmenoj javnoj dražbi ponuditelj </w:t>
      </w:r>
      <w:r w:rsidR="00927440" w:rsidRPr="00927440">
        <w:rPr>
          <w:rFonts w:cs="Times New Roman" w:hAnsi="Times New Roman" w:ascii="Times New Roman"/>
          <w:sz w:val="24"/>
        </w:rPr>
        <w:t>Dubravko Janković,Velika Gorica, Malogorička 46, OIB: 12571658397</w:t>
      </w:r>
      <w:r w:rsidRPr="005F3621">
        <w:rPr>
          <w:rFonts w:cs="Times New Roman" w:hAnsi="Times New Roman" w:ascii="Times New Roman"/>
          <w:sz w:val="24"/>
        </w:rPr>
        <w:t xml:space="preserve"> ponudio je</w:t>
      </w:r>
      <w:r w:rsidR="0060342A">
        <w:rPr>
          <w:rFonts w:cs="Times New Roman" w:hAnsi="Times New Roman" w:ascii="Times New Roman"/>
          <w:sz w:val="24"/>
        </w:rPr>
        <w:t xml:space="preserve"> </w:t>
      </w:r>
      <w:r w:rsidR="00CD1096">
        <w:rPr>
          <w:rFonts w:cs="Times New Roman" w:hAnsi="Times New Roman" w:ascii="Times New Roman"/>
          <w:sz w:val="24"/>
        </w:rPr>
        <w:t>početnu</w:t>
      </w:r>
      <w:r w:rsidRPr="005F3621">
        <w:rPr>
          <w:rFonts w:cs="Times New Roman" w:hAnsi="Times New Roman" w:ascii="Times New Roman"/>
          <w:sz w:val="24"/>
        </w:rPr>
        <w:t xml:space="preserve"> cijenu u iznosu od </w:t>
      </w:r>
      <w:r w:rsidR="00CD1096">
        <w:rPr>
          <w:rFonts w:cs="Times New Roman" w:hAnsi="Times New Roman" w:ascii="Times New Roman"/>
          <w:sz w:val="24"/>
        </w:rPr>
        <w:t>310.341,00</w:t>
      </w:r>
      <w:r w:rsidRPr="005F3621">
        <w:rPr>
          <w:rFonts w:cs="Times New Roman" w:hAnsi="Times New Roman" w:ascii="Times New Roman"/>
          <w:sz w:val="24"/>
        </w:rPr>
        <w:t xml:space="preserve"> kuna, te je sukladno odredbi članka </w:t>
      </w:r>
      <w:r w:rsidR="0060342A">
        <w:rPr>
          <w:rFonts w:cs="Times New Roman" w:hAnsi="Times New Roman" w:ascii="Times New Roman"/>
          <w:sz w:val="24"/>
        </w:rPr>
        <w:t xml:space="preserve">103. </w:t>
      </w:r>
      <w:r w:rsidRPr="005F3621">
        <w:rPr>
          <w:rFonts w:cs="Times New Roman" w:hAnsi="Times New Roman" w:ascii="Times New Roman"/>
          <w:sz w:val="24"/>
        </w:rPr>
        <w:t>stavak 3. OZ-a ispunio uvjete da mu se dosudi naprijed opisana nekretnina.</w:t>
      </w:r>
    </w:p>
    <w:p w:rsidRDefault="00342745" w:rsidP="00356692" w:rsidR="00342745" w:rsidRPr="005F3621">
      <w:pPr>
        <w:pStyle w:val="Tijeloteksta"/>
        <w:jc w:val="both"/>
        <w:outlineLvl w:val="0"/>
        <w:rPr>
          <w:rFonts w:cs="Times New Roman" w:hAnsi="Times New Roman" w:ascii="Times New Roman"/>
          <w:sz w:val="24"/>
        </w:rPr>
      </w:pP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Temeljem odredbi članka 164. SZ-a a u skladu sa odredbom članka 1</w:t>
      </w:r>
      <w:r w:rsidR="0060342A">
        <w:rPr>
          <w:rFonts w:cs="Times New Roman" w:hAnsi="Times New Roman" w:ascii="Times New Roman"/>
          <w:sz w:val="24"/>
        </w:rPr>
        <w:t xml:space="preserve">08. OZ-a </w:t>
      </w:r>
      <w:r w:rsidRPr="005F3621">
        <w:rPr>
          <w:rFonts w:cs="Times New Roman" w:hAnsi="Times New Roman" w:ascii="Times New Roman"/>
          <w:sz w:val="24"/>
        </w:rPr>
        <w:t>stečajni je suda donio rješenje o dosudi.</w:t>
      </w: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Zabilježba dosude u zemljišnim knjigama određena je temeljem članka 98. stavak 1. Zakona o zemljišnim knjigama. </w:t>
      </w:r>
    </w:p>
    <w:p w:rsidRDefault="00342745" w:rsidP="00C172BF" w:rsidR="00342745" w:rsidRPr="005F3621">
      <w:pPr>
        <w:ind w:firstLine="708"/>
        <w:jc w:val="both"/>
      </w:pPr>
    </w:p>
    <w:p w:rsidRDefault="0007340C" w:rsidP="007A0250" w:rsidR="0007340C" w:rsidRPr="005F3621">
      <w:pPr>
        <w:pStyle w:val="Tijeloteksta2"/>
      </w:pPr>
      <w:r w:rsidRPr="005F3621">
        <w:tab/>
      </w:r>
      <w:r w:rsidRPr="005F3621">
        <w:tab/>
      </w:r>
      <w:r w:rsidRPr="005F3621">
        <w:tab/>
      </w:r>
      <w:r w:rsidRPr="005F3621">
        <w:tab/>
        <w:t xml:space="preserve"> Zagreb</w:t>
      </w:r>
      <w:r w:rsidR="00342745" w:rsidRPr="005F3621">
        <w:t xml:space="preserve">, </w:t>
      </w:r>
      <w:r w:rsidR="00C14A44">
        <w:t>1. veljače 2016.</w:t>
      </w:r>
    </w:p>
    <w:p w:rsidRDefault="00580344" w:rsidP="00F3024F" w:rsidR="0007340C" w:rsidRPr="005F3621">
      <w:pPr>
        <w:pStyle w:val="Tijeloteksta"/>
        <w:jc w:val="right"/>
        <w:outlineLvl w:val="0"/>
        <w:rPr>
          <w:rFonts w:cs="Times New Roman" w:hAnsi="Times New Roman" w:ascii="Times New Roman"/>
          <w:sz w:val="24"/>
        </w:rPr>
      </w:pP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00563B94" w:rsidRPr="005F3621">
        <w:rPr>
          <w:rFonts w:cs="Times New Roman" w:hAnsi="Times New Roman" w:ascii="Times New Roman"/>
          <w:sz w:val="24"/>
        </w:rPr>
        <w:t xml:space="preserve"> </w:t>
      </w:r>
      <w:r w:rsidR="0007340C" w:rsidRPr="005F3621">
        <w:rPr>
          <w:rFonts w:cs="Times New Roman" w:hAnsi="Times New Roman" w:ascii="Times New Roman"/>
          <w:sz w:val="24"/>
        </w:rPr>
        <w:t>SUDAC:</w:t>
      </w:r>
    </w:p>
    <w:p w:rsidRDefault="00563B94" w:rsidP="004F4180" w:rsidR="002B215D" w:rsidRPr="005F3621">
      <w:pPr>
        <w:pStyle w:val="Tijeloteksta"/>
        <w:jc w:val="both"/>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00F23176">
        <w:rPr>
          <w:rFonts w:cs="Times New Roman" w:hAnsi="Times New Roman" w:ascii="Times New Roman"/>
          <w:sz w:val="24"/>
        </w:rPr>
        <w:t xml:space="preserve">  </w:t>
      </w:r>
      <w:r w:rsidR="004F4180">
        <w:rPr>
          <w:rFonts w:cs="Times New Roman" w:hAnsi="Times New Roman" w:ascii="Times New Roman"/>
          <w:sz w:val="24"/>
        </w:rPr>
        <w:tab/>
      </w:r>
      <w:r w:rsidR="00F23176">
        <w:rPr>
          <w:rFonts w:cs="Times New Roman" w:hAnsi="Times New Roman" w:ascii="Times New Roman"/>
          <w:sz w:val="24"/>
        </w:rPr>
        <w:t xml:space="preserve"> </w:t>
      </w:r>
      <w:r w:rsidR="00E6524A">
        <w:rPr>
          <w:rFonts w:cs="Times New Roman" w:hAnsi="Times New Roman" w:ascii="Times New Roman"/>
          <w:sz w:val="24"/>
        </w:rPr>
        <w:t xml:space="preserve">         </w:t>
      </w:r>
      <w:r w:rsidRPr="005F3621">
        <w:rPr>
          <w:rFonts w:cs="Times New Roman" w:hAnsi="Times New Roman" w:ascii="Times New Roman"/>
          <w:sz w:val="24"/>
        </w:rPr>
        <w:t xml:space="preserve"> </w:t>
      </w:r>
      <w:r w:rsidR="00124A94" w:rsidRPr="005F3621">
        <w:rPr>
          <w:rFonts w:cs="Times New Roman" w:hAnsi="Times New Roman" w:ascii="Times New Roman"/>
          <w:sz w:val="24"/>
        </w:rPr>
        <w:t>Ante Galić</w:t>
      </w:r>
      <w:r w:rsidR="004F4180">
        <w:rPr>
          <w:rFonts w:cs="Times New Roman" w:hAnsi="Times New Roman" w:ascii="Times New Roman"/>
          <w:sz w:val="24"/>
        </w:rPr>
        <w:t xml:space="preserve"> v.r.</w:t>
      </w:r>
      <w:r w:rsidR="005E3E42">
        <w:rPr>
          <w:rFonts w:cs="Times New Roman" w:hAnsi="Times New Roman" w:ascii="Times New Roman"/>
          <w:sz w:val="24"/>
        </w:rPr>
        <w:t xml:space="preserve"> </w:t>
      </w:r>
    </w:p>
    <w:p w:rsidRDefault="002B215D" w:rsidP="0007340C" w:rsidR="002B215D" w:rsidRPr="005F3621">
      <w:pPr>
        <w:pStyle w:val="Tijeloteksta"/>
        <w:jc w:val="both"/>
        <w:outlineLvl w:val="0"/>
        <w:rPr>
          <w:rFonts w:cs="Times New Roman" w:hAnsi="Times New Roman" w:ascii="Times New Roman"/>
          <w:sz w:val="24"/>
        </w:rPr>
      </w:pPr>
    </w:p>
    <w:p w:rsidRDefault="0007340C" w:rsidP="0007340C" w:rsidR="0007340C" w:rsidRPr="005F3621">
      <w:pPr>
        <w:pStyle w:val="Tijeloteksta"/>
        <w:jc w:val="both"/>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p>
    <w:p w:rsidRDefault="00124A94" w:rsidP="0007340C" w:rsidR="00124A94" w:rsidRPr="005F3621">
      <w:pPr>
        <w:jc w:val="both"/>
      </w:pPr>
    </w:p>
    <w:p w:rsidRDefault="0007340C" w:rsidP="0007340C" w:rsidR="0007340C" w:rsidRPr="005F3621">
      <w:pPr>
        <w:jc w:val="both"/>
      </w:pPr>
      <w:r w:rsidRPr="005F3621">
        <w:t>UPUTA O PRAVNOM LIJEKU:</w:t>
      </w:r>
    </w:p>
    <w:p w:rsidRDefault="0007340C" w:rsidP="0007340C" w:rsidR="0007340C">
      <w:pPr>
        <w:jc w:val="both"/>
      </w:pPr>
      <w:r w:rsidRPr="005F3621">
        <w:t xml:space="preserve">Protiv ovog rješenja može se uložiti žalba Visokom trgovačkom sudu Republike Hrvatske u roku od 8 dana. Žalba  se ulaže  putem ovog suda u 2 primjerka. </w:t>
      </w:r>
    </w:p>
    <w:p w:rsidRDefault="007D6209" w:rsidP="0007340C" w:rsidR="007D6209">
      <w:pPr>
        <w:jc w:val="both"/>
      </w:pPr>
    </w:p>
    <w:p w:rsidRDefault="007D6209" w:rsidP="0007340C" w:rsidR="007D6209">
      <w:pPr>
        <w:jc w:val="both"/>
      </w:pPr>
      <w:r>
        <w:t>Za točnost otpravka-ovlašteni službenik:</w:t>
      </w:r>
    </w:p>
    <w:p w:rsidRDefault="007D6209" w:rsidP="0007340C" w:rsidR="007D6209" w:rsidRPr="005F3621">
      <w:pPr>
        <w:jc w:val="both"/>
      </w:pPr>
      <w:r>
        <w:t xml:space="preserve">Ivanka </w:t>
      </w:r>
      <w:r w:rsidR="00E6524A">
        <w:t>Kelava</w:t>
      </w:r>
    </w:p>
    <w:p w:rsidRDefault="00124A94" w:rsidP="0007340C" w:rsidR="00124A94" w:rsidRPr="005F3621">
      <w:pPr>
        <w:jc w:val="both"/>
      </w:pPr>
    </w:p>
    <w:p w:rsidRDefault="0007340C" w:rsidP="0007340C" w:rsidR="0007340C" w:rsidRPr="005F3621">
      <w:pPr>
        <w:jc w:val="both"/>
      </w:pPr>
      <w:r w:rsidRPr="005F3621">
        <w:t>DNA:</w:t>
      </w:r>
    </w:p>
    <w:p w:rsidRDefault="0007340C" w:rsidP="0007340C" w:rsidR="005F3621" w:rsidRPr="005F3621">
      <w:pPr>
        <w:numPr>
          <w:ilvl w:val="0"/>
          <w:numId w:val="9"/>
        </w:numPr>
        <w:tabs>
          <w:tab w:pos="720" w:val="left"/>
        </w:tabs>
        <w:overflowPunct w:val="false"/>
        <w:autoSpaceDE w:val="false"/>
        <w:autoSpaceDN w:val="false"/>
        <w:adjustRightInd w:val="false"/>
        <w:jc w:val="both"/>
        <w:textAlignment w:val="baseline"/>
      </w:pPr>
      <w:r w:rsidRPr="005F3621">
        <w:t>stečajni upravitelj</w:t>
      </w:r>
      <w:r w:rsidR="00124A94" w:rsidRPr="005F3621">
        <w:t xml:space="preserve"> </w:t>
      </w:r>
    </w:p>
    <w:p w:rsidRDefault="0007340C" w:rsidP="0007340C" w:rsidR="005F3621" w:rsidRPr="005F3621">
      <w:pPr>
        <w:numPr>
          <w:ilvl w:val="0"/>
          <w:numId w:val="9"/>
        </w:numPr>
        <w:tabs>
          <w:tab w:pos="720" w:val="left"/>
        </w:tabs>
        <w:overflowPunct w:val="false"/>
        <w:autoSpaceDE w:val="false"/>
        <w:autoSpaceDN w:val="false"/>
        <w:adjustRightInd w:val="false"/>
        <w:jc w:val="both"/>
        <w:textAlignment w:val="baseline"/>
      </w:pPr>
      <w:r w:rsidRPr="005F3621">
        <w:t xml:space="preserve">Zemljišno knjižnom odjelu Općinskog suda  u </w:t>
      </w:r>
      <w:r w:rsidR="00F23176">
        <w:t>V. Gorica</w:t>
      </w:r>
    </w:p>
    <w:p w:rsidRDefault="005E3E42" w:rsidP="005F3621" w:rsidR="005F3621" w:rsidRPr="005F3621">
      <w:pPr>
        <w:pStyle w:val="Tijeloteksta"/>
        <w:ind w:firstLine="360"/>
        <w:jc w:val="both"/>
        <w:outlineLvl w:val="0"/>
        <w:rPr>
          <w:rFonts w:cs="Times New Roman" w:hAnsi="Times New Roman" w:ascii="Times New Roman"/>
          <w:sz w:val="24"/>
        </w:rPr>
      </w:pPr>
      <w:r>
        <w:rPr>
          <w:rFonts w:cs="Times New Roman" w:hAnsi="Times New Roman" w:ascii="Times New Roman"/>
          <w:sz w:val="24"/>
        </w:rPr>
        <w:t xml:space="preserve">3.  ponuditelji </w:t>
      </w:r>
      <w:r w:rsidR="006D256A">
        <w:rPr>
          <w:rFonts w:cs="Times New Roman" w:hAnsi="Times New Roman" w:ascii="Times New Roman"/>
          <w:sz w:val="24"/>
        </w:rPr>
        <w:t xml:space="preserve">svi </w:t>
      </w:r>
    </w:p>
    <w:p w:rsidRDefault="00F23176" w:rsidP="0007340C" w:rsidR="0007340C" w:rsidRPr="005F3621">
      <w:pPr>
        <w:numPr>
          <w:ilvl w:val="0"/>
          <w:numId w:val="10"/>
        </w:numPr>
        <w:overflowPunct w:val="false"/>
        <w:autoSpaceDE w:val="false"/>
        <w:autoSpaceDN w:val="false"/>
        <w:adjustRightInd w:val="false"/>
        <w:jc w:val="both"/>
        <w:textAlignment w:val="baseline"/>
      </w:pPr>
      <w:r>
        <w:t>e-</w:t>
      </w:r>
      <w:r w:rsidR="0007340C" w:rsidRPr="005F3621">
        <w:t>oglasna ploča suda</w:t>
      </w:r>
      <w:r w:rsidR="00124A94" w:rsidRPr="005F3621">
        <w:t>, ovdje – na rok od 15 dana</w:t>
      </w:r>
    </w:p>
    <w:p w:rsidRDefault="00D45B56" w:rsidP="005F3621" w:rsidR="00B571B6">
      <w:pPr>
        <w:numPr>
          <w:ilvl w:val="0"/>
          <w:numId w:val="10"/>
        </w:numPr>
        <w:overflowPunct w:val="false"/>
        <w:autoSpaceDE w:val="false"/>
        <w:autoSpaceDN w:val="false"/>
        <w:adjustRightInd w:val="false"/>
        <w:jc w:val="both"/>
        <w:textAlignment w:val="baseline"/>
      </w:pPr>
      <w:r w:rsidRPr="005F3621">
        <w:t xml:space="preserve">Porezna uprava </w:t>
      </w:r>
      <w:r w:rsidR="008E7B11" w:rsidRPr="005F3621">
        <w:t xml:space="preserve"> - </w:t>
      </w:r>
      <w:r w:rsidR="00F23176">
        <w:t>Velika Gorica</w:t>
      </w:r>
    </w:p>
    <w:p w:rsidRDefault="00925AB6" w:rsidP="005F3621" w:rsidR="00925AB6">
      <w:pPr>
        <w:numPr>
          <w:ilvl w:val="0"/>
          <w:numId w:val="10"/>
        </w:numPr>
        <w:overflowPunct w:val="false"/>
        <w:autoSpaceDE w:val="false"/>
        <w:autoSpaceDN w:val="false"/>
        <w:adjustRightInd w:val="false"/>
        <w:jc w:val="both"/>
        <w:textAlignment w:val="baseline"/>
      </w:pPr>
      <w:r>
        <w:t xml:space="preserve">ŽDO </w:t>
      </w:r>
      <w:r w:rsidR="00F23176">
        <w:t>Velika Gorica</w:t>
      </w:r>
    </w:p>
    <w:p w:rsidRDefault="006D256A" w:rsidP="005F3621" w:rsidR="006D256A">
      <w:pPr>
        <w:numPr>
          <w:ilvl w:val="0"/>
          <w:numId w:val="10"/>
        </w:numPr>
        <w:overflowPunct w:val="false"/>
        <w:autoSpaceDE w:val="false"/>
        <w:autoSpaceDN w:val="false"/>
        <w:adjustRightInd w:val="false"/>
        <w:jc w:val="both"/>
        <w:textAlignment w:val="baseline"/>
      </w:pPr>
      <w:r>
        <w:t xml:space="preserve">RAIFFEISENBANK d.d. </w:t>
      </w:r>
    </w:p>
    <w:p w:rsidRDefault="00B571B6" w:rsidP="005F3621" w:rsidR="00EB0E50" w:rsidRPr="005F3621">
      <w:pPr>
        <w:numPr>
          <w:ilvl w:val="0"/>
          <w:numId w:val="10"/>
        </w:numPr>
        <w:overflowPunct w:val="false"/>
        <w:autoSpaceDE w:val="false"/>
        <w:autoSpaceDN w:val="false"/>
        <w:adjustRightInd w:val="false"/>
        <w:jc w:val="both"/>
        <w:textAlignment w:val="baseline"/>
      </w:pPr>
      <w:r>
        <w:t>S</w:t>
      </w:r>
      <w:r w:rsidR="00124A94" w:rsidRPr="005F3621">
        <w:t>pis</w:t>
      </w:r>
    </w:p>
    <w:sectPr w:rsidSect="00167C21" w:rsidR="00EB0E50" w:rsidRPr="005F3621">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2E9D" w:rsidR="00E22E9D">
      <w:r>
        <w:separator/>
      </w:r>
    </w:p>
  </w:endnote>
  <w:endnote w:id="0" w:type="continuationSeparator">
    <w:p w:rsidRDefault="00E22E9D" w:rsidR="00E22E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2E9D" w:rsidR="00E22E9D">
      <w:r>
        <w:separator/>
      </w:r>
    </w:p>
  </w:footnote>
  <w:footnote w:id="0" w:type="continuationSeparator">
    <w:p w:rsidRDefault="00E22E9D" w:rsidR="00E22E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8A2284">
      <w:rPr>
        <w:rStyle w:val="Brojstranice"/>
        <w:noProof/>
      </w:rPr>
      <w:t>3</w:t>
    </w:r>
    <w:r>
      <w:rPr>
        <w:rStyle w:val="Brojstranice"/>
      </w:rPr>
      <w:fldChar w:fldCharType="end"/>
    </w:r>
  </w:p>
  <w:p w:rsidRDefault="002365A5" w:rsidP="002365A5" w:rsidR="002365A5" w:rsidRPr="005F3621">
    <w:pPr>
      <w:jc w:val="right"/>
      <w:rPr>
        <w:b/>
      </w:rPr>
    </w:pPr>
    <w:r w:rsidRPr="005F3621">
      <w:t>40-St-</w:t>
    </w:r>
    <w:r w:rsidR="00495C0E">
      <w:t>473/13</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3">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4">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0">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5"/>
  </w:num>
  <w:num w:numId="3">
    <w:abstractNumId w:val="6"/>
  </w:num>
  <w:num w:numId="4">
    <w:abstractNumId w:val="0"/>
  </w:num>
  <w:num w:numId="5">
    <w:abstractNumId w:val="7"/>
  </w:num>
  <w:num w:numId="6">
    <w:abstractNumId w:val="4"/>
  </w:num>
  <w:num w:numId="7">
    <w:abstractNumId w:val="9"/>
  </w:num>
  <w:num w:numId="8">
    <w:abstractNumId w:val="2"/>
  </w:num>
  <w:num w:numId="9">
    <w:abstractNumId w:val="10"/>
  </w:num>
  <w:num w:numId="10">
    <w:abstractNumId w:val="8"/>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7A0ABD"/>
    <w:rsid w:val="000230C2"/>
    <w:rsid w:val="0007340C"/>
    <w:rsid w:val="0008428F"/>
    <w:rsid w:val="000872C4"/>
    <w:rsid w:val="000B118B"/>
    <w:rsid w:val="000C0A01"/>
    <w:rsid w:val="000C44C8"/>
    <w:rsid w:val="000D433A"/>
    <w:rsid w:val="000E4F28"/>
    <w:rsid w:val="000F00A7"/>
    <w:rsid w:val="000F2AA5"/>
    <w:rsid w:val="00105DED"/>
    <w:rsid w:val="00124A94"/>
    <w:rsid w:val="00131EDA"/>
    <w:rsid w:val="00167C21"/>
    <w:rsid w:val="00185CCC"/>
    <w:rsid w:val="00192EC0"/>
    <w:rsid w:val="00193498"/>
    <w:rsid w:val="001A0199"/>
    <w:rsid w:val="001F7FC8"/>
    <w:rsid w:val="002048C5"/>
    <w:rsid w:val="00232160"/>
    <w:rsid w:val="002365A5"/>
    <w:rsid w:val="002809DD"/>
    <w:rsid w:val="002B215D"/>
    <w:rsid w:val="002B7936"/>
    <w:rsid w:val="002E2883"/>
    <w:rsid w:val="002F0020"/>
    <w:rsid w:val="002F15B8"/>
    <w:rsid w:val="00316D33"/>
    <w:rsid w:val="00333139"/>
    <w:rsid w:val="00342745"/>
    <w:rsid w:val="00356692"/>
    <w:rsid w:val="00374D53"/>
    <w:rsid w:val="00392362"/>
    <w:rsid w:val="00394D80"/>
    <w:rsid w:val="00400B55"/>
    <w:rsid w:val="00412E3F"/>
    <w:rsid w:val="004148B7"/>
    <w:rsid w:val="004153F5"/>
    <w:rsid w:val="004270F7"/>
    <w:rsid w:val="004419EA"/>
    <w:rsid w:val="004451EF"/>
    <w:rsid w:val="0045250C"/>
    <w:rsid w:val="00466525"/>
    <w:rsid w:val="00487373"/>
    <w:rsid w:val="004927EE"/>
    <w:rsid w:val="00495C0E"/>
    <w:rsid w:val="004B0809"/>
    <w:rsid w:val="004D5CA7"/>
    <w:rsid w:val="004D73BC"/>
    <w:rsid w:val="004D7CF5"/>
    <w:rsid w:val="004F4180"/>
    <w:rsid w:val="00503BE3"/>
    <w:rsid w:val="00506B19"/>
    <w:rsid w:val="00563B94"/>
    <w:rsid w:val="0058023A"/>
    <w:rsid w:val="00580344"/>
    <w:rsid w:val="00592CB5"/>
    <w:rsid w:val="005E3E42"/>
    <w:rsid w:val="005F3621"/>
    <w:rsid w:val="0060342A"/>
    <w:rsid w:val="00622282"/>
    <w:rsid w:val="00633709"/>
    <w:rsid w:val="0065256B"/>
    <w:rsid w:val="006546B8"/>
    <w:rsid w:val="00685199"/>
    <w:rsid w:val="006866FC"/>
    <w:rsid w:val="00691E8E"/>
    <w:rsid w:val="006A48C8"/>
    <w:rsid w:val="006C2827"/>
    <w:rsid w:val="006C75CA"/>
    <w:rsid w:val="006D256A"/>
    <w:rsid w:val="006D4DB7"/>
    <w:rsid w:val="006F38F5"/>
    <w:rsid w:val="006F77C4"/>
    <w:rsid w:val="007025E0"/>
    <w:rsid w:val="00767103"/>
    <w:rsid w:val="007678A2"/>
    <w:rsid w:val="007A0250"/>
    <w:rsid w:val="007A0ABD"/>
    <w:rsid w:val="007D25D9"/>
    <w:rsid w:val="007D6209"/>
    <w:rsid w:val="0080720A"/>
    <w:rsid w:val="008230E3"/>
    <w:rsid w:val="00830E98"/>
    <w:rsid w:val="00847155"/>
    <w:rsid w:val="008A2284"/>
    <w:rsid w:val="008C1076"/>
    <w:rsid w:val="008C2856"/>
    <w:rsid w:val="008D0264"/>
    <w:rsid w:val="008D1F56"/>
    <w:rsid w:val="008E79B9"/>
    <w:rsid w:val="008E7B11"/>
    <w:rsid w:val="008F5C6B"/>
    <w:rsid w:val="00923C68"/>
    <w:rsid w:val="00925AB6"/>
    <w:rsid w:val="00927440"/>
    <w:rsid w:val="00930BF1"/>
    <w:rsid w:val="009515ED"/>
    <w:rsid w:val="009C3B39"/>
    <w:rsid w:val="009E7797"/>
    <w:rsid w:val="00A10CCA"/>
    <w:rsid w:val="00A12C3D"/>
    <w:rsid w:val="00A31CB4"/>
    <w:rsid w:val="00A338AF"/>
    <w:rsid w:val="00A35532"/>
    <w:rsid w:val="00A53CB8"/>
    <w:rsid w:val="00A806E8"/>
    <w:rsid w:val="00A80BF5"/>
    <w:rsid w:val="00AE28C7"/>
    <w:rsid w:val="00AF4F34"/>
    <w:rsid w:val="00B01320"/>
    <w:rsid w:val="00B23158"/>
    <w:rsid w:val="00B31A63"/>
    <w:rsid w:val="00B3642F"/>
    <w:rsid w:val="00B47343"/>
    <w:rsid w:val="00B50989"/>
    <w:rsid w:val="00B571B6"/>
    <w:rsid w:val="00BA698F"/>
    <w:rsid w:val="00BB31B4"/>
    <w:rsid w:val="00BC2753"/>
    <w:rsid w:val="00BC2D70"/>
    <w:rsid w:val="00BE3191"/>
    <w:rsid w:val="00BF42EC"/>
    <w:rsid w:val="00C14A44"/>
    <w:rsid w:val="00C172BF"/>
    <w:rsid w:val="00C21015"/>
    <w:rsid w:val="00C21295"/>
    <w:rsid w:val="00C3142B"/>
    <w:rsid w:val="00C31D80"/>
    <w:rsid w:val="00C41D74"/>
    <w:rsid w:val="00C46A70"/>
    <w:rsid w:val="00C7731C"/>
    <w:rsid w:val="00C81737"/>
    <w:rsid w:val="00C841C3"/>
    <w:rsid w:val="00C955C4"/>
    <w:rsid w:val="00CB1E77"/>
    <w:rsid w:val="00CB452B"/>
    <w:rsid w:val="00CD1096"/>
    <w:rsid w:val="00CE350D"/>
    <w:rsid w:val="00CE4AD0"/>
    <w:rsid w:val="00CF7962"/>
    <w:rsid w:val="00D2100F"/>
    <w:rsid w:val="00D22525"/>
    <w:rsid w:val="00D27E4F"/>
    <w:rsid w:val="00D45B56"/>
    <w:rsid w:val="00D5779B"/>
    <w:rsid w:val="00D8523B"/>
    <w:rsid w:val="00D92622"/>
    <w:rsid w:val="00DA488D"/>
    <w:rsid w:val="00DB04FD"/>
    <w:rsid w:val="00DB57AB"/>
    <w:rsid w:val="00DB6978"/>
    <w:rsid w:val="00DD1ABE"/>
    <w:rsid w:val="00DF4DE0"/>
    <w:rsid w:val="00E22E9D"/>
    <w:rsid w:val="00E403AC"/>
    <w:rsid w:val="00E6524A"/>
    <w:rsid w:val="00E66974"/>
    <w:rsid w:val="00EA7151"/>
    <w:rsid w:val="00EB0E50"/>
    <w:rsid w:val="00EC0FC1"/>
    <w:rsid w:val="00EC396C"/>
    <w:rsid w:val="00F1328D"/>
    <w:rsid w:val="00F16949"/>
    <w:rsid w:val="00F23176"/>
    <w:rsid w:val="00F3024F"/>
    <w:rsid w:val="00F30BC1"/>
    <w:rsid w:val="00F464A3"/>
    <w:rsid w:val="00F82CEF"/>
    <w:rsid w:val="00F8667F"/>
    <w:rsid w:val="00F86E5D"/>
    <w:rsid w:val="00F92F05"/>
    <w:rsid w:val="00FA7D65"/>
    <w:rsid w:val="00FC10F8"/>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Tekstrezerviranogmjesta" w:type="character">
    <w:name w:val="Placeholder Text"/>
    <w:basedOn w:val="Zadanifontodlomka"/>
    <w:uiPriority w:val="99"/>
    <w:semiHidden/>
    <w:rsid w:val="008A2284"/>
    <w:rPr>
      <w:color w:val="808080"/>
      <w:bdr w:space="0" w:sz="0" w:color="auto" w:val="none"/>
      <w:shd w:fill="auto" w:color="auto" w:val="clear"/>
    </w:rPr>
  </w:style>
  <w:style w:customStyle="true" w:styleId="eSPISCCParagraphDefaultFont" w:type="character">
    <w:name w:val="eSPIS_CC_Paragraph Default Font"/>
    <w:basedOn w:val="Zadanifontodlomka"/>
    <w:rsid w:val="008A22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228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A22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22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NENAD BUCINA; ZORAN DAJAK; IVANKA BELAN; MARKO BUHIN; MIROSLAV LICITAR; PAVAO GEROVAC; MAHLE AFTERMARKET GmbH, Njemačka, Sttutgart,; MINISTARSTVO FINANCIJa; Hrvatska radiotelevizija, OIB 68419124305; VG Vodoopskrba d.o.o. za vodoopskrbu i odvodnju, OIB 62462242629; KIMAR d.o.o. za zastupanje inozemnih tvrtki, OIB 29066266782; GORICA NEKRETNINE NUKOVIĆ d.o.o. za trgovinu i usluge, OIB 82992431709; Ivica Benjak; DUBRAVKO JANKOVIĆ</izvorni_sadrzaj>
    <derivirana_varijabla naziv="DomainObject.Predmet.StrankaFormatedOIB_1">  STIPO JURETA; SLAĐANA JAMBREČINA; NENAD BUCINA; ZORAN DAJAK; IVANKA BELAN; MARKO BUHIN; MIROSLAV LICITAR; PAVAO GEROVAC; MAHLE AFTERMARKET GmbH, Njemačka, Sttutgart,; MINISTARSTVO FINANCIJa; Hrvatska radiotelevizija, OIB 68419124305; VG Vodoopskrba d.o.o. za vodoopskrbu i odvodnju, OIB 62462242629; KIMAR d.o.o. za zastupanje inozemnih tvrtki, OIB 29066266782; GORICA NEKRETNINE NUKOVIĆ d.o.o. za trgovinu i usluge, OIB 82992431709; Ivica Benjak; DUBRAVKO JANKOVIĆ</derivirana_varijabla>
  </DomainObject.Predmet.StrankaFormatedOIB>
  <DomainObject.Predmet.StrankaFormatedWithAdress>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DUBRAVKO JANKOVIĆ</izvorni_sadrzaj>
    <derivirana_varijabla naziv="DomainObject.Predmet.StrankaFormatedWithAdressOIB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DUBRAVKO JANKOVIĆ</derivirana_varijabla>
  </DomainObject.Predmet.StrankaFormatedWithAdressOIB>
  <DomainObject.Predmet.StrankaWithAdress>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Benjak,DUBRAVKO JANKOVIĆ</izvorni_sadrzaj>
    <derivirana_varijabla naziv="DomainObject.Predmet.StrankaWithAdressOIB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Benjak,DUBRAVKO JANKOVIĆ</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JAMBREČINA,NENAD BUCINA,ZORAN DAJAK,IVANKA BELAN,MARKO BUHIN,MIROSLAV LICITAR,PAVAO GEROVAC,MAHLE AFTERMARKET GmbH, Njemačka, Sttutgart,,MINISTARSTVO FINANCIJa,Hrvatska radiotelevizija, OIB 68419124305,VG Vodoopskrba d.o.o. za vodoopskrbu i odvodnju, OIB 62462242629,KIMAR d.o.o. za zastupanje inozemnih tvrtki, OIB 29066266782,GORICA NEKRETNINE NUKOVIĆ d.o.o. za trgovinu i usluge, OIB 82992431709,Ivica Benjak,DUBRAVKO JANKOVIĆ</izvorni_sadrzaj>
    <derivirana_varijabla naziv="DomainObject.Predmet.StrankaNazivFormatedOIB_1">STIPO JURETA,SLAĐANA JAMBREČINA,NENAD BUCINA,ZORAN DAJAK,IVANKA BELAN,MARKO BUHIN,MIROSLAV LICITAR,PAVAO GEROVAC,MAHLE AFTERMARKET GmbH, Njemačka, Sttutgart,,MINISTARSTVO FINANCIJa,Hrvatska radiotelevizija, OIB 68419124305,VG Vodoopskrba d.o.o. za vodoopskrbu i odvodnju, OIB 62462242629,KIMAR d.o.o. za zastupanje inozemnih tvrtki, OIB 29066266782,GORICA NEKRETNINE NUKOVIĆ d.o.o. za trgovinu i usluge, OIB 82992431709,Ivica Benjak,DUBRAVKO JANKOVIĆ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izvorni_sadrzaj>
    <derivirana_varijabla naziv="DomainObject.Predmet.StrankaListFormatedOIB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derivirana_varijabla>
  </DomainObject.Predmet.StrankaListFormatedOIB>
  <DomainObject.Predmet.StrankaListFormatedWithAdress>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item>
      <item>DUBRAVKO JANKOVIĆ</item>
    </izvorni_sadrzaj>
    <derivirana_varijabla naziv="DomainObject.Predmet.StrankaListFormatedWithAdressOIB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item>
      <item>DUBRAVKO JANKOVIĆ</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izvorni_sadrzaj>
    <derivirana_varijabla naziv="DomainObject.Predmet.StrankaListNazivFormatedOIB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item>
      <item>DUBRAVKO JANKOVIĆ</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item>
      <item>DUBRAVKO JANKOVIĆ</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null</item>
      <item>, OIB null</item>
      <item>, OIB null</item>
      <item>, OIB null</item>
      <item>, OIB null</item>
      <item>, OIB null</item>
      <item>, OIB null</item>
      <item>, OIB null</item>
      <item>, OIB 20525854329</item>
      <item>, OIB null</item>
      <item>, OIB null</item>
      <item>, OIB 68419124305</item>
      <item>, OIB 62462242629</item>
      <item>, OIB 29066266782</item>
      <item>, OIB 82992431709</item>
      <item>, OIB null</item>
      <item>, OIB null</item>
      <item>, OIB null</item>
      <item>, OIB null</item>
      <item>, OIB null</item>
    </izvorni_sadrzaj>
    <derivirana_varijabla naziv="DomainObject.Predmet.SudioniciListNazivOIB_1">
      <item>, OIB 54676662755</item>
      <item>, OIB null</item>
      <item>, OIB null</item>
      <item>, OIB null</item>
      <item>, OIB null</item>
      <item>, OIB null</item>
      <item>, OIB null</item>
      <item>, OIB null</item>
      <item>, OIB null</item>
      <item>, OIB null</item>
      <item>, OIB 20525854329</item>
      <item>, OIB null</item>
      <item>, OIB null</item>
      <item>, OIB 68419124305</item>
      <item>, OIB 62462242629</item>
      <item>, OIB 29066266782</item>
      <item>, OIB 82992431709</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893</properties:Words>
  <properties:Characters>4819</properties:Characters>
  <properties:Lines>129</properties:Lines>
  <properties:Paragraphs>49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5923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2016-02-01T10:14:00Z</dcterms:created>
  <dc:creator>BISERKA CALIC</dc:creator>
  <cp:lastModifiedBy>Ivanka Lukač</cp:lastModifiedBy>
  <cp:lastPrinted>2016-02-01T10:31:00Z</cp:lastPrinted>
  <dcterms:modified xmlns:xsi="http://www.w3.org/2001/XMLSchema-instance" xsi:type="dcterms:W3CDTF">2016-02-01T10:35:00Z</dcterms:modified>
  <cp:revision>11</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