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30cc" w14:paraId="21430cc" w:rsidRDefault="00AB4602" w:rsidP="008E2359" w:rsidR="008E2359" w:rsidRPr="008E2359">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E2359" w:rsidRPr="008E2359">
        <w:rPr>
          <w:rFonts w:cs="Times New Roman"/>
          <w:b/>
        </w:rPr>
        <w:t xml:space="preserve">      </w:t>
      </w:r>
      <w:r w:rsidR="008E2359" w:rsidRPr="008E2359">
        <w:rPr>
          <w:rFonts w:cs="Times New Roman"/>
        </w:rPr>
        <w:t>REPUBLIKA HRVATSKA</w:t>
      </w:r>
    </w:p>
    <w:p w:rsidRDefault="008E2359" w:rsidP="008E2359" w:rsidR="008E2359" w:rsidRPr="008E2359">
      <w:pPr>
        <w:spacing w:after="0"/>
        <w:rPr>
          <w:rFonts w:cs="Times New Roman" w:eastAsia="Times New Roman"/>
          <w:lang w:eastAsia="hr-HR"/>
        </w:rPr>
      </w:pPr>
      <w:r w:rsidRPr="008E2359">
        <w:rPr>
          <w:rFonts w:cs="Times New Roman" w:eastAsia="Times New Roman"/>
          <w:lang w:eastAsia="hr-HR"/>
        </w:rPr>
        <w:t xml:space="preserve"> TRGOVAČKI SUD U ZAGREBU</w:t>
      </w:r>
    </w:p>
    <w:p w:rsidRDefault="008E2359" w:rsidP="008E2359" w:rsidR="008E2359" w:rsidRPr="008E2359">
      <w:pPr>
        <w:spacing w:after="0"/>
        <w:rPr>
          <w:rFonts w:cs="Times New Roman" w:eastAsia="Times New Roman"/>
          <w:lang w:eastAsia="hr-HR"/>
        </w:rPr>
      </w:pPr>
      <w:r w:rsidRPr="008E2359">
        <w:rPr>
          <w:rFonts w:cs="Times New Roman" w:eastAsia="Times New Roman"/>
          <w:lang w:eastAsia="hr-HR"/>
        </w:rPr>
        <w:t xml:space="preserve">           Stalna služba u Karlovcu </w:t>
      </w:r>
    </w:p>
    <w:p w:rsidRDefault="008E2359" w:rsidP="008E2359" w:rsidR="008E2359" w:rsidRPr="008E2359">
      <w:pPr>
        <w:spacing w:after="0"/>
        <w:rPr>
          <w:rFonts w:cs="Times New Roman" w:eastAsia="Times New Roman"/>
          <w:lang w:eastAsia="hr-HR"/>
        </w:rPr>
      </w:pPr>
      <w:r w:rsidRPr="008E2359">
        <w:rPr>
          <w:rFonts w:cs="Times New Roman" w:eastAsia="Times New Roman"/>
          <w:lang w:eastAsia="hr-HR"/>
        </w:rPr>
        <w:t xml:space="preserve">   Karlovac, Trg hrvatskih branitelja 1/II</w:t>
      </w:r>
    </w:p>
    <w:p w:rsidRDefault="008E2359" w:rsidP="008E2359" w:rsidR="008E2359" w:rsidRPr="008E2359">
      <w:pPr>
        <w:spacing w:after="0"/>
        <w:rPr>
          <w:rFonts w:cs="Times New Roman" w:eastAsia="Times New Roman"/>
          <w:lang w:eastAsia="hr-HR"/>
        </w:rPr>
      </w:pPr>
    </w:p>
    <w:p w:rsidRDefault="008E2359" w:rsidP="008E2359" w:rsidR="008E2359" w:rsidRPr="008E2359">
      <w:pPr>
        <w:spacing w:after="0"/>
        <w:rPr>
          <w:rFonts w:cs="Times New Roman" w:eastAsia="Times New Roman"/>
          <w:lang w:eastAsia="hr-HR"/>
        </w:rPr>
      </w:pPr>
    </w:p>
    <w:p w:rsidRDefault="008E2359" w:rsidP="008E2359" w:rsidR="008E2359" w:rsidRPr="008E2359">
      <w:pPr>
        <w:spacing w:after="0"/>
        <w:jc w:val="center"/>
        <w:rPr>
          <w:rFonts w:cs="Times New Roman" w:eastAsia="Times New Roman"/>
          <w:lang w:eastAsia="hr-HR"/>
        </w:rPr>
      </w:pPr>
      <w:r w:rsidRPr="008E2359">
        <w:rPr>
          <w:rFonts w:cs="Times New Roman" w:eastAsia="Times New Roman"/>
          <w:lang w:eastAsia="hr-HR"/>
        </w:rPr>
        <w:t>R E P U B L I K A   H R V A T S K A</w:t>
      </w:r>
    </w:p>
    <w:p w:rsidRDefault="008E2359" w:rsidP="008E2359" w:rsidR="008E2359" w:rsidRPr="008E2359">
      <w:pPr>
        <w:spacing w:after="0"/>
        <w:jc w:val="center"/>
        <w:rPr>
          <w:rFonts w:cs="Times New Roman" w:eastAsia="Times New Roman"/>
          <w:lang w:eastAsia="hr-HR"/>
        </w:rPr>
      </w:pPr>
    </w:p>
    <w:p w:rsidRDefault="008E2359" w:rsidP="008E2359" w:rsidR="008E2359">
      <w:pPr>
        <w:tabs>
          <w:tab w:pos="4050" w:val="left"/>
        </w:tabs>
        <w:spacing w:after="0"/>
        <w:jc w:val="center"/>
        <w:rPr>
          <w:rFonts w:cs="Times New Roman" w:eastAsia="Times New Roman"/>
          <w:lang w:eastAsia="hr-HR"/>
        </w:rPr>
      </w:pPr>
      <w:r w:rsidRPr="008E2359">
        <w:rPr>
          <w:rFonts w:cs="Times New Roman" w:eastAsia="Times New Roman"/>
          <w:lang w:eastAsia="hr-HR"/>
        </w:rPr>
        <w:t>R J E Š E N J E</w:t>
      </w:r>
    </w:p>
    <w:p w:rsidRDefault="008E2359" w:rsidP="008E2359" w:rsidR="008E2359" w:rsidRPr="008E2359">
      <w:pPr>
        <w:tabs>
          <w:tab w:pos="4050" w:val="left"/>
        </w:tabs>
        <w:spacing w:after="0"/>
        <w:jc w:val="center"/>
        <w:rPr>
          <w:rFonts w:cs="Times New Roman" w:eastAsia="Times New Roman"/>
          <w:lang w:eastAsia="hr-HR"/>
        </w:rPr>
      </w:pPr>
    </w:p>
    <w:p w:rsidRDefault="008E2359" w:rsidP="008E2359" w:rsidR="008E2359" w:rsidRPr="008E2359">
      <w:pPr>
        <w:spacing w:after="0"/>
        <w:rPr>
          <w:rFonts w:cs="Times New Roman" w:eastAsia="Times New Roman"/>
          <w:lang w:eastAsia="hr-HR"/>
        </w:rPr>
      </w:pPr>
    </w:p>
    <w:p w:rsidRDefault="008E2359" w:rsidP="008E2359" w:rsidR="008E2359" w:rsidRPr="008E2359">
      <w:pPr>
        <w:spacing w:after="0"/>
        <w:jc w:val="both"/>
        <w:rPr>
          <w:rFonts w:cs="Times New Roman" w:eastAsia="Times New Roman"/>
          <w:lang w:eastAsia="hr-HR"/>
        </w:rPr>
      </w:pPr>
      <w:r w:rsidRPr="008E2359">
        <w:rPr>
          <w:rFonts w:cs="Times New Roman" w:eastAsia="Times New Roman"/>
          <w:lang w:eastAsia="hr-HR"/>
        </w:rPr>
        <w:tab/>
        <w:t>TRGOVAČKI SUD U ZAGREBU, Stalna služba u Karlovcu, po sucu Jadranki Mađeruh, kao stečajnom sucu, u stečajnom postupku nad stečajnim dužnikom MARINA d.o</w:t>
      </w:r>
      <w:r w:rsidR="00A61526">
        <w:rPr>
          <w:rFonts w:cs="Times New Roman" w:eastAsia="Times New Roman"/>
          <w:lang w:eastAsia="hr-HR"/>
        </w:rPr>
        <w:t>.o. u stečaju, Zagreb, M. Kovačevi</w:t>
      </w:r>
      <w:r w:rsidRPr="008E2359">
        <w:rPr>
          <w:rFonts w:cs="Times New Roman" w:eastAsia="Times New Roman"/>
          <w:lang w:eastAsia="hr-HR"/>
        </w:rPr>
        <w:t xml:space="preserve">ća 14, OIB: 68613827647, 27. veljače 2018. </w:t>
      </w:r>
    </w:p>
    <w:p w:rsidRDefault="008E2359" w:rsidP="008E2359" w:rsidR="008E2359" w:rsidRPr="008E2359">
      <w:pPr>
        <w:spacing w:after="0"/>
        <w:rPr>
          <w:rFonts w:cs="Times New Roman" w:eastAsia="Times New Roman"/>
          <w:lang w:eastAsia="hr-HR"/>
        </w:rPr>
      </w:pPr>
    </w:p>
    <w:p w:rsidRDefault="008E2359" w:rsidP="008E2359" w:rsidR="008E2359" w:rsidRPr="008E2359">
      <w:pPr>
        <w:spacing w:after="0"/>
        <w:rPr>
          <w:rFonts w:cs="Times New Roman" w:eastAsia="Times New Roman"/>
          <w:lang w:eastAsia="hr-HR"/>
        </w:rPr>
      </w:pPr>
    </w:p>
    <w:p w:rsidRDefault="008E2359" w:rsidP="008E2359" w:rsidR="008E2359" w:rsidRPr="008E2359">
      <w:pPr>
        <w:spacing w:after="0"/>
        <w:jc w:val="center"/>
        <w:rPr>
          <w:rFonts w:cs="Times New Roman" w:eastAsia="Times New Roman"/>
          <w:lang w:eastAsia="hr-HR"/>
        </w:rPr>
      </w:pPr>
      <w:r w:rsidRPr="008E2359">
        <w:rPr>
          <w:rFonts w:cs="Times New Roman" w:eastAsia="Times New Roman"/>
          <w:lang w:eastAsia="hr-HR"/>
        </w:rPr>
        <w:t>r i j e š i o   j e</w:t>
      </w:r>
    </w:p>
    <w:p w:rsidRDefault="008E2359" w:rsidP="008E2359" w:rsidR="008E2359" w:rsidRPr="008E2359">
      <w:pPr>
        <w:spacing w:after="0"/>
        <w:jc w:val="center"/>
        <w:rPr>
          <w:rFonts w:cs="Times New Roman" w:eastAsia="Times New Roman"/>
          <w:lang w:eastAsia="hr-HR"/>
        </w:rPr>
      </w:pPr>
    </w:p>
    <w:p w:rsidRDefault="008E2359" w:rsidP="008E2359" w:rsidR="008E2359" w:rsidRPr="008E2359">
      <w:pPr>
        <w:spacing w:after="0"/>
        <w:rPr>
          <w:rFonts w:cs="Times New Roman" w:eastAsia="Times New Roman"/>
          <w:lang w:eastAsia="hr-HR"/>
        </w:rPr>
      </w:pPr>
    </w:p>
    <w:p w:rsidRDefault="008E2359" w:rsidP="008E2359" w:rsidR="008E2359" w:rsidRPr="008E2359">
      <w:pPr>
        <w:numPr>
          <w:ilvl w:val="0"/>
          <w:numId w:val="47"/>
        </w:numPr>
        <w:spacing w:after="0"/>
        <w:jc w:val="both"/>
        <w:rPr>
          <w:rFonts w:cs="Times New Roman" w:eastAsia="Times New Roman"/>
          <w:lang w:eastAsia="hr-HR"/>
        </w:rPr>
      </w:pPr>
      <w:r w:rsidRPr="008E2359">
        <w:rPr>
          <w:rFonts w:cs="Times New Roman" w:eastAsia="Times New Roman"/>
          <w:lang w:eastAsia="hr-HR"/>
        </w:rPr>
        <w:t>Stečajnom upravitelju Ivanu Samcu, Zagreb, Hrgovići 97, OIB: 81141078908, određuje se nagrada za rad stečajnog upravitelja u iznosu od 3.040,00 kn bruto.</w:t>
      </w:r>
    </w:p>
    <w:p w:rsidRDefault="008E2359" w:rsidP="008E2359" w:rsidR="008E2359" w:rsidRPr="008E2359">
      <w:pPr>
        <w:spacing w:after="0"/>
        <w:ind w:left="1068"/>
        <w:jc w:val="both"/>
        <w:rPr>
          <w:rFonts w:cs="Times New Roman" w:eastAsia="Times New Roman"/>
          <w:lang w:eastAsia="hr-HR"/>
        </w:rPr>
      </w:pPr>
    </w:p>
    <w:p w:rsidRDefault="008E2359" w:rsidP="008E2359" w:rsidR="008E2359" w:rsidRPr="008E2359">
      <w:pPr>
        <w:numPr>
          <w:ilvl w:val="0"/>
          <w:numId w:val="47"/>
        </w:numPr>
        <w:spacing w:after="0"/>
        <w:jc w:val="both"/>
        <w:rPr>
          <w:rFonts w:cs="Times New Roman" w:eastAsia="Times New Roman"/>
          <w:lang w:eastAsia="hr-HR"/>
        </w:rPr>
      </w:pPr>
      <w:r w:rsidRPr="008E2359">
        <w:rPr>
          <w:rFonts w:cs="Times New Roman" w:eastAsia="Times New Roman"/>
          <w:lang w:eastAsia="hr-HR"/>
        </w:rPr>
        <w:t>Ovo rješenje objavit će se na mrežnoj stranici e-Oglasna ploča sudova.</w:t>
      </w:r>
    </w:p>
    <w:p w:rsidRDefault="008E2359" w:rsidP="008E2359" w:rsidR="008E2359" w:rsidRPr="008E2359">
      <w:pPr>
        <w:spacing w:after="0"/>
        <w:ind w:left="1068"/>
        <w:jc w:val="both"/>
        <w:rPr>
          <w:rFonts w:cs="Times New Roman" w:eastAsia="Times New Roman"/>
          <w:lang w:eastAsia="hr-HR"/>
        </w:rPr>
      </w:pPr>
    </w:p>
    <w:p w:rsidRDefault="008E2359" w:rsidP="008E2359" w:rsidR="008E2359">
      <w:pPr>
        <w:spacing w:after="0"/>
        <w:jc w:val="center"/>
        <w:rPr>
          <w:rFonts w:cs="Times New Roman" w:eastAsia="Times New Roman"/>
          <w:lang w:eastAsia="hr-HR"/>
        </w:rPr>
      </w:pPr>
    </w:p>
    <w:p w:rsidRDefault="008E2359" w:rsidP="008E2359" w:rsidR="008E2359" w:rsidRPr="008E2359">
      <w:pPr>
        <w:spacing w:after="0"/>
        <w:jc w:val="center"/>
        <w:rPr>
          <w:rFonts w:cs="Times New Roman" w:eastAsia="Times New Roman"/>
          <w:lang w:eastAsia="hr-HR"/>
        </w:rPr>
      </w:pPr>
      <w:r w:rsidRPr="008E2359">
        <w:rPr>
          <w:rFonts w:cs="Times New Roman" w:eastAsia="Times New Roman"/>
          <w:lang w:eastAsia="hr-HR"/>
        </w:rPr>
        <w:t>Obrazloženje</w:t>
      </w:r>
    </w:p>
    <w:p w:rsidRDefault="008E2359" w:rsidP="008E2359" w:rsidR="008E2359">
      <w:pPr>
        <w:spacing w:after="0"/>
        <w:jc w:val="center"/>
        <w:rPr>
          <w:rFonts w:cs="Times New Roman" w:eastAsia="Times New Roman"/>
          <w:b/>
          <w:lang w:eastAsia="hr-HR"/>
        </w:rPr>
      </w:pPr>
    </w:p>
    <w:p w:rsidRDefault="008E2359" w:rsidP="008E2359" w:rsidR="008E2359" w:rsidRPr="008E2359">
      <w:pPr>
        <w:spacing w:after="0"/>
        <w:jc w:val="center"/>
        <w:rPr>
          <w:rFonts w:cs="Times New Roman" w:eastAsia="Times New Roman"/>
          <w:b/>
          <w:lang w:eastAsia="hr-HR"/>
        </w:rPr>
      </w:pPr>
    </w:p>
    <w:p w:rsidRDefault="008E2359" w:rsidP="008E2359" w:rsidR="008E2359" w:rsidRPr="008E2359">
      <w:pPr>
        <w:spacing w:after="0"/>
        <w:ind w:firstLine="708"/>
        <w:jc w:val="both"/>
        <w:rPr>
          <w:rFonts w:cs="Times New Roman" w:eastAsia="Times New Roman"/>
          <w:lang w:eastAsia="hr-HR"/>
        </w:rPr>
      </w:pPr>
      <w:r w:rsidRPr="008E2359">
        <w:rPr>
          <w:rFonts w:cs="Times New Roman" w:eastAsia="Times New Roman"/>
          <w:lang w:eastAsia="hr-HR"/>
        </w:rPr>
        <w:t>Rješenjem ovog suda posl. broj St-3210/16 od 2. lipnja 2016. otvoren je stečajni postupak nad dužnikom MARINA d.o.o. u stečaju, Zagreb, M. Kovač</w:t>
      </w:r>
      <w:r w:rsidR="00A61526">
        <w:rPr>
          <w:rFonts w:cs="Times New Roman" w:eastAsia="Times New Roman"/>
          <w:lang w:eastAsia="hr-HR"/>
        </w:rPr>
        <w:t>evi</w:t>
      </w:r>
      <w:r w:rsidRPr="008E2359">
        <w:rPr>
          <w:rFonts w:cs="Times New Roman" w:eastAsia="Times New Roman"/>
          <w:lang w:eastAsia="hr-HR"/>
        </w:rPr>
        <w:t>ća 14, OIB: 68613827647, te je istim rješenjem stečajnim upraviteljem imenovan Ivan Samac, Zagreb, Hrgovići 97, OIB: 81141078908.</w:t>
      </w:r>
    </w:p>
    <w:p w:rsidRDefault="008E2359" w:rsidP="008E2359" w:rsidR="008E2359" w:rsidRPr="008E2359">
      <w:pPr>
        <w:spacing w:after="0"/>
        <w:ind w:firstLine="708"/>
        <w:jc w:val="both"/>
        <w:rPr>
          <w:rFonts w:cs="Times New Roman" w:eastAsia="Times New Roman"/>
          <w:lang w:eastAsia="hr-HR"/>
        </w:rPr>
      </w:pPr>
    </w:p>
    <w:p w:rsidRDefault="008E2359" w:rsidP="008E2359" w:rsidR="008E2359" w:rsidRPr="008E2359">
      <w:pPr>
        <w:spacing w:after="0"/>
        <w:ind w:firstLine="708"/>
        <w:jc w:val="both"/>
        <w:rPr>
          <w:rFonts w:cs="Times New Roman" w:eastAsia="Times New Roman"/>
          <w:lang w:eastAsia="hr-HR"/>
        </w:rPr>
      </w:pPr>
      <w:r w:rsidRPr="008E2359">
        <w:rPr>
          <w:rFonts w:cs="Times New Roman" w:eastAsia="Times New Roman"/>
          <w:lang w:eastAsia="hr-HR"/>
        </w:rPr>
        <w:t xml:space="preserve">Stečajni upravitelj je podneskom od 22. veljače 2018. zahtijevao nagradu za rad navodeći da je imovina društva unovčena za iznos od 19.000,00 kn, da je slijedom postignute kupovnine nagrada stečajnom upravitelju 3.040,00 kn bruto, a u skladu s čl. 7. Uredbe o kriterijima i načinu obračuna i plaćanja nagrade stečajnim upraviteljima (Narodne novine broj 105/15, dalje:Uredba). </w:t>
      </w:r>
    </w:p>
    <w:p w:rsidRDefault="008E2359" w:rsidP="008E2359" w:rsidR="008E2359" w:rsidRPr="008E2359">
      <w:pPr>
        <w:spacing w:after="0"/>
        <w:ind w:firstLine="708"/>
        <w:jc w:val="both"/>
        <w:rPr>
          <w:rFonts w:cs="Times New Roman" w:eastAsia="Times New Roman"/>
          <w:lang w:eastAsia="hr-HR"/>
        </w:rPr>
      </w:pPr>
    </w:p>
    <w:p w:rsidRDefault="008E2359" w:rsidP="008E2359" w:rsidR="008E2359">
      <w:pPr>
        <w:spacing w:after="0"/>
        <w:ind w:firstLine="708"/>
        <w:jc w:val="both"/>
        <w:rPr>
          <w:rFonts w:cs="Times New Roman" w:eastAsia="Times New Roman"/>
          <w:lang w:eastAsia="hr-HR"/>
        </w:rPr>
      </w:pPr>
      <w:r w:rsidRPr="008E2359">
        <w:rPr>
          <w:rFonts w:cs="Times New Roman" w:eastAsia="Times New Roman"/>
          <w:lang w:eastAsia="hr-HR"/>
        </w:rPr>
        <w:t xml:space="preserve">Nagrada stečajnom upravitelju izračunata je u skladu s čl. 7. st. 1. i čl. 16. Uredbe, a po osnovi vrijednosti unovčene stečajne mase od 19.000,00 kn. </w:t>
      </w:r>
    </w:p>
    <w:p w:rsidRDefault="008E2359" w:rsidP="008E2359" w:rsidR="008E2359">
      <w:pPr>
        <w:spacing w:after="0"/>
        <w:ind w:firstLine="708"/>
        <w:jc w:val="both"/>
        <w:rPr>
          <w:rFonts w:cs="Times New Roman" w:eastAsia="Times New Roman"/>
          <w:lang w:eastAsia="hr-HR"/>
        </w:rPr>
      </w:pPr>
    </w:p>
    <w:p w:rsidRDefault="008E2359" w:rsidP="008E2359" w:rsidR="008E2359" w:rsidRPr="008E2359">
      <w:pPr>
        <w:spacing w:after="0"/>
        <w:ind w:firstLine="708"/>
        <w:jc w:val="both"/>
        <w:rPr>
          <w:rFonts w:cs="Times New Roman" w:eastAsia="Times New Roman"/>
          <w:lang w:eastAsia="hr-HR"/>
        </w:rPr>
      </w:pPr>
    </w:p>
    <w:p w:rsidRDefault="008E2359" w:rsidP="008E2359" w:rsidR="008E2359" w:rsidRPr="008E2359">
      <w:pPr>
        <w:spacing w:after="0"/>
        <w:ind w:firstLine="708"/>
        <w:jc w:val="both"/>
        <w:rPr>
          <w:rFonts w:cs="Times New Roman" w:eastAsia="Times New Roman"/>
          <w:lang w:eastAsia="hr-HR"/>
        </w:rPr>
      </w:pPr>
    </w:p>
    <w:p w:rsidRDefault="008E2359" w:rsidP="008E2359" w:rsidR="008E2359" w:rsidRPr="008E2359">
      <w:pPr>
        <w:spacing w:after="0"/>
        <w:ind w:firstLine="708"/>
        <w:jc w:val="both"/>
        <w:rPr>
          <w:rFonts w:cs="Times New Roman" w:eastAsia="Times New Roman"/>
          <w:lang w:eastAsia="hr-HR"/>
        </w:rPr>
      </w:pPr>
      <w:r w:rsidRPr="008E2359">
        <w:rPr>
          <w:rFonts w:cs="Times New Roman" w:eastAsia="Times New Roman"/>
          <w:lang w:eastAsia="hr-HR"/>
        </w:rPr>
        <w:lastRenderedPageBreak/>
        <w:t>Slijedom navedenog, a temeljem čl. 94. st. 1. i 2. Stečajnog zakona  (Narodne novine broj 71/15, 104/17, dalje:SZ) riješeno je kao u točki 1. izreke, dok je temeljem čl. 94. st. 4. SZ-a odlučeno kao u točki 2.izreke rješenja.</w:t>
      </w:r>
    </w:p>
    <w:p w:rsidRDefault="008E2359" w:rsidP="008E2359" w:rsidR="008E2359" w:rsidRPr="008E2359">
      <w:pPr>
        <w:spacing w:after="0"/>
        <w:ind w:firstLine="708"/>
        <w:jc w:val="both"/>
        <w:rPr>
          <w:rFonts w:cs="Times New Roman" w:eastAsia="Times New Roman"/>
          <w:lang w:eastAsia="hr-HR"/>
        </w:rPr>
      </w:pPr>
    </w:p>
    <w:p w:rsidRDefault="008E2359" w:rsidP="008E2359" w:rsidR="008E2359" w:rsidRPr="008E2359">
      <w:pPr>
        <w:spacing w:after="0"/>
        <w:ind w:firstLine="708"/>
        <w:jc w:val="both"/>
        <w:rPr>
          <w:rFonts w:cs="Times New Roman" w:eastAsia="Times New Roman"/>
          <w:lang w:eastAsia="hr-HR"/>
        </w:rPr>
      </w:pPr>
    </w:p>
    <w:p w:rsidRDefault="008E2359" w:rsidP="008E2359" w:rsidR="008E2359" w:rsidRPr="008E2359">
      <w:pPr>
        <w:spacing w:after="0"/>
        <w:ind w:firstLine="708"/>
        <w:jc w:val="center"/>
        <w:rPr>
          <w:rFonts w:cs="Times New Roman" w:eastAsia="Times New Roman"/>
          <w:lang w:eastAsia="hr-HR"/>
        </w:rPr>
      </w:pPr>
      <w:r w:rsidRPr="008E2359">
        <w:rPr>
          <w:rFonts w:cs="Times New Roman" w:eastAsia="Times New Roman"/>
          <w:lang w:eastAsia="hr-HR"/>
        </w:rPr>
        <w:t>U Karlovcu 27. veljače 2018.</w:t>
      </w:r>
    </w:p>
    <w:p w:rsidRDefault="008E2359" w:rsidP="008E2359" w:rsidR="008E2359" w:rsidRPr="008E2359">
      <w:pPr>
        <w:spacing w:after="0"/>
        <w:jc w:val="both"/>
        <w:rPr>
          <w:rFonts w:cs="Times New Roman" w:eastAsia="Times New Roman"/>
          <w:lang w:eastAsia="hr-HR"/>
        </w:rPr>
      </w:pPr>
    </w:p>
    <w:p w:rsidRDefault="008E2359" w:rsidP="008E2359" w:rsidR="008E2359" w:rsidRPr="008E2359">
      <w:pPr>
        <w:spacing w:after="0"/>
        <w:ind w:left="4248"/>
        <w:jc w:val="both"/>
        <w:rPr>
          <w:rFonts w:cs="Times New Roman" w:eastAsia="Times New Roman"/>
          <w:lang w:eastAsia="hr-HR"/>
        </w:rPr>
      </w:pPr>
      <w:r w:rsidRPr="008E2359">
        <w:rPr>
          <w:rFonts w:cs="Times New Roman" w:eastAsia="Times New Roman"/>
          <w:lang w:eastAsia="hr-HR"/>
        </w:rPr>
        <w:t xml:space="preserve">                                            Stečajni sudac:</w:t>
      </w:r>
    </w:p>
    <w:p w:rsidRDefault="008E2359" w:rsidP="008E2359" w:rsidR="008E2359" w:rsidRPr="008E2359">
      <w:pPr>
        <w:spacing w:after="0"/>
        <w:ind w:left="4248"/>
        <w:jc w:val="both"/>
        <w:rPr>
          <w:rFonts w:cs="Times New Roman" w:eastAsia="Times New Roman"/>
          <w:lang w:eastAsia="hr-HR"/>
        </w:rPr>
      </w:pPr>
      <w:r w:rsidRPr="008E2359">
        <w:rPr>
          <w:rFonts w:cs="Times New Roman" w:eastAsia="Times New Roman"/>
          <w:lang w:eastAsia="hr-HR"/>
        </w:rPr>
        <w:t xml:space="preserve">                                         Jadranka Mađeruh,v.r.</w:t>
      </w:r>
    </w:p>
    <w:p w:rsidRDefault="008E2359" w:rsidP="008E2359" w:rsidR="008E2359" w:rsidRPr="008E2359">
      <w:pPr>
        <w:spacing w:after="0"/>
        <w:ind w:left="4248"/>
        <w:jc w:val="both"/>
        <w:rPr>
          <w:rFonts w:cs="Times New Roman" w:eastAsia="Times New Roman"/>
          <w:lang w:eastAsia="hr-HR"/>
        </w:rPr>
      </w:pPr>
    </w:p>
    <w:p w:rsidRDefault="008E2359" w:rsidP="008E2359" w:rsidR="008E2359" w:rsidRPr="008E2359">
      <w:pPr>
        <w:spacing w:after="0"/>
        <w:ind w:left="4248"/>
        <w:jc w:val="right"/>
        <w:rPr>
          <w:rFonts w:cs="Times New Roman" w:eastAsia="Times New Roman"/>
          <w:lang w:eastAsia="hr-HR"/>
        </w:rPr>
      </w:pPr>
      <w:r w:rsidRPr="008E2359">
        <w:rPr>
          <w:rFonts w:cs="Times New Roman" w:eastAsia="Times New Roman"/>
          <w:lang w:eastAsia="hr-HR"/>
        </w:rPr>
        <w:t>Za točnost otpravka-ovlašteni službenik:</w:t>
      </w:r>
    </w:p>
    <w:p w:rsidRDefault="008E2359" w:rsidP="008E2359" w:rsidR="008E2359" w:rsidRPr="008E2359">
      <w:pPr>
        <w:spacing w:after="0"/>
        <w:ind w:left="4248"/>
        <w:jc w:val="center"/>
        <w:rPr>
          <w:rFonts w:cs="Times New Roman" w:eastAsia="Times New Roman"/>
          <w:lang w:eastAsia="hr-HR"/>
        </w:rPr>
      </w:pPr>
      <w:r w:rsidRPr="008E2359">
        <w:rPr>
          <w:rFonts w:cs="Times New Roman" w:eastAsia="Times New Roman"/>
          <w:lang w:eastAsia="hr-HR"/>
        </w:rPr>
        <w:t xml:space="preserve">             Draženka Prpić</w:t>
      </w:r>
    </w:p>
    <w:p w:rsidRDefault="008E2359" w:rsidP="008E2359" w:rsidR="008E2359" w:rsidRPr="008E2359">
      <w:pPr>
        <w:spacing w:after="0"/>
        <w:ind w:left="4248"/>
        <w:jc w:val="both"/>
        <w:rPr>
          <w:rFonts w:cs="Times New Roman" w:eastAsia="Times New Roman"/>
          <w:b/>
          <w:lang w:eastAsia="hr-HR"/>
        </w:rPr>
      </w:pPr>
    </w:p>
    <w:p w:rsidRDefault="008E2359" w:rsidP="008E2359" w:rsidR="008E2359" w:rsidRPr="008E2359">
      <w:pPr>
        <w:tabs>
          <w:tab w:pos="6420" w:val="left"/>
        </w:tabs>
        <w:spacing w:after="0"/>
        <w:jc w:val="both"/>
        <w:rPr>
          <w:rFonts w:cs="Times New Roman" w:eastAsia="Times New Roman"/>
          <w:lang w:eastAsia="hr-HR"/>
        </w:rPr>
      </w:pPr>
      <w:r w:rsidRPr="008E2359">
        <w:rPr>
          <w:rFonts w:cs="Times New Roman" w:eastAsia="Times New Roman"/>
          <w:lang w:eastAsia="hr-HR"/>
        </w:rPr>
        <w:t>PRAVNA POUKA:</w:t>
      </w:r>
    </w:p>
    <w:p w:rsidRDefault="008E2359" w:rsidP="008E2359" w:rsidR="008E2359" w:rsidRPr="008E2359">
      <w:pPr>
        <w:tabs>
          <w:tab w:pos="6420" w:val="left"/>
        </w:tabs>
        <w:spacing w:after="0"/>
        <w:jc w:val="both"/>
        <w:rPr>
          <w:rFonts w:cs="Times New Roman" w:eastAsia="Times New Roman"/>
          <w:lang w:eastAsia="hr-HR"/>
        </w:rPr>
      </w:pPr>
      <w:r w:rsidRPr="008E2359">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sectPr w:rsidSect="0032366B" w:rsidR="008E2359" w:rsidRPr="008E235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9586978"/>
      <w:docPartObj>
        <w:docPartGallery w:val="Page Numbers (Top of Page)"/>
        <w:docPartUnique/>
      </w:docPartObj>
    </w:sdtPr>
    <w:sdtEndPr/>
    <w:sdtContent>
      <w:p w:rsidRDefault="008E2359" w:rsidR="008E2359">
        <w:pPr>
          <w:pStyle w:val="Zaglavlje"/>
          <w:jc w:val="center"/>
        </w:pPr>
        <w:r>
          <w:fldChar w:fldCharType="begin"/>
        </w:r>
        <w:r>
          <w:instrText>PAGE   \* MERGEFORMAT</w:instrText>
        </w:r>
        <w:r>
          <w:fldChar w:fldCharType="separate"/>
        </w:r>
        <w:r w:rsidR="00436DF1">
          <w:t>1</w:t>
        </w:r>
        <w:r>
          <w:fldChar w:fldCharType="end"/>
        </w:r>
      </w:p>
    </w:sdtContent>
  </w:sdt>
  <w:p w:rsidRDefault="008E2359" w:rsidR="008333A9">
    <w:pPr>
      <w:pStyle w:val="Zaglavlje"/>
    </w:pPr>
    <w:r>
      <w:t>1 St-3210/16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DF1"/>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359"/>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526"/>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6527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St-3210/2016-64</izvorni_sadrzaj>
    <derivirana_varijabla naziv="DomainObject.Oznaka_1">St-3210/2016-64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referadu  11.11.16.
preslika dijela spisa uz II-stupanjsku odluku - 15.11.16.</izvorni_sadrzaj>
    <derivirana_varijabla naziv="DomainObject.Predmet.Opis_1">original spis u referadu  11.11.16.
preslika dijela spisa uz II-stupanjsku odluku - 15.11.16.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St-3210/2016</izvorni_sadrzaj>
    <derivirana_varijabla naziv="DomainObject.Predmet.OznakaBroj_1">St-3210/2016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d.o.o. zastupanog po punomoćniku Božo Vragolov</izvorni_sadrzaj>
    <derivirana_varijabla naziv="DomainObject.Predmet.ProtustrankaFormated_1">  MARINA d.o.o. zastupanog po punomoćniku Božo Vragolov</derivirana_varijabla>
  </DomainObject.Predmet.ProtustrankaFormated>
  <DomainObject.Predmet.ProtustrankaFormatedOIB>
    <izvorni_sadrzaj>  MARINA d.o.o., OIB 68613827647 zastupanog po punomoćniku Božo Vragolov</izvorni_sadrzaj>
    <derivirana_varijabla naziv="DomainObject.Predmet.ProtustrankaFormatedOIB_1">  MARINA d.o.o., OIB 68613827647 zastupanog po punomoćniku Božo Vragolov</derivirana_varijabla>
  </DomainObject.Predmet.ProtustrankaFormatedOIB>
  <DomainObject.Predmet.ProtustrankaFormatedWithAdress>
    <izvorni_sadrzaj> MARINA d.o.o., M. Kovačevića 14, 10000 Zagreb zastupanog po punomoćniku Božo Vragolov</izvorni_sadrzaj>
    <derivirana_varijabla naziv="DomainObject.Predmet.ProtustrankaFormatedWithAdress_1"> MARINA d.o.o., M. Kovačevića 14, 10000 Zagreb zastupanog po punomoćniku Božo Vragolov</derivirana_varijabla>
  </DomainObject.Predmet.ProtustrankaFormatedWithAdress>
  <DomainObject.Predmet.ProtustrankaFormatedWithAdressOIB>
    <izvorni_sadrzaj> MARINA d.o.o., OIB 68613827647, M. Kovačevića 14, 10000 Zagreb zastupanog po punomoćniku Božo Vragolov</izvorni_sadrzaj>
    <derivirana_varijabla naziv="DomainObject.Predmet.ProtustrankaFormatedWithAdressOIB_1"> MARINA d.o.o., OIB 68613827647, M. Kovačevića 14, 10000 Zagreb zastupanog po punomoćniku Božo Vragolov</derivirana_varijabla>
  </DomainObject.Predmet.ProtustrankaFormatedWithAdressOIB>
  <DomainObject.Predmet.ProtustrankaWithAdress>
    <izvorni_sadrzaj>MARINA d.o.o. M. Kovačevića 14, 10000 Zagreb</izvorni_sadrzaj>
    <derivirana_varijabla naziv="DomainObject.Predmet.ProtustrankaWithAdress_1">MARINA d.o.o. M. Kovačevića 14, 10000 Zagreb</derivirana_varijabla>
  </DomainObject.Predmet.ProtustrankaWithAdress>
  <DomainObject.Predmet.ProtustrankaWithAdressOIB>
    <izvorni_sadrzaj>MARINA d.o.o., OIB 68613827647, M. Kovačevića 14, 10000 Zagreb</izvorni_sadrzaj>
    <derivirana_varijabla naziv="DomainObject.Predmet.ProtustrankaWithAdressOIB_1">MARINA d.o.o., OIB 68613827647, M. Kovačevića 14, 10000 Zagreb</derivirana_varijabla>
  </DomainObject.Predmet.ProtustrankaWithAdressOIB>
  <DomainObject.Predmet.ProtustrankaNazivFormated>
    <izvorni_sadrzaj>MARINA d.o.o.</izvorni_sadrzaj>
    <derivirana_varijabla naziv="DomainObject.Predmet.ProtustrankaNazivFormated_1">MARINA d.o.o.</derivirana_varijabla>
  </DomainObject.Predmet.ProtustrankaNazivFormated>
  <DomainObject.Predmet.ProtustrankaNazivFormatedOIB>
    <izvorni_sadrzaj>MARINA d.o.o., OIB 68613827647</izvorni_sadrzaj>
    <derivirana_varijabla naziv="DomainObject.Predmet.ProtustrankaNazivFormatedOIB_1">MARINA d.o.o., OIB 68613827647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Zagreb zastupanog po punomoćniku Županijsko državno odvjetništvo u Zagrebu</izvorni_sadrzaj>
    <derivirana_varijabla naziv="DomainObject.Predmet.StrankaFormated_1">  RH Ministarstvo financija,Porezna uprava, područni ured Zagreb zastupanog po punomoćniku Županijsko državno odvjetništvo u Zagrebu</derivirana_varijabla>
  </DomainObject.Predmet.StrankaFormated>
  <DomainObject.Predmet.StrankaFormatedOIB>
    <izvorni_sadrzaj>  RH Ministarstvo financija,Porezna uprava, područni ured Zagreb, OIB 18683136487 zastupanog po punomoćniku Županijsko državno odvjetništvo u Zagrebu</izvorni_sadrzaj>
    <derivirana_varijabla naziv="DomainObject.Predmet.StrankaFormatedOIB_1">  RH Ministarstvo financija,Porezna uprava, područni ured Zagreb, OIB 18683136487 zastupanog po punomoćniku Županijsko državno odvjetništvo u Zagrebu</derivirana_varijabla>
  </DomainObject.Predmet.StrankaFormatedOIB>
  <DomainObject.Predmet.StrankaFormatedWithAdress>
    <izvorni_sadrzaj> RH Ministarstvo financija,Porezna uprava, područni ured Zagreb, Savska cesta 41, 10000 Zagreb zastupanog po punomoćniku Županijsko državno odvjetništvo u Zagrebu</izvorni_sadrzaj>
    <derivirana_varijabla naziv="DomainObject.Predmet.StrankaFormatedWithAdress_1"> RH Ministarstvo financija,Porezna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financija,Porezna uprava, područni ured Zagreb, OIB 18683136487, Savska cesta 41, 10000 Zagreb zastupanog po punomoćniku Županijsko državno odvjetništvo u Zagrebu</izvorni_sadrzaj>
    <derivirana_varijabla naziv="DomainObject.Predmet.StrankaFormatedWithAdressOIB_1"> RH Ministarstvo financija,Porezna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financija,Porezna uprava, područni ured Zagreb Savska cesta 41,10000 Zagreb</izvorni_sadrzaj>
    <derivirana_varijabla naziv="DomainObject.Predmet.StrankaWithAdress_1">RH Ministarstvo financija,Porezna uprava, područni ured Zagreb Savska cesta 41,10000 Zagreb</derivirana_varijabla>
  </DomainObject.Predmet.StrankaWithAdress>
  <DomainObject.Predmet.StrankaWithAdressOIB>
    <izvorni_sadrzaj>RH Ministarstvo financija,Porezna uprava, područni ured Zagreb, OIB 18683136487, Savska cesta 41,10000 Zagreb</izvorni_sadrzaj>
    <derivirana_varijabla naziv="DomainObject.Predmet.StrankaWithAdressOIB_1">RH Ministarstvo financija,Porezna uprava, područni ured Zagreb, OIB 18683136487, Savska cesta 41,10000 Zagreb</derivirana_varijabla>
  </DomainObject.Predmet.StrankaWithAdressOIB>
  <DomainObject.Predmet.StrankaNazivFormated>
    <izvorni_sadrzaj>RH Ministarstvo financija,Porezna uprava, područni ured Zagreb</izvorni_sadrzaj>
    <derivirana_varijabla naziv="DomainObject.Predmet.StrankaNazivFormated_1">RH Ministarstvo financija,Porezna uprava, područni ured Zagreb</derivirana_varijabla>
  </DomainObject.Predmet.StrankaNazivFormated>
  <DomainObject.Predmet.StrankaNazivFormatedOIB>
    <izvorni_sadrzaj>RH Ministarstvo financija,Porezna uprava, područni ured Zagreb, OIB 18683136487</izvorni_sadrzaj>
    <derivirana_varijabla naziv="DomainObject.Predmet.StrankaNazivFormatedOIB_1">RH Ministarstvo financija,Porezna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financija,Porezna uprava, područni ured Zagreb zastupanog po punomoćniku Županijsko državno odvjetništvo u Zagrebu</item>
    </izvorni_sadrzaj>
    <derivirana_varijabla naziv="DomainObject.Predmet.StrankaListFormated_1">
      <item>RH Ministarstvo financija,Porezna uprava, područni ured Zagreb zastupanog po punomoćniku Županijsko državno odvjetništvo u Zagrebu</item>
    </derivirana_varijabla>
  </DomainObject.Predmet.StrankaListFormated>
  <DomainObject.Predmet.StrankaListFormatedOIB>
    <izvorni_sadrzaj>
      <item>RH Ministarstvo financija,Porezna uprava, područni ured Zagreb, OIB 18683136487 zastupanog po punomoćniku Županijsko državno odvjetništvo u Zagrebu</item>
    </izvorni_sadrzaj>
    <derivirana_varijabla naziv="DomainObject.Predmet.StrankaListFormatedOIB_1">
      <item>RH Ministarstvo financija,Porezna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financija,Porezna uprava, područni ured Zagreb, Savska cesta 41, 10000 Zagreb zastupanog po punomoćniku Županijsko državno odvjetništvo u Zagrebu</item>
    </izvorni_sadrzaj>
    <derivirana_varijabla naziv="DomainObject.Predmet.StrankaListFormatedWithAdress_1">
      <item>RH Ministarstvo financija,Porezna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financija,Porezna uprava, područni ured Zagreb</item>
    </izvorni_sadrzaj>
    <derivirana_varijabla naziv="DomainObject.Predmet.StrankaListNazivFormated_1">
      <item>RH Ministarstvo financija,Porezna uprava, područni ured Zagreb</item>
    </derivirana_varijabla>
  </DomainObject.Predmet.StrankaListNazivFormated>
  <DomainObject.Predmet.StrankaListNazivFormatedOIB>
    <izvorni_sadrzaj>
      <item>RH Ministarstvo financija,Porezna uprava, područni ured Zagreb, OIB 18683136487</item>
    </izvorni_sadrzaj>
    <derivirana_varijabla naziv="DomainObject.Predmet.StrankaListNazivFormatedOIB_1">
      <item>RH Ministarstvo financija,Porezna uprava, područni ured Zagreb, OIB 18683136487</item>
    </derivirana_varijabla>
  </DomainObject.Predmet.StrankaListNazivFormatedOIB>
  <DomainObject.Predmet.ProtuStrankaListFormated>
    <izvorni_sadrzaj>
      <item>MARINA d.o.o. zastupanog po punomoćniku Božo Vragolov</item>
    </izvorni_sadrzaj>
    <derivirana_varijabla naziv="DomainObject.Predmet.ProtuStrankaListFormated_1">
      <item>MARINA d.o.o. zastupanog po punomoćniku Božo Vragolov</item>
    </derivirana_varijabla>
  </DomainObject.Predmet.ProtuStrankaListFormated>
  <DomainObject.Predmet.ProtuStrankaListFormatedOIB>
    <izvorni_sadrzaj>
      <item>MARINA d.o.o., OIB 68613827647 zastupanog po punomoćniku Božo Vragolov</item>
    </izvorni_sadrzaj>
    <derivirana_varijabla naziv="DomainObject.Predmet.ProtuStrankaListFormatedOIB_1">
      <item>MARINA d.o.o., OIB 68613827647 zastupanog po punomoćniku Božo Vragolov</item>
    </derivirana_varijabla>
  </DomainObject.Predmet.ProtuStrankaListFormatedOIB>
  <DomainObject.Predmet.ProtuStrankaListFormatedWithAdress>
    <izvorni_sadrzaj>
      <item>MARINA d.o.o., M. Kovačevića 14, 10000 Zagreb zastupanog po punomoćniku Božo Vragolov</item>
    </izvorni_sadrzaj>
    <derivirana_varijabla naziv="DomainObject.Predmet.ProtuStrankaListFormatedWithAdress_1">
      <item>MARINA d.o.o., M. Kovačevića 14, 10000 Zagreb zastupanog po punomoćniku Božo Vragolov</item>
    </derivirana_varijabla>
  </DomainObject.Predmet.ProtuStrankaListFormatedWithAdress>
  <DomainObject.Predmet.ProtuStrankaListFormatedWithAdressOIB>
    <izvorni_sadrzaj>
      <item>MARINA d.o.o., OIB 68613827647, M. Kovačevića 14, 10000 Zagreb zastupanog po punomoćniku Božo Vragolov</item>
    </izvorni_sadrzaj>
    <derivirana_varijabla naziv="DomainObject.Predmet.ProtuStrankaListFormatedWithAdressOIB_1">
      <item>MARINA d.o.o., OIB 68613827647, M. Kovačevića 14, 10000 Zagreb zastupanog po punomoćniku Božo Vragolov</item>
    </derivirana_varijabla>
  </DomainObject.Predmet.ProtuStrankaListFormatedWithAdressOIB>
  <DomainObject.Predmet.ProtuStrankaListNazivFormated>
    <izvorni_sadrzaj>
      <item>MARINA d.o.o.</item>
    </izvorni_sadrzaj>
    <derivirana_varijabla naziv="DomainObject.Predmet.ProtuStrankaListNazivFormated_1">
      <item>MARINA d.o.o.</item>
    </derivirana_varijabla>
  </DomainObject.Predmet.ProtuStrankaListNazivFormated>
  <DomainObject.Predmet.ProtuStrankaListNazivFormatedOIB>
    <izvorni_sadrzaj>
      <item>MARINA d.o.o., OIB 68613827647</item>
    </izvorni_sadrzaj>
    <derivirana_varijabla naziv="DomainObject.Predmet.ProtuStrankaListNazivFormatedOIB_1">
      <item>MARINA d.o.o., OIB 68613827647</item>
    </derivirana_varijabla>
  </DomainObject.Predmet.ProtuStrankaListNazivFormatedOIB>
  <DomainObject.Predmet.OstaliListFormated>
    <izvorni_sadrzaj>
      <item>Božo Vragolov punomoćnik sudionika u postupku MARINA d.o.o.</item>
      <item>Županijsko državno odvjetništvo u Zagrebu punomoćnik sudionika u postupku RH Ministarstvo financija,Porezna uprava, područni ured Zagreb</item>
      <item>Alen Ivković</item>
      <item>Pavle Fellner</item>
      <item>Odvjetničko društvo Hanžeković &amp; Partneri društvo s ograničenom odgovornošću</item>
    </izvorni_sadrzaj>
    <derivirana_varijabla naziv="DomainObject.Predmet.OstaliListFormated_1">
      <item>Božo Vragolov punomoćnik sudionika u postupku MARINA d.o.o.</item>
      <item>Županijsko državno odvjetništvo u Zagrebu punomoćnik sudionika u postupku RH Ministarstvo financija,Porezna uprava, područni ured Zagreb</item>
      <item>Alen Ivković</item>
      <item>Pavle Fellner</item>
      <item>Odvjetničko društvo Hanžeković &amp; Partneri društvo s ograničenom odgovornošću</item>
    </derivirana_varijabla>
  </DomainObject.Predmet.OstaliListFormated>
  <DomainObject.Predmet.OstaliListFormatedOIB>
    <izvorni_sadrzaj>
      <item>Božo Vragolov, OIB 54805716932 punomoćnik sudionika u postupku MARINA d.o.o.</item>
      <item>Županijsko državno odvjetništvo u Zagrebu, OIB 16488001145 punomoćnik sudionika u postupku RH Ministarstvo financija,Porezna uprava, područni ured Zagreb</item>
      <item>Alen Ivković, OIB 63957064080</item>
      <item>Pavle Fellner, OIB 66210646862</item>
      <item>Odvjetničko društvo Hanžeković &amp; Partneri društvo s ograničenom odgovornošću, OIB 85127306373</item>
    </izvorni_sadrzaj>
    <derivirana_varijabla naziv="DomainObject.Predmet.OstaliListFormatedOIB_1">
      <item>Božo Vragolov, OIB 54805716932 punomoćnik sudionika u postupku MARINA d.o.o.</item>
      <item>Županijsko državno odvjetništvo u Zagrebu, OIB 16488001145 punomoćnik sudionika u postupku RH Ministarstvo financija,Porezna uprava, područni ured Zagreb</item>
      <item>Alen Ivković, OIB 63957064080</item>
      <item>Pavle Fellner, OIB 66210646862</item>
      <item>Odvjetničko društvo Hanžeković &amp; Partneri društvo s ograničenom odgovornošću, OIB 85127306373</item>
    </derivirana_varijabla>
  </DomainObject.Predmet.OstaliListFormatedOIB>
  <DomainObject.Predmet.OstaliListFormatedWithAdress>
    <izvorni_sadrzaj>
      <item>Božo Vragolov, Put Tihe 4a, 20207 Cavtat punomoćnik sudionika u postupku MARINA d.o.o.</item>
      <item>Županijsko državno odvjetništvo u Zagrebu, Savska cesta 41, 10000 Zagreb punomoćnik sudionika u postupku RH Ministarstvo financija,Porezna uprava, područni ured Zagreb</item>
      <item>Alen Ivković, Užarska 28/IV, 51000 Rijeka</item>
      <item>Pavle Fellner, Jurišićeva 1A, 10000 Zagreb</item>
      <item>Odvjetničko društvo Hanžeković &amp; Partneri društvo s ograničenom odgovornošću, Radnička Cesta 22, 10000 Zagreb</item>
    </izvorni_sadrzaj>
    <derivirana_varijabla naziv="DomainObject.Predmet.OstaliListFormatedWithAdress_1">
      <item>Božo Vragolov, Put Tihe 4a, 20207 Cavtat punomoćnik sudionika u postupku MARINA d.o.o.</item>
      <item>Županijsko državno odvjetništvo u Zagrebu, Savska cesta 41, 10000 Zagreb punomoćnik sudionika u postupku RH Ministarstvo financija,Porezna uprava, područni ured Zagreb</item>
      <item>Alen Ivković, Užarska 28/IV, 51000 Rijeka</item>
      <item>Pavle Fellner, Jurišićeva 1A,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Božo Vragolov, OIB 54805716932, Put Tihe 4a, 20207 Cavtat punomoćnik sudionika u postupku MARINA d.o.o.</item>
      <item>Županijsko državno odvjetništvo u Zagrebu, OIB 16488001145, Savska cesta 41, 10000 Zagreb punomoćnik sudionika u postupku RH Ministarstvo financija,Porezna uprava, područni ured Zagreb</item>
      <item>Alen Ivković, OIB 63957064080, Užarska 28/IV, 51000 Rijeka</item>
      <item>Pavle Fellner, OIB 66210646862, Jurišićeva 1A, 10000 Zagreb</item>
      <item>Odvjetničko društvo Hanžeković &amp; Partneri društvo s ograničenom odgovornošću, OIB 85127306373, Radnička Cesta 22, 10000 Zagreb</item>
    </izvorni_sadrzaj>
    <derivirana_varijabla naziv="DomainObject.Predmet.OstaliListFormatedWithAdressOIB_1">
      <item>Božo Vragolov, OIB 54805716932, Put Tihe 4a, 20207 Cavtat punomoćnik sudionika u postupku MARINA d.o.o.</item>
      <item>Županijsko državno odvjetništvo u Zagrebu, OIB 16488001145, Savska cesta 41, 10000 Zagreb punomoćnik sudionika u postupku RH Ministarstvo financija,Porezna uprava, područni ured Zagreb</item>
      <item>Alen Ivković, OIB 63957064080, Užarska 28/IV, 51000 Rijeka</item>
      <item>Pavle Fellner, OIB 66210646862, Jurišićeva 1A,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Božo Vragolov</item>
      <item>Županijsko državno odvjetništvo u Zagrebu</item>
      <item>Alen Ivković</item>
      <item>Pavle Fellner</item>
      <item>Odvjetničko društvo Hanžeković &amp; Partneri društvo s ograničenom odgovornošću</item>
    </izvorni_sadrzaj>
    <derivirana_varijabla naziv="DomainObject.Predmet.OstaliListNazivFormated_1">
      <item>Božo Vragolov</item>
      <item>Županijsko državno odvjetništvo u Zagrebu</item>
      <item>Alen Ivković</item>
      <item>Pavle Fellner</item>
      <item>Odvjetničko društvo Hanžeković &amp; Partneri društvo s ograničenom odgovornošću</item>
    </derivirana_varijabla>
  </DomainObject.Predmet.OstaliListNazivFormated>
  <DomainObject.Predmet.OstaliListNazivFormatedOIB>
    <izvorni_sadrzaj>
      <item>Božo Vragolov, OIB 54805716932</item>
      <item>Županijsko državno odvjetništvo u Zagrebu, OIB 16488001145</item>
      <item>Alen Ivković, OIB 63957064080</item>
      <item>Pavle Fellner, OIB 66210646862</item>
      <item>Odvjetničko društvo Hanžeković &amp; Partneri društvo s ograničenom odgovornošću, OIB 85127306373</item>
    </izvorni_sadrzaj>
    <derivirana_varijabla naziv="DomainObject.Predmet.OstaliListNazivFormatedOIB_1">
      <item>Božo Vragolov, OIB 54805716932</item>
      <item>Županijsko državno odvjetništvo u Zagrebu, OIB 16488001145</item>
      <item>Alen Ivković, OIB 63957064080</item>
      <item>Pavle Fellner, OIB 66210646862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St-3210/2016-64</izvorni_sadrzaj>
    <derivirana_varijabla naziv="DomainObject.PoslovniBrojDokumenta_1">St-3210/2016-64</derivirana_varijabla>
  </DomainObject.PoslovniBrojDokumenta>
  <DomainObject.Predmet.StrankaIDrugi>
    <izvorni_sadrzaj>RH Ministarstvo financija,Porezna uprava, područni ured Zagreb</izvorni_sadrzaj>
    <derivirana_varijabla naziv="DomainObject.Predmet.StrankaIDrugi_1">RH Ministarstvo financija,Porezna uprava, područni ured Zagreb</derivirana_varijabla>
  </DomainObject.Predmet.StrankaIDrugi>
  <DomainObject.Predmet.ProtustrankaIDrugi>
    <izvorni_sadrzaj>MARINA d.o.o.</izvorni_sadrzaj>
    <derivirana_varijabla naziv="DomainObject.Predmet.ProtustrankaIDrugi_1">MARINA d.o.o.</derivirana_varijabla>
  </DomainObject.Predmet.ProtustrankaIDrugi>
  <DomainObject.Predmet.StrankaIDrugiAdressOIB>
    <izvorni_sadrzaj>RH Ministarstvo financija,Porezna uprava, područni ured Zagreb, OIB 18683136487, Savska cesta 41, 10000 Zagreb</izvorni_sadrzaj>
    <derivirana_varijabla naziv="DomainObject.Predmet.StrankaIDrugiAdressOIB_1">RH Ministarstvo financija,Porezna uprava, područni ured Zagreb, OIB 18683136487, Savska cesta 41, 10000 Zagreb</derivirana_varijabla>
  </DomainObject.Predmet.StrankaIDrugiAdressOIB>
  <DomainObject.Predmet.ProtustrankaIDrugiAdressOIB>
    <izvorni_sadrzaj>MARINA d.o.o., OIB 68613827647, M. Kovačevića 14, 10000 Zagreb</izvorni_sadrzaj>
    <derivirana_varijabla naziv="DomainObject.Predmet.ProtustrankaIDrugiAdressOIB_1">MARINA d.o.o., OIB 68613827647, M. Kovačevića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d.o.o.</item>
      <item>Božo Vragolov</item>
      <item>RH Ministarstvo financija,Porezna uprava, područni ured Zagreb</item>
      <item>Županijsko državno odvjetništvo u Zagrebu</item>
      <item>Alen Ivković</item>
      <item>Pavle Fellner</item>
      <item>Odvjetničko društvo Hanžeković &amp; Partneri društvo s ograničenom odgovornošću</item>
    </izvorni_sadrzaj>
    <derivirana_varijabla naziv="DomainObject.Predmet.SudioniciListNaziv_1">
      <item>MARINA d.o.o.</item>
      <item>Božo Vragolov</item>
      <item>RH Ministarstvo financija,Porezna uprava, područni ured Zagreb</item>
      <item>Županijsko državno odvjetništvo u Zagrebu</item>
      <item>Alen Ivković</item>
      <item>Pavle Fellner</item>
      <item>Odvjetničko društvo Hanžeković &amp; Partneri društvo s ograničenom odgovornošću</item>
    </derivirana_varijabla>
  </DomainObject.Predmet.SudioniciListNaziv>
  <DomainObject.Predmet.SudioniciListAdressOIB>
    <izvorni_sadrzaj>
      <item>MARINA d.o.o., OIB 68613827647, M. Kovačevića 14,10000 Zagreb</item>
      <item>Božo Vragolov, OIB 54805716932, Put Tihe 4a,20207 Cavtat</item>
      <item>RH Ministarstvo financija,Porezna uprava, područni ured Zagreb, OIB 18683136487, Savska cesta 41,10000 Zagreb</item>
      <item>Županijsko državno odvjetništvo u Zagrebu, OIB 16488001145, Savska cesta 41,10000 Zagreb</item>
      <item>Alen Ivković, OIB 63957064080, Užarska 28/IV,51000 Rijeka</item>
      <item>Pavle Fellner, OIB 66210646862, Jurišićeva 1A,10000 Zagreb</item>
      <item>Odvjetničko društvo Hanžeković &amp; Partneri društvo s ograničenom odgovornošću, OIB 85127306373, Radnička Cesta 22,10000 Zagreb</item>
    </izvorni_sadrzaj>
    <derivirana_varijabla naziv="DomainObject.Predmet.SudioniciListAdressOIB_1">
      <item>MARINA d.o.o., OIB 68613827647, M. Kovačevića 14,10000 Zagreb</item>
      <item>Božo Vragolov, OIB 54805716932, Put Tihe 4a,20207 Cavtat</item>
      <item>RH Ministarstvo financija,Porezna uprava, područni ured Zagreb, OIB 18683136487, Savska cesta 41,10000 Zagreb</item>
      <item>Županijsko državno odvjetništvo u Zagrebu, OIB 16488001145, Savska cesta 41,10000 Zagreb</item>
      <item>Alen Ivković, OIB 63957064080, Užarska 28/IV,51000 Rijeka</item>
      <item>Pavle Fellner, OIB 66210646862, Jurišićeva 1A,10000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B089C-69EC-43E7-B152-0643247FF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334</properties:Words>
  <properties:Characters>1703</properties:Characters>
  <properties:Lines>61</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2018-02-27T08:55:00Z</cp:lastPrinted>
  <dcterms:modified xmlns:xsi="http://www.w3.org/2001/XMLSchema-instance" xsi:type="dcterms:W3CDTF">2018-02-27T08:55:00Z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St-3210/2016-64 / Odluka - Rješenje - određivanje nagrade stečajnom upravitelju (odluka_St-3210_2016-64.docx)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