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55688" w14:paraId="ab55688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502F45">
        <w:rPr>
          <w:rFonts w:hAnsi="Times New Roman" w:ascii="Times New Roman"/>
          <w:szCs w:val="24"/>
          <w:lang w:val="hr-HR"/>
        </w:rPr>
        <w:t>80</w:t>
      </w:r>
      <w:r w:rsidR="0052135F">
        <w:rPr>
          <w:rFonts w:hAnsi="Times New Roman" w:ascii="Times New Roman"/>
          <w:szCs w:val="24"/>
          <w:lang w:val="hr-HR"/>
        </w:rPr>
        <w:t>69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52135F" w:rsidRPr="0080695F">
        <w:rPr>
          <w:rFonts w:hAnsi="Times New Roman" w:ascii="Times New Roman"/>
          <w:szCs w:val="24"/>
          <w:lang w:val="hr-HR"/>
        </w:rPr>
        <w:t>BRONATEKS proizvodnja, trgovina na veliko i malo, zastupanje i usluge, uvoz i izvoz d.o.o.</w:t>
      </w:r>
      <w:r w:rsidR="0052135F">
        <w:rPr>
          <w:rFonts w:hAnsi="Times New Roman" w:ascii="Times New Roman"/>
          <w:szCs w:val="24"/>
          <w:lang w:val="hr-HR"/>
        </w:rPr>
        <w:t xml:space="preserve">, Zagreb (Grad Zagreb), Pakoštanska 5, OIB: </w:t>
      </w:r>
      <w:r w:rsidR="0052135F" w:rsidRPr="0080695F">
        <w:rPr>
          <w:rFonts w:hAnsi="Times New Roman" w:ascii="Times New Roman"/>
          <w:szCs w:val="24"/>
          <w:lang w:val="hr-HR"/>
        </w:rPr>
        <w:t>64789821603</w:t>
      </w:r>
      <w:r w:rsidR="00D601D9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502F45">
        <w:rPr>
          <w:rFonts w:hAnsi="Times New Roman" w:ascii="Times New Roman"/>
          <w:szCs w:val="24"/>
        </w:rPr>
        <w:t>10</w:t>
      </w:r>
      <w:r w:rsidR="00D43D80">
        <w:rPr>
          <w:rFonts w:hAnsi="Times New Roman" w:ascii="Times New Roman"/>
          <w:szCs w:val="24"/>
        </w:rPr>
        <w:t xml:space="preserve">. </w:t>
      </w:r>
      <w:r w:rsidR="008E0707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8A1C3E">
        <w:rPr>
          <w:rFonts w:hAnsi="Times New Roman" w:ascii="Times New Roman"/>
          <w:szCs w:val="24"/>
          <w:lang w:val="hr-HR"/>
        </w:rPr>
        <w:t>80</w:t>
      </w:r>
      <w:r w:rsidR="0052135F">
        <w:rPr>
          <w:rFonts w:hAnsi="Times New Roman" w:ascii="Times New Roman"/>
          <w:szCs w:val="24"/>
          <w:lang w:val="hr-HR"/>
        </w:rPr>
        <w:t>69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502F45">
        <w:rPr>
          <w:rFonts w:hAnsi="Times New Roman" w:ascii="Times New Roman"/>
          <w:szCs w:val="24"/>
          <w:lang w:val="hr-HR"/>
        </w:rPr>
        <w:t>10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1128EA">
        <w:rPr>
          <w:rFonts w:hAnsi="Times New Roman" w:ascii="Times New Roman"/>
          <w:szCs w:val="24"/>
          <w:lang w:val="hr-HR"/>
        </w:rPr>
        <w:t xml:space="preserve"> </w:t>
      </w:r>
      <w:r w:rsidR="00502F45">
        <w:rPr>
          <w:rFonts w:hAnsi="Times New Roman" w:ascii="Times New Roman"/>
          <w:szCs w:val="24"/>
          <w:lang w:val="hr-HR"/>
        </w:rPr>
        <w:t>10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B1EB7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B1EB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8A1C3E">
      <w:rPr>
        <w:rFonts w:hAnsi="Times New Roman" w:ascii="Times New Roman"/>
        <w:lang w:val="hr-HR"/>
      </w:rPr>
      <w:t>80</w:t>
    </w:r>
    <w:r w:rsidR="0052135F">
      <w:rPr>
        <w:rFonts w:hAnsi="Times New Roman" w:ascii="Times New Roman"/>
        <w:lang w:val="hr-HR"/>
      </w:rPr>
      <w:t>69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14E1"/>
    <w:rsid w:val="000441E3"/>
    <w:rsid w:val="00076E7F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D2CE7"/>
    <w:rsid w:val="001F50B0"/>
    <w:rsid w:val="001F70AD"/>
    <w:rsid w:val="00202A81"/>
    <w:rsid w:val="002048E4"/>
    <w:rsid w:val="002053A9"/>
    <w:rsid w:val="00230CD2"/>
    <w:rsid w:val="00242DB2"/>
    <w:rsid w:val="00251F3D"/>
    <w:rsid w:val="00253665"/>
    <w:rsid w:val="00280997"/>
    <w:rsid w:val="002D435A"/>
    <w:rsid w:val="002F664E"/>
    <w:rsid w:val="002F757A"/>
    <w:rsid w:val="003011F5"/>
    <w:rsid w:val="00301F4E"/>
    <w:rsid w:val="003022ED"/>
    <w:rsid w:val="00312A6F"/>
    <w:rsid w:val="00317809"/>
    <w:rsid w:val="00322751"/>
    <w:rsid w:val="00324D1F"/>
    <w:rsid w:val="003528A2"/>
    <w:rsid w:val="003560C6"/>
    <w:rsid w:val="003702DE"/>
    <w:rsid w:val="00376292"/>
    <w:rsid w:val="00395DDE"/>
    <w:rsid w:val="003A2F51"/>
    <w:rsid w:val="003A3453"/>
    <w:rsid w:val="003A3A19"/>
    <w:rsid w:val="00411F66"/>
    <w:rsid w:val="0042162E"/>
    <w:rsid w:val="00432C1A"/>
    <w:rsid w:val="00443F27"/>
    <w:rsid w:val="00457A75"/>
    <w:rsid w:val="0046251F"/>
    <w:rsid w:val="004625F4"/>
    <w:rsid w:val="00470EEA"/>
    <w:rsid w:val="004B1173"/>
    <w:rsid w:val="004B183B"/>
    <w:rsid w:val="004B4FCA"/>
    <w:rsid w:val="004C1C6F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40E9"/>
    <w:rsid w:val="005964A6"/>
    <w:rsid w:val="005A513A"/>
    <w:rsid w:val="005A73C8"/>
    <w:rsid w:val="005B1D40"/>
    <w:rsid w:val="005B1EB7"/>
    <w:rsid w:val="005C692F"/>
    <w:rsid w:val="006356C5"/>
    <w:rsid w:val="00641F24"/>
    <w:rsid w:val="00651100"/>
    <w:rsid w:val="00661D14"/>
    <w:rsid w:val="00704863"/>
    <w:rsid w:val="00717529"/>
    <w:rsid w:val="00722425"/>
    <w:rsid w:val="00765136"/>
    <w:rsid w:val="00772C9B"/>
    <w:rsid w:val="007871FD"/>
    <w:rsid w:val="00787998"/>
    <w:rsid w:val="007A1C9C"/>
    <w:rsid w:val="007A29F9"/>
    <w:rsid w:val="007B4A81"/>
    <w:rsid w:val="007E2C2F"/>
    <w:rsid w:val="007E30F1"/>
    <w:rsid w:val="007E7289"/>
    <w:rsid w:val="00800A08"/>
    <w:rsid w:val="008033B3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79FA"/>
    <w:rsid w:val="008D3E51"/>
    <w:rsid w:val="008E0707"/>
    <w:rsid w:val="0091209B"/>
    <w:rsid w:val="00932019"/>
    <w:rsid w:val="009322F0"/>
    <w:rsid w:val="00932D82"/>
    <w:rsid w:val="00933D09"/>
    <w:rsid w:val="0095042F"/>
    <w:rsid w:val="00955D29"/>
    <w:rsid w:val="00961043"/>
    <w:rsid w:val="0098501C"/>
    <w:rsid w:val="00986AFB"/>
    <w:rsid w:val="009910C5"/>
    <w:rsid w:val="00997BA9"/>
    <w:rsid w:val="009A5D0C"/>
    <w:rsid w:val="009B361A"/>
    <w:rsid w:val="009D1475"/>
    <w:rsid w:val="009F701C"/>
    <w:rsid w:val="00A114DD"/>
    <w:rsid w:val="00A20BCE"/>
    <w:rsid w:val="00A3096F"/>
    <w:rsid w:val="00A46021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60EB"/>
    <w:rsid w:val="00B82861"/>
    <w:rsid w:val="00B9413D"/>
    <w:rsid w:val="00BC6AEA"/>
    <w:rsid w:val="00BE4A2E"/>
    <w:rsid w:val="00C06267"/>
    <w:rsid w:val="00C10474"/>
    <w:rsid w:val="00C16CF0"/>
    <w:rsid w:val="00C27A25"/>
    <w:rsid w:val="00C431B5"/>
    <w:rsid w:val="00C5529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16318"/>
    <w:rsid w:val="00D43D80"/>
    <w:rsid w:val="00D44D4F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4587"/>
    <w:rsid w:val="00F07940"/>
    <w:rsid w:val="00F146EE"/>
    <w:rsid w:val="00F351CA"/>
    <w:rsid w:val="00F441EA"/>
    <w:rsid w:val="00F62A72"/>
    <w:rsid w:val="00F667BC"/>
    <w:rsid w:val="00F73948"/>
    <w:rsid w:val="00F8223C"/>
    <w:rsid w:val="00F93490"/>
    <w:rsid w:val="00FA1E9D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1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E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EB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E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E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1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E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EB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E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E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8069</izvorni_sadrzaj>
    <derivirana_varijabla naziv="DomainObject.Predmet.Broj_1">8069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St-8069/2015</izvorni_sadrzaj>
    <derivirana_varijabla naziv="DomainObject.Predmet.OznakaBroj_1">St-8069/2015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BRONATEKS  d.o.o. zastupanog po punomoćniku Ksenija Golja</izvorni_sadrzaj>
    <derivirana_varijabla naziv="DomainObject.Predmet.ProtustrankaFormated_1">  BRONATEKS  d.o.o. zastupanog po punomoćniku Ksenija Golja</derivirana_varijabla>
  </DomainObject.Predmet.ProtustrankaFormated>
  <DomainObject.Predmet.ProtustrankaFormatedOIB>
    <izvorni_sadrzaj>  BRONATEKS  d.o.o., OIB 64789821603 zastupanog po punomoćniku Ksenija Golja</izvorni_sadrzaj>
    <derivirana_varijabla naziv="DomainObject.Predmet.ProtustrankaFormatedOIB_1">  BRONATEKS  d.o.o., OIB 64789821603 zastupanog po punomoćniku Ksenija Golja</derivirana_varijabla>
  </DomainObject.Predmet.ProtustrankaFormatedOIB>
  <DomainObject.Predmet.ProtustrankaFormatedWithAdress>
    <izvorni_sadrzaj> BRONATEKS  d.o.o., Pakoštanska 5, 10000 Zagreb zastupanog po punomoćniku Ksenija Golja</izvorni_sadrzaj>
    <derivirana_varijabla naziv="DomainObject.Predmet.ProtustrankaFormatedWithAdress_1"> BRONATEKS  d.o.o., Pakoštanska 5, 10000 Zagreb zastupanog po punomoćniku Ksenija Golja</derivirana_varijabla>
  </DomainObject.Predmet.ProtustrankaFormatedWithAdress>
  <DomainObject.Predmet.ProtustrankaFormatedWithAdressOIB>
    <izvorni_sadrzaj> BRONATEKS  d.o.o., OIB 64789821603, Pakoštanska 5, 10000 Zagreb zastupanog po punomoćniku Ksenija Golja</izvorni_sadrzaj>
    <derivirana_varijabla naziv="DomainObject.Predmet.ProtustrankaFormatedWithAdressOIB_1"> BRONATEKS  d.o.o., OIB 64789821603, Pakoštanska 5, 10000 Zagreb zastupanog po punomoćniku Ksenija Golja</derivirana_varijabla>
  </DomainObject.Predmet.ProtustrankaFormatedWithAdressOIB>
  <DomainObject.Predmet.ProtustrankaWithAdress>
    <izvorni_sadrzaj>BRONATEKS  d.o.o. Pakoštanska 5, 10000 Zagreb</izvorni_sadrzaj>
    <derivirana_varijabla naziv="DomainObject.Predmet.ProtustrankaWithAdress_1">BRONATEKS  d.o.o. Pakoštanska 5, 10000 Zagreb</derivirana_varijabla>
  </DomainObject.Predmet.ProtustrankaWithAdress>
  <DomainObject.Predmet.ProtustrankaWithAdressOIB>
    <izvorni_sadrzaj>BRONATEKS  d.o.o., OIB 64789821603, Pakoštanska 5, 10000 Zagreb</izvorni_sadrzaj>
    <derivirana_varijabla naziv="DomainObject.Predmet.ProtustrankaWithAdressOIB_1">BRONATEKS  d.o.o., OIB 64789821603, Pakoštanska 5, 10000 Zagreb</derivirana_varijabla>
  </DomainObject.Predmet.ProtustrankaWithAdressOIB>
  <DomainObject.Predmet.ProtustrankaNazivFormated>
    <izvorni_sadrzaj>BRONATEKS  d.o.o.</izvorni_sadrzaj>
    <derivirana_varijabla naziv="DomainObject.Predmet.ProtustrankaNazivFormated_1">BRONATEKS  d.o.o.</derivirana_varijabla>
  </DomainObject.Predmet.ProtustrankaNazivFormated>
  <DomainObject.Predmet.ProtustrankaNazivFormatedOIB>
    <izvorni_sadrzaj>BRONATEKS  d.o.o., OIB 64789821603</izvorni_sadrzaj>
    <derivirana_varijabla naziv="DomainObject.Predmet.ProtustrankaNazivFormatedOIB_1">BRONATEKS  d.o.o., OIB 64789821603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BRONATEKS  d.o.o. zastupanog po punomoćniku Ksenija Golja</item>
    </izvorni_sadrzaj>
    <derivirana_varijabla naziv="DomainObject.Predmet.ProtuStrankaListFormated_1">
      <item>BRONATEKS  d.o.o. zastupanog po punomoćniku Ksenija Golja</item>
    </derivirana_varijabla>
  </DomainObject.Predmet.ProtuStrankaListFormated>
  <DomainObject.Predmet.ProtuStrankaListFormatedOIB>
    <izvorni_sadrzaj>
      <item>BRONATEKS  d.o.o., OIB 64789821603 zastupanog po punomoćniku Ksenija Golja</item>
    </izvorni_sadrzaj>
    <derivirana_varijabla naziv="DomainObject.Predmet.ProtuStrankaListFormatedOIB_1">
      <item>BRONATEKS  d.o.o., OIB 64789821603 zastupanog po punomoćniku Ksenija Golja</item>
    </derivirana_varijabla>
  </DomainObject.Predmet.ProtuStrankaListFormatedOIB>
  <DomainObject.Predmet.ProtuStrankaListFormatedWithAdress>
    <izvorni_sadrzaj>
      <item>BRONATEKS  d.o.o., Pakoštanska 5, 10000 Zagreb zastupanog po punomoćniku Ksenija Golja</item>
    </izvorni_sadrzaj>
    <derivirana_varijabla naziv="DomainObject.Predmet.ProtuStrankaListFormatedWithAdress_1">
      <item>BRONATEKS  d.o.o., Pakoštanska 5, 10000 Zagreb zastupanog po punomoćniku Ksenija Golja</item>
    </derivirana_varijabla>
  </DomainObject.Predmet.ProtuStrankaListFormatedWithAdress>
  <DomainObject.Predmet.ProtuStrankaListFormatedWithAdressOIB>
    <izvorni_sadrzaj>
      <item>BRONATEKS  d.o.o., OIB 64789821603, Pakoštanska 5, 10000 Zagreb zastupanog po punomoćniku Ksenija Golja</item>
    </izvorni_sadrzaj>
    <derivirana_varijabla naziv="DomainObject.Predmet.ProtuStrankaListFormatedWithAdressOIB_1">
      <item>BRONATEKS  d.o.o., OIB 64789821603, Pakoštanska 5, 10000 Zagreb zastupanog po punomoćniku Ksenija Golja</item>
    </derivirana_varijabla>
  </DomainObject.Predmet.ProtuStrankaListFormatedWithAdressOIB>
  <DomainObject.Predmet.ProtuStrankaListNazivFormated>
    <izvorni_sadrzaj>
      <item>BRONATEKS  d.o.o.</item>
    </izvorni_sadrzaj>
    <derivirana_varijabla naziv="DomainObject.Predmet.ProtuStrankaListNazivFormated_1">
      <item>BRONATEKS  d.o.o.</item>
    </derivirana_varijabla>
  </DomainObject.Predmet.ProtuStrankaListNazivFormated>
  <DomainObject.Predmet.ProtuStrankaListNazivFormatedOIB>
    <izvorni_sadrzaj>
      <item>BRONATEKS  d.o.o., OIB 64789821603</item>
    </izvorni_sadrzaj>
    <derivirana_varijabla naziv="DomainObject.Predmet.ProtuStrankaListNazivFormatedOIB_1">
      <item>BRONATEKS  d.o.o., OIB 64789821603</item>
    </derivirana_varijabla>
  </DomainObject.Predmet.ProtuStrankaListNazivFormatedOIB>
  <DomainObject.Predmet.OstaliListFormated>
    <izvorni_sadrzaj>
      <item>Ksenija Golja punomoćnik sudionika u postupku BRONATEKS  d.o.o.</item>
    </izvorni_sadrzaj>
    <derivirana_varijabla naziv="DomainObject.Predmet.OstaliListFormated_1">
      <item>Ksenija Golja punomoćnik sudionika u postupku BRONATEKS  d.o.o.</item>
    </derivirana_varijabla>
  </DomainObject.Predmet.OstaliListFormated>
  <DomainObject.Predmet.OstaliListFormatedOIB>
    <izvorni_sadrzaj>
      <item>Ksenija Golja, OIB 14069358521 punomoćnik sudionika u postupku BRONATEKS  d.o.o.</item>
    </izvorni_sadrzaj>
    <derivirana_varijabla naziv="DomainObject.Predmet.OstaliListFormatedOIB_1">
      <item>Ksenija Golja, OIB 14069358521 punomoćnik sudionika u postupku BRONATEKS  d.o.o.</item>
    </derivirana_varijabla>
  </DomainObject.Predmet.OstaliListFormatedOIB>
  <DomainObject.Predmet.OstaliListFormatedWithAdress>
    <izvorni_sadrzaj>
      <item>Ksenija Golja, Lanište 14a, 10000 Zagreb punomoćnik sudionika u postupku BRONATEKS  d.o.o.</item>
    </izvorni_sadrzaj>
    <derivirana_varijabla naziv="DomainObject.Predmet.OstaliListFormatedWithAdress_1">
      <item>Ksenija Golja, Lanište 14a, 10000 Zagreb punomoćnik sudionika u postupku BRONATEKS  d.o.o.</item>
    </derivirana_varijabla>
  </DomainObject.Predmet.OstaliListFormatedWithAdress>
  <DomainObject.Predmet.OstaliListFormatedWithAdressOIB>
    <izvorni_sadrzaj>
      <item>Ksenija Golja, OIB 14069358521, Lanište 14a, 10000 Zagreb punomoćnik sudionika u postupku BRONATEKS  d.o.o.</item>
    </izvorni_sadrzaj>
    <derivirana_varijabla naziv="DomainObject.Predmet.OstaliListFormatedWithAdressOIB_1">
      <item>Ksenija Golja, OIB 14069358521, Lanište 14a, 10000 Zagreb punomoćnik sudionika u postupku BRONATEKS  d.o.o.</item>
    </derivirana_varijabla>
  </DomainObject.Predmet.OstaliListFormatedWithAdressOIB>
  <DomainObject.Predmet.OstaliListNazivFormated>
    <izvorni_sadrzaj>
      <item>Ksenija Golja</item>
    </izvorni_sadrzaj>
    <derivirana_varijabla naziv="DomainObject.Predmet.OstaliListNazivFormated_1">
      <item>Ksenija Golja</item>
    </derivirana_varijabla>
  </DomainObject.Predmet.OstaliListNazivFormated>
  <DomainObject.Predmet.OstaliListNazivFormatedOIB>
    <izvorni_sadrzaj>
      <item>Ksenija Golja, OIB 14069358521</item>
    </izvorni_sadrzaj>
    <derivirana_varijabla naziv="DomainObject.Predmet.OstaliListNazivFormatedOIB_1">
      <item>Ksenija Golja, OIB 14069358521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BRONATEKS  d.o.o.</izvorni_sadrzaj>
    <derivirana_varijabla naziv="DomainObject.Predmet.ProtustrankaIDrugi_1">BRONATEKS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BRONATEKS  d.o.o., OIB 64789821603, Pakoštanska 5, 10000 Zagreb</izvorni_sadrzaj>
    <derivirana_varijabla naziv="DomainObject.Predmet.ProtustrankaIDrugiAdressOIB_1">BRONATEKS  d.o.o., OIB 64789821603,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BRONATEKS  d.o.o.</item>
      <item>Ksenija Golja</item>
    </izvorni_sadrzaj>
    <derivirana_varijabla naziv="DomainObject.Predmet.SudioniciListNaziv_1">
      <item>FINA Regionalni centar Zagreb</item>
      <item>BRONATEKS  d.o.o.</item>
      <item>Ksenija Golja</item>
    </derivirana_varijabla>
  </DomainObject.Predmet.SudioniciListNaziv>
  <DomainObject.Predmet.SudioniciListAdressOIB>
    <izvorni_sadrzaj>
      <item>FINA Regionalni centar Zagreb, OIB 85821130368, Trg svibanjskih žrtava 1995. 1,10000 Zagreb</item>
      <item>BRONATEKS  d.o.o., OIB 64789821603, Pakoštanska 5,10000 Zagreb</item>
      <item>Ksenija Golja, OIB 14069358521, Lanište 14a,10000 Zagreb</item>
    </izvorni_sadrzaj>
    <derivirana_varijabla naziv="DomainObject.Predmet.SudioniciListAdressOIB_1">
      <item>FINA Regionalni centar Zagreb, OIB 85821130368, Trg svibanjskih žrtava 1995. 1,10000 Zagreb</item>
      <item>BRONATEKS  d.o.o., OIB 64789821603, Pakoštanska 5,10000 Zagreb</item>
      <item>Ksenija Golja, OIB 14069358521, Lanište 14a,10000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64789821603</item>
      <item>, OIB 14069358521</item>
    </izvorni_sadrzaj>
    <derivirana_varijabla naziv="DomainObject.Predmet.SudioniciListNazivOIB_1">
      <item>, OIB 85821130368</item>
      <item>, OIB 64789821603</item>
      <item>, OIB 14069358521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DBC3B9-B3D6-4BDA-B125-4C9DD21FED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467</properties:Words>
  <properties:Characters>2362</properties:Characters>
  <properties:Lines>77</properties:Lines>
  <properties:Paragraphs>34</properties:Paragraphs>
  <properties:TotalTime>227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2016-03-10T07:04:00Z</cp:lastPrinted>
  <dcterms:modified xmlns:xsi="http://www.w3.org/2001/XMLSchema-instance" xsi:type="dcterms:W3CDTF">2016-03-10T07:06:00Z</dcterms:modified>
  <cp:revision>197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