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ea3c7" w14:paraId="46ea3c7" w:rsidRDefault="00B81090" w:rsidP="00EA515A" w:rsidR="00B8109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8E5F19">
        <w:rPr>
          <w:rFonts w:hAnsi="Times New Roman" w:ascii="Times New Roman"/>
        </w:rPr>
        <w:t>2496/16-30</w:t>
      </w:r>
    </w:p>
    <w:p w:rsidRDefault="00EA515A" w:rsidP="00B81090" w:rsidR="00EA515A" w:rsidRPr="004A7FFC">
      <w:pPr>
        <w:rPr>
          <w:rFonts w:hAnsi="Times New Roman" w:ascii="Times New Roman"/>
        </w:rPr>
      </w:pPr>
    </w:p>
    <w:p w:rsidRDefault="007A5E7A" w:rsidP="00B81090" w:rsidR="00EA515A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661B25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661B25">
        <w:rPr>
          <w:rFonts w:hAnsi="Times New Roman" w:ascii="Times New Roman"/>
          <w:szCs w:val="24"/>
        </w:rPr>
        <w:t>Trg hrvatskih branitelja 1/II</w:t>
      </w:r>
    </w:p>
    <w:p w:rsidRDefault="00EA515A" w:rsidP="00B81090" w:rsidR="00EA515A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99445A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99445A">
        <w:rPr>
          <w:rFonts w:hAnsi="Times New Roman" w:ascii="Times New Roman"/>
          <w:szCs w:val="24"/>
        </w:rPr>
        <w:t>Trgovački sud u Zagrebu, Stalna služba</w:t>
      </w:r>
      <w:r w:rsidR="00661B25">
        <w:rPr>
          <w:rFonts w:hAnsi="Times New Roman" w:ascii="Times New Roman"/>
          <w:szCs w:val="24"/>
        </w:rPr>
        <w:t xml:space="preserve"> u Karlovcu</w:t>
      </w:r>
      <w:r w:rsidRPr="0099445A">
        <w:rPr>
          <w:rFonts w:hAnsi="Times New Roman" w:ascii="Times New Roman"/>
          <w:szCs w:val="24"/>
        </w:rPr>
        <w:t xml:space="preserve">, po sucu Vesni Fundurulić Perišin, u stečajnom postupku nad </w:t>
      </w:r>
      <w:r w:rsidR="008E5F19">
        <w:rPr>
          <w:rFonts w:hAnsi="Times New Roman" w:ascii="Times New Roman"/>
          <w:szCs w:val="24"/>
        </w:rPr>
        <w:t>Stečajnom masom iza DOMET GASTRO d.o.o.</w:t>
      </w:r>
      <w:r w:rsidR="0042161D">
        <w:rPr>
          <w:rFonts w:hAnsi="Times New Roman" w:ascii="Times New Roman"/>
          <w:szCs w:val="24"/>
        </w:rPr>
        <w:t xml:space="preserve"> u stečaju</w:t>
      </w:r>
      <w:r w:rsidR="00C351C9" w:rsidRPr="00C351C9">
        <w:rPr>
          <w:rFonts w:hAnsi="Times New Roman" w:ascii="Times New Roman"/>
          <w:szCs w:val="24"/>
        </w:rPr>
        <w:t xml:space="preserve">, Zagreb, </w:t>
      </w:r>
      <w:r w:rsidR="008E5F19">
        <w:rPr>
          <w:rFonts w:hAnsi="Times New Roman" w:ascii="Times New Roman"/>
          <w:szCs w:val="24"/>
        </w:rPr>
        <w:t>Hrvatskih iseljenika 3</w:t>
      </w:r>
      <w:r w:rsidR="00C351C9" w:rsidRPr="00C351C9">
        <w:rPr>
          <w:rFonts w:hAnsi="Times New Roman" w:ascii="Times New Roman"/>
          <w:szCs w:val="24"/>
        </w:rPr>
        <w:t xml:space="preserve">, OIB: </w:t>
      </w:r>
      <w:r w:rsidR="008E5F19">
        <w:rPr>
          <w:rFonts w:hAnsi="Times New Roman" w:ascii="Times New Roman"/>
          <w:szCs w:val="24"/>
        </w:rPr>
        <w:t>91249933240,</w:t>
      </w:r>
      <w:r w:rsidR="003B4639">
        <w:rPr>
          <w:rFonts w:hAnsi="Times New Roman" w:ascii="Times New Roman"/>
          <w:szCs w:val="24"/>
        </w:rPr>
        <w:t xml:space="preserve"> </w:t>
      </w:r>
      <w:r w:rsidR="008E5F19">
        <w:rPr>
          <w:rFonts w:hAnsi="Times New Roman" w:ascii="Times New Roman"/>
          <w:szCs w:val="24"/>
        </w:rPr>
        <w:t>30</w:t>
      </w:r>
      <w:r w:rsidR="00C351C9">
        <w:rPr>
          <w:rFonts w:hAnsi="Times New Roman" w:ascii="Times New Roman"/>
          <w:szCs w:val="24"/>
        </w:rPr>
        <w:t>. listopada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440575">
        <w:rPr>
          <w:rFonts w:hAnsi="Times New Roman" w:ascii="Times New Roman"/>
          <w:szCs w:val="24"/>
        </w:rPr>
        <w:t>8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127306" w:rsidP="00B80DE0" w:rsidR="00127306">
      <w:pPr>
        <w:jc w:val="both"/>
        <w:rPr>
          <w:rFonts w:hAnsi="Times New Roman" w:ascii="Times New Roman"/>
          <w:szCs w:val="24"/>
        </w:rPr>
      </w:pPr>
    </w:p>
    <w:p w:rsidRDefault="00127306" w:rsidP="00C351C9" w:rsidR="00127306" w:rsidRPr="00134089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>Sjedište stečajne mase je na adresi stečajnog upravitelja</w:t>
      </w:r>
      <w:r w:rsidRPr="00127306">
        <w:t xml:space="preserve"> </w:t>
      </w:r>
      <w:r w:rsidR="00B80DE0">
        <w:rPr>
          <w:rFonts w:hAnsi="Times New Roman" w:ascii="Times New Roman"/>
          <w:szCs w:val="24"/>
        </w:rPr>
        <w:t>Zagreb</w:t>
      </w:r>
      <w:r w:rsidR="00C351C9" w:rsidRPr="00C351C9">
        <w:rPr>
          <w:rFonts w:hAnsi="Times New Roman" w:ascii="Times New Roman"/>
          <w:szCs w:val="24"/>
        </w:rPr>
        <w:t>,</w:t>
      </w:r>
      <w:r w:rsidR="00B80DE0">
        <w:rPr>
          <w:rFonts w:hAnsi="Times New Roman" w:ascii="Times New Roman"/>
          <w:szCs w:val="24"/>
        </w:rPr>
        <w:t xml:space="preserve"> Draškovićeva 4a</w:t>
      </w:r>
      <w:r w:rsidRPr="00134089">
        <w:rPr>
          <w:rFonts w:hAnsi="Times New Roman" w:ascii="Times New Roman"/>
          <w:szCs w:val="24"/>
        </w:rPr>
        <w:t>.</w:t>
      </w:r>
    </w:p>
    <w:p w:rsidRDefault="00127306" w:rsidP="00127306" w:rsidR="00127306">
      <w:pPr>
        <w:ind w:firstLine="720"/>
        <w:jc w:val="both"/>
        <w:rPr>
          <w:rFonts w:hAnsi="Times New Roman" w:ascii="Times New Roman"/>
          <w:szCs w:val="24"/>
        </w:rPr>
      </w:pPr>
    </w:p>
    <w:p w:rsidRDefault="00127306" w:rsidP="009A3160" w:rsidR="009A316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134089">
        <w:rPr>
          <w:rFonts w:hAnsi="Times New Roman" w:ascii="Times New Roman"/>
          <w:szCs w:val="24"/>
        </w:rPr>
        <w:t xml:space="preserve">Za stečajnog upravitelja stečajne mase imenuje se </w:t>
      </w:r>
      <w:r w:rsidR="00B80DE0" w:rsidRPr="00B80DE0">
        <w:rPr>
          <w:rFonts w:hAnsi="Times New Roman" w:ascii="Times New Roman"/>
          <w:szCs w:val="24"/>
        </w:rPr>
        <w:t>Iva Pinjuh Stjepović, Zagreb, Draškovićeva 4a, OIB: 60842552274</w:t>
      </w:r>
      <w:r w:rsidR="002F7A22" w:rsidRPr="00134089">
        <w:rPr>
          <w:rFonts w:hAnsi="Times New Roman" w:ascii="Times New Roman"/>
          <w:szCs w:val="24"/>
        </w:rPr>
        <w:t>.</w:t>
      </w:r>
    </w:p>
    <w:p w:rsidRDefault="009A3160" w:rsidP="009A3160" w:rsidR="009A3160" w:rsidRPr="009A3160">
      <w:pPr>
        <w:pStyle w:val="Odlomakpopisa"/>
        <w:rPr>
          <w:rFonts w:hAnsi="Times New Roman" w:ascii="Times New Roman"/>
          <w:szCs w:val="24"/>
        </w:rPr>
      </w:pPr>
    </w:p>
    <w:p w:rsidRDefault="00E27BAF" w:rsidP="009A3160" w:rsidR="009A316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Ovu promjenu upisat će sudski registar Trgovačkog suda u Zagrebu. </w:t>
      </w:r>
    </w:p>
    <w:p w:rsidRDefault="009A3160" w:rsidP="00E27BAF" w:rsidR="009A3160" w:rsidRPr="00E27BAF">
      <w:pPr>
        <w:jc w:val="both"/>
        <w:rPr>
          <w:rFonts w:hAnsi="Times New Roman" w:ascii="Times New Roman"/>
          <w:szCs w:val="24"/>
        </w:rPr>
      </w:pPr>
    </w:p>
    <w:p w:rsidRDefault="007F17A7" w:rsidP="009A3160" w:rsidR="007F17A7" w:rsidRPr="007F17A7">
      <w:pPr>
        <w:pStyle w:val="Odlomakpopisa"/>
        <w:ind w:left="108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869CF" w:rsidP="008B792F" w:rsidR="005F7226">
      <w:pPr>
        <w:ind w:firstLine="720"/>
        <w:jc w:val="both"/>
        <w:rPr>
          <w:rFonts w:hAnsi="Times New Roman" w:ascii="Times New Roman"/>
          <w:szCs w:val="24"/>
        </w:rPr>
      </w:pPr>
      <w:r w:rsidRPr="00B869CF">
        <w:rPr>
          <w:rFonts w:hAnsi="Times New Roman" w:ascii="Times New Roman"/>
          <w:szCs w:val="24"/>
        </w:rPr>
        <w:t>Rješenjem ovog suda poslovni broj St-</w:t>
      </w:r>
      <w:r w:rsidR="005F7226">
        <w:rPr>
          <w:rFonts w:hAnsi="Times New Roman" w:ascii="Times New Roman"/>
          <w:szCs w:val="24"/>
        </w:rPr>
        <w:t>2496/16</w:t>
      </w:r>
      <w:r w:rsidR="00EA515A">
        <w:rPr>
          <w:rFonts w:hAnsi="Times New Roman" w:ascii="Times New Roman"/>
          <w:szCs w:val="24"/>
        </w:rPr>
        <w:t xml:space="preserve"> od </w:t>
      </w:r>
      <w:r w:rsidR="005F7226">
        <w:rPr>
          <w:rFonts w:hAnsi="Times New Roman" w:ascii="Times New Roman"/>
          <w:szCs w:val="24"/>
        </w:rPr>
        <w:t>28</w:t>
      </w:r>
      <w:r w:rsidR="00850496">
        <w:rPr>
          <w:rFonts w:hAnsi="Times New Roman" w:ascii="Times New Roman"/>
          <w:szCs w:val="24"/>
        </w:rPr>
        <w:t>. ožujka</w:t>
      </w:r>
      <w:r w:rsidR="008B792F">
        <w:rPr>
          <w:rFonts w:hAnsi="Times New Roman" w:ascii="Times New Roman"/>
          <w:szCs w:val="24"/>
        </w:rPr>
        <w:t xml:space="preserve"> 201</w:t>
      </w:r>
      <w:r w:rsidR="005F7226">
        <w:rPr>
          <w:rFonts w:hAnsi="Times New Roman" w:ascii="Times New Roman"/>
          <w:szCs w:val="24"/>
        </w:rPr>
        <w:t>8.</w:t>
      </w:r>
      <w:r w:rsidR="00850496">
        <w:rPr>
          <w:rFonts w:hAnsi="Times New Roman" w:ascii="Times New Roman"/>
          <w:szCs w:val="24"/>
        </w:rPr>
        <w:t xml:space="preserve"> </w:t>
      </w:r>
      <w:r w:rsidR="005F7226">
        <w:rPr>
          <w:rFonts w:hAnsi="Times New Roman" w:ascii="Times New Roman"/>
          <w:szCs w:val="24"/>
        </w:rPr>
        <w:t xml:space="preserve">pod toč. I. izreke određen je upis stečajne mase iza DOMET GASTRO d.o.o. u stečaju, pod toč. II. sjedište stečajne mase je određeno na adresi stečajnog upravitelja, Zagreb, Hrvatskih iseljenika 3, te je pod toč. III. za stečajnog upravitelja stečajne mase imenovan </w:t>
      </w:r>
      <w:r w:rsidR="005F7226" w:rsidRPr="005F7226">
        <w:rPr>
          <w:rFonts w:hAnsi="Times New Roman" w:ascii="Times New Roman"/>
          <w:szCs w:val="24"/>
        </w:rPr>
        <w:t>Matko Ljuban, iz Zagreba, Hrvatskih iseljenika 3, OIB: 28695463260</w:t>
      </w:r>
      <w:r w:rsidR="005F7226">
        <w:rPr>
          <w:rFonts w:hAnsi="Times New Roman" w:ascii="Times New Roman"/>
          <w:szCs w:val="24"/>
        </w:rPr>
        <w:t>.</w:t>
      </w:r>
    </w:p>
    <w:p w:rsidRDefault="005F7226" w:rsidP="008B792F" w:rsidR="005F7226">
      <w:pPr>
        <w:ind w:firstLine="720"/>
        <w:jc w:val="both"/>
        <w:rPr>
          <w:rFonts w:hAnsi="Times New Roman" w:ascii="Times New Roman"/>
          <w:szCs w:val="24"/>
        </w:rPr>
      </w:pPr>
    </w:p>
    <w:p w:rsidRDefault="005F7226" w:rsidP="008B792F" w:rsidR="005F722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navedenog rješenja u toč. II. i III. stečajna upraviteljica Iva Pinjuh Stjepović, a koja je rješenjem poslovni broj gornji od 23. siječnja 2018. kojim je otvoren i istovremeno zaključen stečajni postupak bila imenovana za stečajnog upravitelja, uložila žalbu.</w:t>
      </w:r>
    </w:p>
    <w:p w:rsidRDefault="005F7226" w:rsidP="008B792F" w:rsidR="005F7226">
      <w:pPr>
        <w:ind w:firstLine="720"/>
        <w:jc w:val="both"/>
        <w:rPr>
          <w:rFonts w:hAnsi="Times New Roman" w:ascii="Times New Roman"/>
          <w:szCs w:val="24"/>
        </w:rPr>
      </w:pPr>
    </w:p>
    <w:p w:rsidRDefault="005F7226" w:rsidP="008B792F" w:rsidR="005F722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poslovni broj Pž-2461/18 od 17. travnja 2018., Visoki trgovački sud Republike Hrvatske je uvažio žalbu stečajnog upravitelja Ive Pinjuh Stjepović, te ukinuo rješenje poslovni broj St-2496/16 od 28. ožujka 2018. u toč. II. i III. izreke i predmet vratio ovom sudu na ponovni postupak</w:t>
      </w:r>
      <w:r w:rsidR="007F0188">
        <w:rPr>
          <w:rFonts w:hAnsi="Times New Roman" w:ascii="Times New Roman"/>
          <w:szCs w:val="24"/>
        </w:rPr>
        <w:t xml:space="preserve"> uz obrazloženje i uputu da nije jasno zašto je prvostupanjski sud u pobijanom dijelu rješenja naveo podatke drugog stečajnog upravitelja, budući odredba čl. 133. Stečajnog zakona </w:t>
      </w:r>
      <w:r w:rsidR="007F0188" w:rsidRPr="007F0188">
        <w:rPr>
          <w:rFonts w:hAnsi="Times New Roman" w:ascii="Times New Roman"/>
          <w:szCs w:val="24"/>
        </w:rPr>
        <w:t>("Narodne novine" broj 71/15, 104/17),</w:t>
      </w:r>
      <w:r w:rsidR="007F0188">
        <w:rPr>
          <w:rFonts w:hAnsi="Times New Roman" w:ascii="Times New Roman"/>
          <w:szCs w:val="24"/>
        </w:rPr>
        <w:t xml:space="preserve"> ne propisuje obvezu imenovanja drugog stečajnog upravitelja, a koje su propisane u odredbama čl. 87. i 91.SZ-a no o tome nije riječ u konkretnom slučaju, a također upis u sudski registar novog stečajnog upravitelja u pobijanom rješenju ne može zamijeniti rješenje o razrješenju ranijeg stečajnog upravitelja i imenovanje novog, koje rješenje mora biti obrazložen</w:t>
      </w:r>
      <w:r w:rsidR="00B23FAC">
        <w:rPr>
          <w:rFonts w:hAnsi="Times New Roman" w:ascii="Times New Roman"/>
          <w:szCs w:val="24"/>
        </w:rPr>
        <w:t>o</w:t>
      </w:r>
      <w:r w:rsidR="007F0188">
        <w:rPr>
          <w:rFonts w:hAnsi="Times New Roman" w:ascii="Times New Roman"/>
          <w:szCs w:val="24"/>
        </w:rPr>
        <w:t xml:space="preserve"> i protiv kojeg postoji pravo žalbe. </w:t>
      </w:r>
    </w:p>
    <w:p w:rsidRDefault="00B23FAC" w:rsidP="008B792F" w:rsidR="00B23FAC">
      <w:pPr>
        <w:ind w:firstLine="720"/>
        <w:jc w:val="both"/>
        <w:rPr>
          <w:rFonts w:hAnsi="Times New Roman" w:ascii="Times New Roman"/>
          <w:szCs w:val="24"/>
        </w:rPr>
      </w:pPr>
    </w:p>
    <w:p w:rsidRDefault="00B23FAC" w:rsidP="008B792F" w:rsidR="00B23F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Kako je rješenje poslovni broj St-2496/16 od 28. ožujka 2018. ukinuto u toč. II. i III. izreke, a stečajna upraviteljica Iva Pinjuh Stjepović je ranijim rješenjem poslovni broj gornji od 28. ožujka 2018.,  kojim je otvoren i zaključen stečajni postupak nad dužnikom DOMET GASTRO d.o.o., imenovana stečajnom upraviteljicom, te je ista i stavila prijedlog za upis stečajne mase iza dužnika i predložila nastavak postupka zbog naknadno pronađene imovine, a ista se nalazi na listi A stečajnih upravitelja, te ispunjava sve pretpostavke iz čl. 79. SZ-a, to je stečajnu upraviteljicu Ivu Pinjuh Stjepović valjalo imenovati za stečajnog upravitelja Stečajne mase iza DOMET GASTRO d.o.o. u stečaju i sjedište stečajne mase odrediti na adresi stečajne upraviteljice, sve sukladno odredbi čl. 133. SZ-a, slijedom čega je odlučeno kao pod toč. 1. i 2. izreke rješenja. </w:t>
      </w:r>
    </w:p>
    <w:p w:rsidRDefault="00595BD6" w:rsidP="008B792F" w:rsidR="00595BD6">
      <w:pPr>
        <w:ind w:firstLine="720"/>
        <w:jc w:val="both"/>
        <w:rPr>
          <w:rFonts w:hAnsi="Times New Roman" w:ascii="Times New Roman"/>
          <w:szCs w:val="24"/>
        </w:rPr>
      </w:pPr>
    </w:p>
    <w:p w:rsidRDefault="00595BD6" w:rsidP="008B792F" w:rsidR="00595BD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odredbe čl. 66. Pravilnika o načinu upisa u sudski registar ("Narodne novine" broj 22/12), a u svezi čl. 133. SZ-a, odlučeno je kao pod toč. 3. izreke rješenja. </w:t>
      </w:r>
    </w:p>
    <w:p w:rsidRDefault="00340114" w:rsidP="00595BD6" w:rsidR="00340114">
      <w:pPr>
        <w:jc w:val="both"/>
        <w:rPr>
          <w:rFonts w:hAnsi="Times New Roman" w:ascii="Times New Roman"/>
          <w:szCs w:val="24"/>
        </w:rPr>
      </w:pPr>
    </w:p>
    <w:p w:rsidRDefault="00EA515A" w:rsidP="00595BD6" w:rsidR="00EA515A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595BD6">
        <w:rPr>
          <w:rFonts w:hAnsi="Times New Roman" w:ascii="Times New Roman"/>
          <w:szCs w:val="24"/>
        </w:rPr>
        <w:t>30</w:t>
      </w:r>
      <w:r w:rsidR="00C351C9">
        <w:rPr>
          <w:rFonts w:hAnsi="Times New Roman" w:ascii="Times New Roman"/>
          <w:szCs w:val="24"/>
        </w:rPr>
        <w:t>. listopada</w:t>
      </w:r>
      <w:r w:rsidR="00487949">
        <w:rPr>
          <w:rFonts w:hAnsi="Times New Roman" w:ascii="Times New Roman"/>
          <w:szCs w:val="24"/>
        </w:rPr>
        <w:t xml:space="preserve"> 201</w:t>
      </w:r>
      <w:r w:rsidR="0038514F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</w:t>
      </w:r>
      <w:r w:rsidR="00EA515A">
        <w:rPr>
          <w:rFonts w:hAnsi="Times New Roman" w:ascii="Times New Roman"/>
          <w:szCs w:val="24"/>
        </w:rPr>
        <w:t>udac</w:t>
      </w:r>
      <w:r w:rsidRPr="007F17A7">
        <w:rPr>
          <w:rFonts w:hAnsi="Times New Roman" w:ascii="Times New Roman"/>
          <w:szCs w:val="24"/>
        </w:rPr>
        <w:t>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2767A5">
        <w:rPr>
          <w:rFonts w:hAnsi="Times New Roman" w:ascii="Times New Roman"/>
          <w:szCs w:val="24"/>
        </w:rPr>
        <w:t>, v.r.</w:t>
      </w:r>
    </w:p>
    <w:p w:rsidRDefault="002767A5" w:rsidP="007F17A7" w:rsidR="002767A5">
      <w:pPr>
        <w:ind w:firstLine="720"/>
        <w:jc w:val="right"/>
        <w:rPr>
          <w:rFonts w:hAnsi="Times New Roman" w:ascii="Times New Roman"/>
          <w:szCs w:val="24"/>
        </w:rPr>
      </w:pPr>
    </w:p>
    <w:p w:rsidRDefault="002767A5" w:rsidP="007F17A7" w:rsidR="002767A5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2767A5" w:rsidP="007F17A7" w:rsidR="002767A5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2767A5" w:rsidP="007F17A7" w:rsidR="002767A5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2345DC" w:rsidR="00BD3FAA" w:rsidRPr="007F17A7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2345DC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340114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843" w:right="1418" w:top="709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7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5F19" w:rsidP="008E5F19" w:rsidR="008E0EF7" w:rsidRPr="007F17A7">
    <w:pPr>
      <w:pStyle w:val="Zaglavlje"/>
      <w:jc w:val="right"/>
      <w:rPr>
        <w:rFonts w:hAnsi="Times New Roman" w:ascii="Times New Roman"/>
      </w:rPr>
    </w:pPr>
    <w:r w:rsidRPr="008E5F19">
      <w:rPr>
        <w:rFonts w:hAnsi="Times New Roman" w:ascii="Times New Roman"/>
      </w:rPr>
      <w:t>3   St-2496/16-30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21992"/>
    <w:multiLevelType w:val="hybridMultilevel"/>
    <w:tmpl w:val="CB261B8A"/>
    <w:lvl w:tplc="95BE3E4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0750C85"/>
    <w:multiLevelType w:val="hybridMultilevel"/>
    <w:tmpl w:val="F0A2FE5A"/>
    <w:lvl w:tplc="427E3B4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70AB4"/>
    <w:rsid w:val="00081DEC"/>
    <w:rsid w:val="000915FD"/>
    <w:rsid w:val="000A21FF"/>
    <w:rsid w:val="000B32CC"/>
    <w:rsid w:val="000E0033"/>
    <w:rsid w:val="000F4D6A"/>
    <w:rsid w:val="00103D0D"/>
    <w:rsid w:val="00127306"/>
    <w:rsid w:val="00134089"/>
    <w:rsid w:val="00154CAE"/>
    <w:rsid w:val="00171C3E"/>
    <w:rsid w:val="001938FE"/>
    <w:rsid w:val="001B052B"/>
    <w:rsid w:val="001D5EB3"/>
    <w:rsid w:val="001F470D"/>
    <w:rsid w:val="00205589"/>
    <w:rsid w:val="002236A7"/>
    <w:rsid w:val="002345DC"/>
    <w:rsid w:val="002558C5"/>
    <w:rsid w:val="00267F8D"/>
    <w:rsid w:val="002713A2"/>
    <w:rsid w:val="00276135"/>
    <w:rsid w:val="002767A5"/>
    <w:rsid w:val="00287368"/>
    <w:rsid w:val="00294165"/>
    <w:rsid w:val="002A3EAB"/>
    <w:rsid w:val="002B5A6A"/>
    <w:rsid w:val="002C7F1C"/>
    <w:rsid w:val="002D7BD1"/>
    <w:rsid w:val="002F4231"/>
    <w:rsid w:val="002F7A22"/>
    <w:rsid w:val="00340114"/>
    <w:rsid w:val="0036322E"/>
    <w:rsid w:val="00364B40"/>
    <w:rsid w:val="00373DEF"/>
    <w:rsid w:val="003773F8"/>
    <w:rsid w:val="0038514F"/>
    <w:rsid w:val="003937B3"/>
    <w:rsid w:val="003A572A"/>
    <w:rsid w:val="003B2970"/>
    <w:rsid w:val="003B4639"/>
    <w:rsid w:val="003B5382"/>
    <w:rsid w:val="003B5896"/>
    <w:rsid w:val="003B7D85"/>
    <w:rsid w:val="003E01D6"/>
    <w:rsid w:val="0042161D"/>
    <w:rsid w:val="00440575"/>
    <w:rsid w:val="00472781"/>
    <w:rsid w:val="00473020"/>
    <w:rsid w:val="00481A67"/>
    <w:rsid w:val="00487949"/>
    <w:rsid w:val="004A13DC"/>
    <w:rsid w:val="004A1A0E"/>
    <w:rsid w:val="004A2D7D"/>
    <w:rsid w:val="004A7FFC"/>
    <w:rsid w:val="004B30AE"/>
    <w:rsid w:val="004D38B6"/>
    <w:rsid w:val="004E7C9D"/>
    <w:rsid w:val="00505532"/>
    <w:rsid w:val="0051510F"/>
    <w:rsid w:val="00544A34"/>
    <w:rsid w:val="00546775"/>
    <w:rsid w:val="00547835"/>
    <w:rsid w:val="005519B7"/>
    <w:rsid w:val="00553312"/>
    <w:rsid w:val="00554A5C"/>
    <w:rsid w:val="00573FE4"/>
    <w:rsid w:val="005919AE"/>
    <w:rsid w:val="00595BD6"/>
    <w:rsid w:val="005B0254"/>
    <w:rsid w:val="005E68CC"/>
    <w:rsid w:val="005F7226"/>
    <w:rsid w:val="00611B04"/>
    <w:rsid w:val="00661B25"/>
    <w:rsid w:val="00677571"/>
    <w:rsid w:val="00690277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0188"/>
    <w:rsid w:val="007F17A7"/>
    <w:rsid w:val="007F2409"/>
    <w:rsid w:val="008031BA"/>
    <w:rsid w:val="0081479D"/>
    <w:rsid w:val="00836868"/>
    <w:rsid w:val="00842D1B"/>
    <w:rsid w:val="00850496"/>
    <w:rsid w:val="008816DA"/>
    <w:rsid w:val="008A0DEB"/>
    <w:rsid w:val="008A25A9"/>
    <w:rsid w:val="008B792F"/>
    <w:rsid w:val="008E0EF7"/>
    <w:rsid w:val="008E29FD"/>
    <w:rsid w:val="008E5F19"/>
    <w:rsid w:val="009224B7"/>
    <w:rsid w:val="00931F26"/>
    <w:rsid w:val="009432E4"/>
    <w:rsid w:val="00967C7C"/>
    <w:rsid w:val="00984F05"/>
    <w:rsid w:val="0099445A"/>
    <w:rsid w:val="009A259C"/>
    <w:rsid w:val="009A3160"/>
    <w:rsid w:val="009C2E2C"/>
    <w:rsid w:val="009E741A"/>
    <w:rsid w:val="00A55620"/>
    <w:rsid w:val="00A767D9"/>
    <w:rsid w:val="00A863D7"/>
    <w:rsid w:val="00AA231E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23FAC"/>
    <w:rsid w:val="00B30C83"/>
    <w:rsid w:val="00B314E8"/>
    <w:rsid w:val="00B46FDA"/>
    <w:rsid w:val="00B700D8"/>
    <w:rsid w:val="00B748CC"/>
    <w:rsid w:val="00B80DE0"/>
    <w:rsid w:val="00B81090"/>
    <w:rsid w:val="00B869CF"/>
    <w:rsid w:val="00B86F9B"/>
    <w:rsid w:val="00B925FF"/>
    <w:rsid w:val="00BD3E97"/>
    <w:rsid w:val="00BD3FAA"/>
    <w:rsid w:val="00C01355"/>
    <w:rsid w:val="00C156FD"/>
    <w:rsid w:val="00C351C9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D2B15"/>
    <w:rsid w:val="00CF285F"/>
    <w:rsid w:val="00CF5A41"/>
    <w:rsid w:val="00CF68C5"/>
    <w:rsid w:val="00D0180B"/>
    <w:rsid w:val="00D70223"/>
    <w:rsid w:val="00D83C05"/>
    <w:rsid w:val="00DA6F44"/>
    <w:rsid w:val="00DA72F6"/>
    <w:rsid w:val="00DB1D1A"/>
    <w:rsid w:val="00DB7670"/>
    <w:rsid w:val="00DD44A7"/>
    <w:rsid w:val="00DF6582"/>
    <w:rsid w:val="00E15ABF"/>
    <w:rsid w:val="00E27BAF"/>
    <w:rsid w:val="00E319FB"/>
    <w:rsid w:val="00E378E3"/>
    <w:rsid w:val="00E41BCC"/>
    <w:rsid w:val="00E51F1C"/>
    <w:rsid w:val="00E57739"/>
    <w:rsid w:val="00E74051"/>
    <w:rsid w:val="00E82422"/>
    <w:rsid w:val="00EA515A"/>
    <w:rsid w:val="00EB2DF7"/>
    <w:rsid w:val="00F1030C"/>
    <w:rsid w:val="00F27686"/>
    <w:rsid w:val="00F44E19"/>
    <w:rsid w:val="00F85047"/>
    <w:rsid w:val="00FE15F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76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7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7A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7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7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76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7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7A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7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7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2496</izvorni_sadrzaj>
    <derivirana_varijabla naziv="DomainObject.Predmet.Broj_1">2496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2018.</izvorni_sadrzaj>
    <derivirana_varijabla naziv="DomainObject.Predmet.DatumRjesavanja_1">23.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St-2496/2016</izvorni_sadrzaj>
    <derivirana_varijabla naziv="DomainObject.Predmet.OznakaBroj_1">St-2496/2016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DOMET GASTRO d.o.o. za trgovinu i usluge</izvorni_sadrzaj>
    <derivirana_varijabla naziv="DomainObject.Predmet.ProtustrankaFormated_1">  DOMET GASTRO d.o.o. za trgovinu i usluge</derivirana_varijabla>
  </DomainObject.Predmet.ProtustrankaFormated>
  <DomainObject.Predmet.ProtustrankaFormatedOIB>
    <izvorni_sadrzaj>  DOMET GASTRO d.o.o. za trgovinu i usluge, OIB 32481267295</izvorni_sadrzaj>
    <derivirana_varijabla naziv="DomainObject.Predmet.ProtustrankaFormatedOIB_1">  DOMET GASTRO d.o.o. za trgovinu i usluge, OIB 32481267295</derivirana_varijabla>
  </DomainObject.Predmet.ProtustrankaFormatedOIB>
  <DomainObject.Predmet.ProtustrankaFormatedWithAdress>
    <izvorni_sadrzaj> DOMET GASTRO d.o.o. za trgovinu i usluge, Dračevička 44, 10000 Zagreb</izvorni_sadrzaj>
    <derivirana_varijabla naziv="DomainObject.Predmet.ProtustrankaFormatedWithAdress_1"> DOMET GASTRO d.o.o. za trgovinu i usluge, Dračevička 44, 10000 Zagreb</derivirana_varijabla>
  </DomainObject.Predmet.ProtustrankaFormatedWithAdress>
  <DomainObject.Predmet.ProtustrankaFormatedWithAdressOIB>
    <izvorni_sadrzaj> DOMET GASTRO d.o.o. za trgovinu i usluge, OIB 32481267295, Dračevička 44, 10000 Zagreb</izvorni_sadrzaj>
    <derivirana_varijabla naziv="DomainObject.Predmet.ProtustrankaFormatedWithAdressOIB_1"> DOMET GASTRO d.o.o. za trgovinu i usluge, OIB 32481267295, Dračevička 44, 10000 Zagreb</derivirana_varijabla>
  </DomainObject.Predmet.ProtustrankaFormatedWithAdressOIB>
  <DomainObject.Predmet.ProtustrankaWithAdress>
    <izvorni_sadrzaj>DOMET GASTRO d.o.o. za trgovinu i usluge Dračevička 44, 10000 Zagreb</izvorni_sadrzaj>
    <derivirana_varijabla naziv="DomainObject.Predmet.ProtustrankaWithAdress_1">DOMET GASTRO d.o.o. za trgovinu i usluge Dračevička 44, 10000 Zagreb</derivirana_varijabla>
  </DomainObject.Predmet.ProtustrankaWithAdress>
  <DomainObject.Predmet.ProtustrankaWithAdressOIB>
    <izvorni_sadrzaj>DOMET GASTRO d.o.o. za trgovinu i usluge, OIB 32481267295, Dračevička 44, 10000 Zagreb</izvorni_sadrzaj>
    <derivirana_varijabla naziv="DomainObject.Predmet.ProtustrankaWithAdressOIB_1">DOMET GASTRO d.o.o. za trgovinu i usluge, OIB 32481267295, Dračevička 44, 10000 Zagreb</derivirana_varijabla>
  </DomainObject.Predmet.ProtustrankaWithAdressOIB>
  <DomainObject.Predmet.ProtustrankaNazivFormated>
    <izvorni_sadrzaj>DOMET GASTRO d.o.o. za trgovinu i usluge</izvorni_sadrzaj>
    <derivirana_varijabla naziv="DomainObject.Predmet.ProtustrankaNazivFormated_1">DOMET GASTRO d.o.o. za trgovinu i usluge</derivirana_varijabla>
  </DomainObject.Predmet.ProtustrankaNazivFormated>
  <DomainObject.Predmet.ProtustrankaNazivFormatedOIB>
    <izvorni_sadrzaj>DOMET GASTRO d.o.o. za trgovinu i usluge, OIB 32481267295</izvorni_sadrzaj>
    <derivirana_varijabla naziv="DomainObject.Predmet.ProtustrankaNazivFormatedOIB_1">DOMET GASTRO d.o.o. za trgovinu i usluge, OIB 32481267295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Ankica Nanić</izvorni_sadrzaj>
    <derivirana_varijabla naziv="DomainObject.Predmet.StrankaFormated_1">  FINA Regionalni centar Zagreb; Ankica Nanić</derivirana_varijabla>
  </DomainObject.Predmet.StrankaFormated>
  <DomainObject.Predmet.StrankaFormatedOIB>
    <izvorni_sadrzaj>  FINA Regionalni centar Zagreb, OIB 85821130368; Ankica Nanić, OIB 81786633202</izvorni_sadrzaj>
    <derivirana_varijabla naziv="DomainObject.Predmet.StrankaFormatedOIB_1">  FINA Regionalni centar Zagreb, OIB 85821130368; Ankica Nanić, OIB 81786633202</derivirana_varijabla>
  </DomainObject.Predmet.StrankaFormatedOIB>
  <DomainObject.Predmet.StrankaFormatedWithAdress>
    <izvorni_sadrzaj> FINA Regionalni centar Zagreb, Trg svibanjskih žrtava 1995. 1, 10000 Zagreb; Ankica Nanić, Draganići 1, 10000 Zagreb</izvorni_sadrzaj>
    <derivirana_varijabla naziv="DomainObject.Predmet.StrankaFormatedWithAdress_1"> FINA Regionalni centar Zagreb, Trg svibanjskih žrtava 1995. 1, 10000 Zagreb; Ankica Nanić, Draganići 1, 10000 Zagreb</derivirana_varijabla>
  </DomainObject.Predmet.StrankaFormatedWithAdress>
  <DomainObject.Predmet.StrankaFormatedWithAdressOIB>
    <izvorni_sadrzaj> FINA Regionalni centar Zagreb, OIB 85821130368, Trg svibanjskih žrtava 1995. 1, 10000 Zagreb; Ankica Nanić, OIB 81786633202, Draganići 1, 10000 Zagreb</izvorni_sadrzaj>
    <derivirana_varijabla naziv="DomainObject.Predmet.StrankaFormatedWithAdressOIB_1"> FINA Regionalni centar Zagreb, OIB 85821130368, Trg svibanjskih žrtava 1995. 1, 10000 Zagreb; Ankica Nanić, OIB 81786633202, Draganići 1, 10000 Zagreb</derivirana_varijabla>
  </DomainObject.Predmet.StrankaFormatedWithAdressOIB>
  <DomainObject.Predmet.StrankaWithAdress>
    <izvorni_sadrzaj>FINA Regionalni centar Zagreb Trg svibanjskih žrtava 1995. 1,10000 Zagreb,Ankica Nanić Draganići 1,10000 Zagreb</izvorni_sadrzaj>
    <derivirana_varijabla naziv="DomainObject.Predmet.StrankaWithAdress_1">FINA Regionalni centar Zagreb Trg svibanjskih žrtava 1995. 1,10000 Zagreb,Ankica Nanić Draganići 1,10000 Zagreb</derivirana_varijabla>
  </DomainObject.Predmet.StrankaWithAdress>
  <DomainObject.Predmet.StrankaWithAdressOIB>
    <izvorni_sadrzaj>FINA Regionalni centar Zagreb, OIB 85821130368, Trg svibanjskih žrtava 1995. 1,10000 Zagreb,Ankica Nanić, OIB 81786633202, Draganići 1,10000 Zagreb</izvorni_sadrzaj>
    <derivirana_varijabla naziv="DomainObject.Predmet.StrankaWithAdressOIB_1">FINA Regionalni centar Zagreb, OIB 85821130368, Trg svibanjskih žrtava 1995. 1,10000 Zagreb,Ankica Nanić, OIB 81786633202, Draganići 1,10000 Zagreb</derivirana_varijabla>
  </DomainObject.Predmet.StrankaWithAdressOIB>
  <DomainObject.Predmet.StrankaNazivFormated>
    <izvorni_sadrzaj>FINA Regionalni centar Zagreb,Ankica Nanić</izvorni_sadrzaj>
    <derivirana_varijabla naziv="DomainObject.Predmet.StrankaNazivFormated_1">FINA Regionalni centar Zagreb,Ankica Nanić</derivirana_varijabla>
  </DomainObject.Predmet.StrankaNazivFormated>
  <DomainObject.Predmet.StrankaNazivFormatedOIB>
    <izvorni_sadrzaj>FINA Regionalni centar Zagreb, OIB 85821130368,Ankica Nanić, OIB 81786633202</izvorni_sadrzaj>
    <derivirana_varijabla naziv="DomainObject.Predmet.StrankaNazivFormatedOIB_1">FINA Regionalni centar Zagreb, OIB 85821130368,Ankica Nanić, OIB 81786633202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Ankica Nanić</item>
    </izvorni_sadrzaj>
    <derivirana_varijabla naziv="DomainObject.Predmet.StrankaListFormated_1">
      <item>FINA Regionalni centar Zagreb</item>
      <item>Ankica Nanić</item>
    </derivirana_varijabla>
  </DomainObject.Predmet.StrankaListFormated>
  <DomainObject.Predmet.StrankaListFormatedOIB>
    <izvorni_sadrzaj>
      <item>FINA Regionalni centar Zagreb, OIB 85821130368</item>
      <item>Ankica Nanić, OIB 81786633202</item>
    </izvorni_sadrzaj>
    <derivirana_varijabla naziv="DomainObject.Predmet.StrankaListFormatedOIB_1">
      <item>FINA Regionalni centar Zagreb, OIB 85821130368</item>
      <item>Ankica Nanić, OIB 81786633202</item>
    </derivirana_varijabla>
  </DomainObject.Predmet.StrankaListFormatedOIB>
  <DomainObject.Predmet.StrankaListFormatedWithAdress>
    <izvorni_sadrzaj>
      <item>FINA Regionalni centar Zagreb, Trg svibanjskih žrtava 1995. 1, 10000 Zagreb</item>
      <item>Ankica Nanić, Draganići 1, 10000 Zagreb</item>
    </izvorni_sadrzaj>
    <derivirana_varijabla naziv="DomainObject.Predmet.StrankaListFormatedWithAdress_1">
      <item>FINA Regionalni centar Zagreb, Trg svibanjskih žrtava 1995. 1, 10000 Zagreb</item>
      <item>Ankica Nanić, Draganići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Ankica Nanić, OIB 81786633202, Draganići 1, 10000 Zagreb</item>
    </izvorni_sadrzaj>
    <derivirana_varijabla naziv="DomainObject.Predmet.StrankaListFormatedWithAdressOIB_1">
      <item>FINA Regionalni centar Zagreb, OIB 85821130368, Trg svibanjskih žrtava 1995. 1, 10000 Zagreb</item>
      <item>Ankica Nanić, OIB 81786633202, Draganići 1, 10000 Zagreb</item>
    </derivirana_varijabla>
  </DomainObject.Predmet.StrankaListFormatedWithAdressOIB>
  <DomainObject.Predmet.StrankaListNazivFormated>
    <izvorni_sadrzaj>
      <item>FINA Regionalni centar Zagreb</item>
      <item>Ankica Nanić</item>
    </izvorni_sadrzaj>
    <derivirana_varijabla naziv="DomainObject.Predmet.StrankaListNazivFormated_1">
      <item>FINA Regionalni centar Zagreb</item>
      <item>Ankica Nanić</item>
    </derivirana_varijabla>
  </DomainObject.Predmet.StrankaListNazivFormated>
  <DomainObject.Predmet.StrankaListNazivFormatedOIB>
    <izvorni_sadrzaj>
      <item>FINA Regionalni centar Zagreb, OIB 85821130368</item>
      <item>Ankica Nanić, OIB 81786633202</item>
    </izvorni_sadrzaj>
    <derivirana_varijabla naziv="DomainObject.Predmet.StrankaListNazivFormatedOIB_1">
      <item>FINA Regionalni centar Zagreb, OIB 85821130368</item>
      <item>Ankica Nanić, OIB 81786633202</item>
    </derivirana_varijabla>
  </DomainObject.Predmet.StrankaListNazivFormatedOIB>
  <DomainObject.Predmet.ProtuStrankaListFormated>
    <izvorni_sadrzaj>
      <item>DOMET GASTRO d.o.o. za trgovinu i usluge</item>
    </izvorni_sadrzaj>
    <derivirana_varijabla naziv="DomainObject.Predmet.ProtuStrankaListFormated_1">
      <item>DOMET GASTRO d.o.o. za trgovinu i usluge</item>
    </derivirana_varijabla>
  </DomainObject.Predmet.ProtuStrankaListFormated>
  <DomainObject.Predmet.ProtuStrankaListFormatedOIB>
    <izvorni_sadrzaj>
      <item>DOMET GASTRO d.o.o. za trgovinu i usluge, OIB 32481267295</item>
    </izvorni_sadrzaj>
    <derivirana_varijabla naziv="DomainObject.Predmet.ProtuStrankaListFormatedOIB_1">
      <item>DOMET GASTRO d.o.o. za trgovinu i usluge, OIB 32481267295</item>
    </derivirana_varijabla>
  </DomainObject.Predmet.ProtuStrankaListFormatedOIB>
  <DomainObject.Predmet.ProtuStrankaListFormatedWithAdress>
    <izvorni_sadrzaj>
      <item>DOMET GASTRO d.o.o. za trgovinu i usluge, Dračevička 44, 10000 Zagreb</item>
    </izvorni_sadrzaj>
    <derivirana_varijabla naziv="DomainObject.Predmet.ProtuStrankaListFormatedWithAdress_1">
      <item>DOMET GASTRO d.o.o. za trgovinu i usluge, Dračevička 44, 10000 Zagreb</item>
    </derivirana_varijabla>
  </DomainObject.Predmet.ProtuStrankaListFormatedWithAdress>
  <DomainObject.Predmet.ProtuStrankaListFormatedWithAdressOIB>
    <izvorni_sadrzaj>
      <item>DOMET GASTRO d.o.o. za trgovinu i usluge, OIB 32481267295, Dračevička 44, 10000 Zagreb</item>
    </izvorni_sadrzaj>
    <derivirana_varijabla naziv="DomainObject.Predmet.ProtuStrankaListFormatedWithAdressOIB_1">
      <item>DOMET GASTRO d.o.o. za trgovinu i usluge, OIB 32481267295, Dračevička 44, 10000 Zagreb</item>
    </derivirana_varijabla>
  </DomainObject.Predmet.ProtuStrankaListFormatedWithAdressOIB>
  <DomainObject.Predmet.ProtuStrankaListNazivFormated>
    <izvorni_sadrzaj>
      <item>DOMET GASTRO d.o.o. za trgovinu i usluge</item>
    </izvorni_sadrzaj>
    <derivirana_varijabla naziv="DomainObject.Predmet.ProtuStrankaListNazivFormated_1">
      <item>DOMET GASTRO d.o.o. za trgovinu i usluge</item>
    </derivirana_varijabla>
  </DomainObject.Predmet.ProtuStrankaListNazivFormated>
  <DomainObject.Predmet.ProtuStrankaListNazivFormatedOIB>
    <izvorni_sadrzaj>
      <item>DOMET GASTRO d.o.o. za trgovinu i usluge, OIB 32481267295</item>
    </izvorni_sadrzaj>
    <derivirana_varijabla naziv="DomainObject.Predmet.ProtuStrankaListNazivFormatedOIB_1">
      <item>DOMET GASTRO d.o.o. za trgovinu i usluge, OIB 32481267295</item>
    </derivirana_varijabla>
  </DomainObject.Predmet.ProtuStrankaListNazivFormatedOIB>
  <DomainObject.Predmet.OstaliListFormated>
    <izvorni_sadrzaj>
      <item>Ankica Nanić</item>
    </izvorni_sadrzaj>
    <derivirana_varijabla naziv="DomainObject.Predmet.OstaliListFormated_1">
      <item>Ankica Nanić</item>
    </derivirana_varijabla>
  </DomainObject.Predmet.OstaliListFormated>
  <DomainObject.Predmet.OstaliListFormatedOIB>
    <izvorni_sadrzaj>
      <item>Ankica Nanić, OIB 81786633202</item>
    </izvorni_sadrzaj>
    <derivirana_varijabla naziv="DomainObject.Predmet.OstaliListFormatedOIB_1">
      <item>Ankica Nanić, OIB 81786633202</item>
    </derivirana_varijabla>
  </DomainObject.Predmet.OstaliListFormatedOIB>
  <DomainObject.Predmet.OstaliListFormatedWithAdress>
    <izvorni_sadrzaj>
      <item>Ankica Nanić, Draganići 1, 10000 Zagreb</item>
    </izvorni_sadrzaj>
    <derivirana_varijabla naziv="DomainObject.Predmet.OstaliListFormatedWithAdress_1">
      <item>Ankica Nanić, Draganići 1, 10000 Zagreb</item>
    </derivirana_varijabla>
  </DomainObject.Predmet.OstaliListFormatedWithAdress>
  <DomainObject.Predmet.OstaliListFormatedWithAdressOIB>
    <izvorni_sadrzaj>
      <item>Ankica Nanić, OIB 81786633202, Draganići 1, 10000 Zagreb</item>
    </izvorni_sadrzaj>
    <derivirana_varijabla naziv="DomainObject.Predmet.OstaliListFormatedWithAdressOIB_1">
      <item>Ankica Nanić, OIB 81786633202, Draganići 1, 10000 Zagreb</item>
    </derivirana_varijabla>
  </DomainObject.Predmet.OstaliListFormatedWithAdressOIB>
  <DomainObject.Predmet.OstaliListNazivFormated>
    <izvorni_sadrzaj>
      <item>Ankica Nanić</item>
    </izvorni_sadrzaj>
    <derivirana_varijabla naziv="DomainObject.Predmet.OstaliListNazivFormated_1">
      <item>Ankica Nanić</item>
    </derivirana_varijabla>
  </DomainObject.Predmet.OstaliListNazivFormated>
  <DomainObject.Predmet.OstaliListNazivFormatedOIB>
    <izvorni_sadrzaj>
      <item>Ankica Nanić, OIB 81786633202</item>
    </izvorni_sadrzaj>
    <derivirana_varijabla naziv="DomainObject.Predmet.OstaliListNazivFormatedOIB_1">
      <item>Ankica Nanić, OIB 81786633202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DOMET GASTRO d.o.o. za trgovinu i usluge</izvorni_sadrzaj>
    <derivirana_varijabla naziv="DomainObject.Predmet.ProtustrankaIDrugi_1">DOMET GASTRO 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DOMET GASTRO d.o.o. za trgovinu i usluge, OIB 32481267295, Dračevička 44, 10000 Zagreb</izvorni_sadrzaj>
    <derivirana_varijabla naziv="DomainObject.Predmet.ProtustrankaIDrugiAdressOIB_1">DOMET GASTRO d.o.o. za trgovinu i usluge, OIB 32481267295, Dračevička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2018.</izvorni_sadrzaj>
    <derivirana_varijabla naziv="DomainObject.Predmet.OdlukaRjesenje.DatumDonosenjaOdluke_1">23. siječnja 2018.</derivirana_varijabla>
  </DomainObject.Predmet.OdlukaRjesenje.DatumDonosenjaOdluke>
  <DomainObject.Predmet.OdlukaRjesenje.DatumPravomocnosti>
    <izvorni_sadrzaj>9. veljače 2018.</izvorni_sadrzaj>
    <derivirana_varijabla naziv="DomainObject.Predmet.OdlukaRjesenje.DatumPravomocnosti_1">9. veljače 2018.</derivirana_varijabla>
  </DomainObject.Predmet.OdlukaRjesenje.DatumPravomocnosti>
  <DomainObject.Predmet.OdlukaRjesenje.Oznaka>
    <izvorni_sadrzaj>St-2496/2016-15</izvorni_sadrzaj>
    <derivirana_varijabla naziv="DomainObject.Predmet.OdlukaRjesenje.Oznaka_1">St-2496/2016-15</derivirana_varijabla>
  </DomainObject.Predmet.OdlukaRjesenje.Oznaka>
  <DomainObject.Predmet.SudioniciListNaziv>
    <izvorni_sadrzaj>
      <item>FINA Regionalni centar Zagreb</item>
      <item>DOMET GASTRO d.o.o. za trgovinu i usluge</item>
      <item>Ankica Nanić</item>
      <item>Ankica Nanić</item>
    </izvorni_sadrzaj>
    <derivirana_varijabla naziv="DomainObject.Predmet.SudioniciListNaziv_1">
      <item>FINA Regionalni centar Zagreb</item>
      <item>DOMET GASTRO d.o.o. za trgovinu i usluge</item>
      <item>Ankica Nanić</item>
      <item>Ankica Nanić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DOMET GASTRO d.o.o. za trgovinu i usluge, OIB 32481267295, Dračevička 44,10000 Zagreb</item>
      <item>Ankica Nanić, OIB 81786633202, Draganići 1,10000 Zagreb</item>
      <item>Ankica Nanić, OIB 81786633202, Draganići 1,10000 Zagreb</item>
    </izvorni_sadrzaj>
    <derivirana_varijabla naziv="DomainObject.Predmet.SudioniciListAdressOIB_1">
      <item>FINA Regionalni centar Zagreb, OIB 85821130368, Trg svibanjskih žrtava 1995. 1,10000 Zagreb</item>
      <item>DOMET GASTRO d.o.o. za trgovinu i usluge, OIB 32481267295, Dračevička 44,10000 Zagreb</item>
      <item>Ankica Nanić, OIB 81786633202, Draganići 1,10000 Zagreb</item>
      <item>Ankica Nanić, OIB 81786633202, Draganići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32481267295</item>
      <item>, OIB 81786633202</item>
      <item>, OIB 81786633202</item>
    </izvorni_sadrzaj>
    <derivirana_varijabla naziv="DomainObject.Predmet.SudioniciListNazivOIB_1">
      <item>, OIB 85821130368</item>
      <item>, OIB 32481267295</item>
      <item>, OIB 81786633202</item>
      <item>, OIB 81786633202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2017.</izvorni_sadrzaj>
    <derivirana_varijabla naziv="DomainObject.Predmet.DatumZadnjeOdrzaneSudskeRadnje_1">19. prosinca 2017.</derivirana_varijabla>
  </DomainObject.Predmet.DatumZadnjeOdrzaneSudskeRadnje>
  <DomainObject.PredzadnjaOdlukaIzPredmeta.DatumDonosenjaOdluke>
    <izvorni_sadrzaj>10. travnja 2018.</izvorni_sadrzaj>
    <derivirana_varijabla naziv="DomainObject.PredzadnjaOdlukaIzPredmeta.DatumDonosenjaOdluke_1">10. travnja 2018.</derivirana_varijabla>
  </DomainObject.PredzadnjaOdlukaIzPredmeta.DatumDonosenjaOdluke>
  <DomainObject.PredzadnjaOdlukaIzPredmeta.Oznaka>
    <izvorni_sadrzaj>St-2496/2016-23</izvorni_sadrzaj>
    <derivirana_varijabla naziv="DomainObject.PredzadnjaOdlukaIzPredmeta.Oznaka_1">St-2496/2016-23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895E7-39CF-482E-A55A-2218E6E501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568</properties:Words>
  <properties:Characters>3031</properties:Characters>
  <properties:Lines>79</properties:Lines>
  <properties:Paragraphs>26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2018-10-30T11:12:00Z</dcterms:created>
  <dc:creator>x</dc:creator>
  <cp:lastModifiedBy>Žana Livaja</cp:lastModifiedBy>
  <cp:lastPrinted>2018-03-19T11:31:00Z</cp:lastPrinted>
  <dcterms:modified xmlns:xsi="http://www.w3.org/2001/XMLSchema-instance" xsi:type="dcterms:W3CDTF">2018-10-30T11:56:00Z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(St-2496-16--UPIS STEČAJNE MASE U REGISTAR-brisan.docx)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