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eb32" w14:paraId="34aeb32" w:rsidRDefault="00E45E90" w:rsidP="005D7BF8" w:rsidR="00E45E90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5E90" w:rsidP="005D7BF8" w:rsidR="00E45E90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E45E90" w:rsidP="005D7BF8" w:rsidR="00E45E90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E45E90" w:rsidP="005D7BF8" w:rsidR="00E45E90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DE36C9" w:rsidP="009B6B23" w:rsidR="009C54D8">
      <w:pPr>
        <w:jc w:val="both"/>
      </w:pPr>
      <w:r>
        <w:tab/>
      </w:r>
      <w:r w:rsidR="001C7A55" w:rsidRPr="001C7A55">
        <w:t>Trgovački sud u Rijeci,</w:t>
      </w:r>
      <w:r w:rsidR="00976E88">
        <w:t xml:space="preserve"> OIB 88785964957,</w:t>
      </w:r>
      <w:r w:rsidR="001C7A55" w:rsidRPr="001C7A55">
        <w:t xml:space="preserve"> po sucu pojedincu Danieli Korlević, odlučujući o prijedlogu Financijske agencije, Regionalni centar Rijeka, F. Kurelca 8 za otvaranje stečajnog postupka nad trgovačkim društvom </w:t>
      </w:r>
      <w:r w:rsidR="00D97459" w:rsidRPr="00D97459">
        <w:rPr>
          <w:b/>
        </w:rPr>
        <w:t>FAM ŠPINA društvo s ograničenom odgovornošću d. o. o. za trgovinu na malo i veliko, Viškovo, Marinići 166, OIB 15798657479</w:t>
      </w:r>
      <w:r w:rsidR="001C7A55" w:rsidRPr="001C7A55">
        <w:t xml:space="preserve">, dana </w:t>
      </w:r>
      <w:r w:rsidR="00BE5CEB">
        <w:t>07. travnja</w:t>
      </w:r>
      <w:r w:rsidR="00976E88">
        <w:t xml:space="preserve"> 2017</w:t>
      </w:r>
      <w:r w:rsidR="009C54D8" w:rsidRPr="009C54D8">
        <w:t xml:space="preserve">. godine  </w:t>
      </w:r>
    </w:p>
    <w:p w:rsidRDefault="00FA7CB6" w:rsidP="009B6B23" w:rsidR="00FA7CB6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BE5CEB" w:rsidP="00BE5CEB" w:rsidR="00296C99">
      <w:pPr>
        <w:pStyle w:val="Bezproreda"/>
        <w:jc w:val="both"/>
      </w:pPr>
      <w:r>
        <w:rPr>
          <w:bCs/>
        </w:rPr>
        <w:t xml:space="preserve">I. </w:t>
      </w:r>
      <w:r>
        <w:rPr>
          <w:bCs/>
        </w:rPr>
        <w:tab/>
      </w:r>
      <w:r w:rsidR="00CB179B"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D97459" w:rsidRPr="00D97459">
        <w:rPr>
          <w:b/>
        </w:rPr>
        <w:t>FAM ŠPINA društvo s ograničenom odgovornošću d. o. o. za trgovinu na malo i veliko, Viškovo, Marinići 166, OIB 15798657479</w:t>
      </w:r>
      <w:r w:rsidR="00990266" w:rsidRPr="00990266">
        <w:t>.</w:t>
      </w:r>
    </w:p>
    <w:p w:rsidRDefault="00FA7CB6" w:rsidP="00BE5CEB" w:rsidR="00FA7CB6" w:rsidRPr="00990266">
      <w:pPr>
        <w:pStyle w:val="Bezproreda"/>
        <w:jc w:val="both"/>
      </w:pPr>
    </w:p>
    <w:p w:rsidRDefault="00BE5CEB" w:rsidP="00BE5CEB" w:rsidR="006B2A66">
      <w:pPr>
        <w:pStyle w:val="Bezproreda"/>
        <w:jc w:val="both"/>
      </w:pPr>
      <w:r>
        <w:t>II.</w:t>
      </w:r>
      <w:r>
        <w:tab/>
      </w:r>
      <w:r w:rsidR="00321306" w:rsidRPr="00990266">
        <w:t>Za stečajnog upravitelja imenuje se</w:t>
      </w:r>
      <w:r w:rsidR="00DE36C9" w:rsidRPr="00990266">
        <w:t xml:space="preserve"> </w:t>
      </w:r>
      <w:r w:rsidR="00D97459" w:rsidRPr="00575247">
        <w:t>Ibrahim Mehmedović, Rijeka, A. Starčevića 5, OIB 91320064198</w:t>
      </w:r>
      <w:r w:rsidR="00D97459">
        <w:t xml:space="preserve"> </w:t>
      </w:r>
      <w:r w:rsidR="00296C99" w:rsidRPr="00990266">
        <w:t>.</w:t>
      </w:r>
      <w:r w:rsidR="00C848FC" w:rsidRPr="00990266">
        <w:t xml:space="preserve"> </w:t>
      </w:r>
    </w:p>
    <w:p w:rsidRDefault="00BE5CEB" w:rsidP="00BE5CEB" w:rsidR="00BE5CEB" w:rsidRPr="00FA7CB6">
      <w:pPr>
        <w:pStyle w:val="Bezproreda"/>
        <w:jc w:val="both"/>
      </w:pPr>
    </w:p>
    <w:p w:rsidRDefault="00976E88" w:rsidP="00BE5CEB" w:rsidR="00990266" w:rsidRPr="00BE5CEB">
      <w:pPr>
        <w:pStyle w:val="Bezproreda"/>
        <w:jc w:val="both"/>
        <w:rPr>
          <w:b/>
          <w:bCs/>
        </w:rPr>
      </w:pPr>
      <w:r>
        <w:rPr>
          <w:bCs/>
        </w:rPr>
        <w:t xml:space="preserve">III. </w:t>
      </w:r>
      <w:r>
        <w:rPr>
          <w:bCs/>
        </w:rPr>
        <w:tab/>
      </w:r>
      <w:r w:rsidR="00321306" w:rsidRPr="00976E88">
        <w:rPr>
          <w:bCs/>
        </w:rPr>
        <w:t>Zaključuje se stečajni postupak nad dužnik</w:t>
      </w:r>
      <w:r w:rsidR="0055287B" w:rsidRPr="00976E88">
        <w:rPr>
          <w:bCs/>
        </w:rPr>
        <w:t xml:space="preserve">om </w:t>
      </w:r>
      <w:r w:rsidR="00D97459" w:rsidRPr="00D97459">
        <w:rPr>
          <w:b/>
        </w:rPr>
        <w:t>FAM ŠPINA društvo s ograničenom odgovornošću d. o. o. za trgovinu na malo i veliko, Viškovo, Marinići 166, OIB 15798657479</w:t>
      </w:r>
      <w:r w:rsidR="00FA7CB6" w:rsidRPr="00BE5CEB">
        <w:rPr>
          <w:b/>
        </w:rPr>
        <w:t>.</w:t>
      </w:r>
    </w:p>
    <w:p w:rsidRDefault="00FA7CB6" w:rsidP="00BE5CEB" w:rsidR="00FA7CB6" w:rsidRPr="00FA7CB6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C848FC" w:rsidRPr="00990266">
        <w:rPr>
          <w:bCs/>
        </w:rPr>
        <w:t xml:space="preserve">na mrežnoj stranici e-oglasne ploče suda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>i po pravomoćnosti dostaviti sudskom registru radi 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>
      <w:pPr>
        <w:jc w:val="center"/>
        <w:rPr>
          <w:b/>
        </w:rPr>
      </w:pPr>
      <w:r w:rsidRPr="009B6B23">
        <w:rPr>
          <w:b/>
        </w:rPr>
        <w:t>Obrazloženje</w:t>
      </w:r>
    </w:p>
    <w:p w:rsidRDefault="00151B2E" w:rsidP="00321306" w:rsidR="00151B2E">
      <w:pPr>
        <w:jc w:val="center"/>
        <w:rPr>
          <w:b/>
        </w:rPr>
      </w:pPr>
    </w:p>
    <w:p w:rsidRDefault="00D97459" w:rsidP="00D97459" w:rsidR="00D97459">
      <w:pPr>
        <w:jc w:val="both"/>
      </w:pPr>
      <w:r>
        <w:tab/>
        <w:t xml:space="preserve">Financijska agencija, Regionalni centar Rijeka podnijela je ovome sudu 07. lipnja 2016. godine prijedlog za otvaranje stečajnog postupka nad dužnikom FAM ŠPINA društvo s ograničenom odgovornošću d. o. o. za trgovinu na malo i veliko, Viškovo, Marinići 166, OIB 15798657479 (dalje: dužnik) temeljem čl.110. st.1. Stečajnog zakona (Narodne novine, br. 71/15, dalje: SZ-a). </w:t>
      </w:r>
    </w:p>
    <w:p w:rsidRDefault="00D97459" w:rsidP="00D97459" w:rsidR="00D97459">
      <w:pPr>
        <w:jc w:val="both"/>
      </w:pPr>
      <w:r>
        <w:t xml:space="preserve"> </w:t>
      </w:r>
      <w:r>
        <w:tab/>
        <w:t xml:space="preserve">Predlagatelj je u prijedlogu naveo da dužnik na dan 27. svibnja 2016. godine u Očevidniku redoslijeda osnova za plaćanje u neprekinutom razdoblju od 120 dana ima evidentirane neizvršene osnove za plaćanje u ukupnom iznosu od 166.930,76 kn u koji iznos je uračunata i kamata i naknada Financijske agencije za provedbe ovrhe, da dužnik ima dva zaposlenoga, te dostavila potvrdu o neizvršenim osnovama za plaćanje iz koje proizlazi da dužnik na dan 02. studenoga 2016. godine ima evidentirane neizvršene </w:t>
      </w:r>
      <w:r>
        <w:lastRenderedPageBreak/>
        <w:t>osnove za plaćanje u neprekinutom razdoblju od 278 dana, zbog čega je kod dužnika ostvarena zakonska predmnijeva iz čl.6. st.2. SZ-a.</w:t>
      </w:r>
    </w:p>
    <w:p w:rsidRDefault="00D97459" w:rsidP="00D97459" w:rsidR="00D97459">
      <w:pPr>
        <w:jc w:val="both"/>
      </w:pPr>
      <w:r>
        <w:tab/>
        <w:t>Rješenjem posl. br. St-1170/16-4 od 11. studenoga 2016. godine pokrenut je prethodni postupak radi utvrđivanja pretpostavki za otvaranje stečajnog postupka nad dužnikom, imenovan privremeni stečajni upravitelj Ibrahim Mehmedović, Rijeka, A. Starčevića 5, čija je 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čl.119. st.2. SZ-a.</w:t>
      </w:r>
    </w:p>
    <w:p w:rsidRDefault="00D97459" w:rsidP="00D97459" w:rsidR="00D97459">
      <w:pPr>
        <w:jc w:val="both"/>
      </w:pPr>
      <w:r>
        <w:t xml:space="preserve"> </w:t>
      </w:r>
      <w:r>
        <w:tab/>
        <w:t>Privremeni stečajni upravitelj je u prethodnom postupku utvrdio da se dužnik bavio prodajom sanitarne opreme i vodoinstalacijskog materijala. Prestao je obavljati djelatnost 15. siječnja 2016. godine nakon prodaje poslovnog prostora.</w:t>
      </w:r>
    </w:p>
    <w:p w:rsidRDefault="00D97459" w:rsidP="00D97459" w:rsidR="00D97459">
      <w:pPr>
        <w:jc w:val="both"/>
      </w:pPr>
      <w:r>
        <w:tab/>
        <w:t xml:space="preserve">Dužnik nema u vlasništvu nekretnina. </w:t>
      </w:r>
    </w:p>
    <w:p w:rsidRDefault="00D97459" w:rsidP="00D97459" w:rsidR="00D97459">
      <w:pPr>
        <w:jc w:val="both"/>
      </w:pPr>
      <w:r>
        <w:tab/>
        <w:t>Dužnik ima kratkotrajnu materijalnu imovinu u obliku zaliha trgovačke robe koje su iskazane po inventurnoj listi na dan 15.12.2016. godine, knjigovodstvene vrijednosti bez PDV-a 426.946,72 kn. Radi se o zalihama ostataka keramičkih pločica i materijala i pribora za opremanje sanitarnih prostorija. Obzirom na situaciju na tržištu, vrijednost zaliha trgovačke robe je neznatna.</w:t>
      </w:r>
    </w:p>
    <w:p w:rsidRDefault="00D97459" w:rsidP="00D97459" w:rsidR="00D97459">
      <w:pPr>
        <w:jc w:val="both"/>
      </w:pPr>
      <w:r>
        <w:tab/>
        <w:t xml:space="preserve">Dužnik ima novčane tražbine prema trećim osobama u iznosu 388.516,63 kn, od čega je utuženo 310.599,75 kn, koje nije naplaćeno jer se radi o tražbinama dužnikovih dužnika koji su u višegodišnjoj blokadi ili nad kojima je otvoren stečajni postupak. </w:t>
      </w:r>
    </w:p>
    <w:p w:rsidRDefault="00D97459" w:rsidP="00D97459" w:rsidR="00D97459">
      <w:pPr>
        <w:jc w:val="both"/>
      </w:pPr>
      <w:r>
        <w:tab/>
        <w:t xml:space="preserve">Do završetka prethodnog postupka kod dužnika je utvrđeno postojanje stečajnog razloga nesposobnost za plaćanje iz čl. 5. Stečajnog zakona. </w:t>
      </w:r>
    </w:p>
    <w:p w:rsidRDefault="00D97459" w:rsidP="00D97459" w:rsidR="00D97459">
      <w:pPr>
        <w:jc w:val="both"/>
      </w:pPr>
      <w:r>
        <w:tab/>
        <w:t xml:space="preserve">Prema Očevidniku o redoslijedu plaćanja koji vodi FINA od 02. prosinca 2016. godine dužnikov račun je u neprekidnoj blokadi 308 dana za ukupan iznos nepodmirenih obveza 503.475,59 kn. </w:t>
      </w:r>
    </w:p>
    <w:p w:rsidRDefault="00D97459" w:rsidP="00D97459" w:rsidR="00D97459">
      <w:pPr>
        <w:jc w:val="both"/>
      </w:pPr>
      <w:r>
        <w:tab/>
        <w:t xml:space="preserve">Obzirom da je do završetka prethodnog postupka utvrđeno postojanje stečajnog razloga, nesposobnost za plaćanje, kao i činjenica nedostatnosti dužnikove imovine za namirenje troškova prethodnog i otvorenog stečajnog postupka, privremeni stečajni upravitelj predložio je sudu da pozove vjerovnike i druge osobe koje imaju interes za provedbom stečajnog postupka nad dužnikom da u zakonskom roku predujme iznos od 21.800,00 kn, za namirenje troškova prethodnog i otvorenog stečajnog postupka. </w:t>
      </w:r>
    </w:p>
    <w:p w:rsidRDefault="00D97459" w:rsidP="00D97459" w:rsidR="00D97459">
      <w:pPr>
        <w:jc w:val="both"/>
      </w:pPr>
      <w:r>
        <w:t xml:space="preserve"> </w:t>
      </w:r>
      <w:r>
        <w:tab/>
        <w:t>Predvidivi troškovi prethodnog i stečajnog postupka iznose 21.800,00 kn i čine troškove: 1.500,00 kn naknade troškova privremenom stečajnom upravitelju (putovanje, pristojbe i sl.), 12.000,00 kn bruto nagrada privremenom stečajnom upravitelju, 500,00 kn materijalnog troškovi (pečat, troškovi platnog prometa, kancelarijski materijal i sl.), 9.000,00 kn knjigovodstvene usluga i 800,00 kn bankarske usluge.</w:t>
      </w:r>
    </w:p>
    <w:p w:rsidRDefault="00D97459" w:rsidP="00D97459" w:rsidR="00D97459">
      <w:pPr>
        <w:jc w:val="both"/>
      </w:pPr>
      <w:r>
        <w:tab/>
        <w:t>Na ročištu zastupnica dužnika po zakonu nije imala primjedbi na sačinjeno izviješće i prijedlog privremenog stečajnog upravitelja.</w:t>
      </w:r>
      <w:r w:rsidR="008F6CE9">
        <w:tab/>
      </w:r>
    </w:p>
    <w:p w:rsidRDefault="00D97459" w:rsidP="00D97459" w:rsidR="001A7568">
      <w:pPr>
        <w:jc w:val="both"/>
      </w:pPr>
      <w:r>
        <w:tab/>
      </w:r>
      <w:r w:rsidR="001A7568" w:rsidRPr="001A7568">
        <w:t xml:space="preserve">Prema odredbi čl.5. st.1. i 2. </w:t>
      </w:r>
      <w:r w:rsidR="00FA7CB6">
        <w:t>SZ</w:t>
      </w:r>
      <w:r w:rsidR="001A7568" w:rsidRPr="001A7568">
        <w:t xml:space="preserve"> stečajni postupak može se otvoriti ako sud utvrdi postojanje stečajnog razloga, a to su prema stavku 2. istog članka nesposobnost za plaćanje i prezaduženost.   </w:t>
      </w:r>
    </w:p>
    <w:p w:rsidRDefault="006D7039" w:rsidP="006D7039" w:rsidR="006D7039">
      <w:pPr>
        <w:jc w:val="both"/>
      </w:pPr>
      <w:r>
        <w:tab/>
        <w:t xml:space="preserve">Odredbom čl.132. st.1. i 2. SZ-a  ako prije otvaranja stečajnog postupka sud utvrdi da imovina dužnika koja bi ušla u stečajnu masu nije dovoljna ni za namirenje troškova toga postupka ili je neznatne vrijednosti, rješenjem će pozvati osobe koje imaju </w:t>
      </w:r>
      <w:r>
        <w:lastRenderedPageBreak/>
        <w:t xml:space="preserve">pravni interes za provedbom stečajnog postupka da u roku od 15 dana uplate predujam za namirenje troškova prethodnog i otvorenog stečajnog postupka. </w:t>
      </w:r>
    </w:p>
    <w:p w:rsidRDefault="006D7039" w:rsidP="006D7039" w:rsidR="006D7039">
      <w:pPr>
        <w:jc w:val="both"/>
      </w:pPr>
      <w:r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 </w:t>
      </w:r>
    </w:p>
    <w:p w:rsidRDefault="006D7039" w:rsidP="006D7039" w:rsidR="006D7039">
      <w:pPr>
        <w:jc w:val="both"/>
      </w:pPr>
      <w:r>
        <w:tab/>
        <w:t xml:space="preserve">Pravomoćnim rješenjem ovoga suda od </w:t>
      </w:r>
      <w:r w:rsidR="00D97459">
        <w:t>22</w:t>
      </w:r>
      <w:r w:rsidR="008F6CE9">
        <w:t>. veljače</w:t>
      </w:r>
      <w:r w:rsidR="00DA68B7">
        <w:t xml:space="preserve"> 2017</w:t>
      </w:r>
      <w:r>
        <w:t xml:space="preserve">. godine pozvane su osobe koje imaju pravni interes za provedbom stečajnog postupka da u roku od 15 dana uplate predujam u visini od </w:t>
      </w:r>
      <w:r w:rsidR="00D97459">
        <w:t>21.800</w:t>
      </w:r>
      <w:r w:rsidR="00151B2E">
        <w:t>,00</w:t>
      </w:r>
      <w:r>
        <w:t xml:space="preserve"> kn, za namirenje troškova </w:t>
      </w:r>
      <w:r w:rsidR="00D97459">
        <w:t xml:space="preserve">prethodnog i </w:t>
      </w:r>
      <w:r>
        <w:t>otvorenog stečajnog postupka. Predmetno rješenje objav</w:t>
      </w:r>
      <w:r w:rsidR="00FA7CB6">
        <w:t>ljeno je na mrežnoj stranici e-O</w:t>
      </w:r>
      <w:r>
        <w:t xml:space="preserve">glasne ploče suda dana </w:t>
      </w:r>
      <w:r w:rsidR="00D97459">
        <w:t>22</w:t>
      </w:r>
      <w:r w:rsidR="008F6CE9">
        <w:t>. veljače</w:t>
      </w:r>
      <w:r w:rsidR="00DA68B7">
        <w:t xml:space="preserve"> 2017</w:t>
      </w:r>
      <w:r>
        <w:t>. godine temeljem čl.12. st.1.</w:t>
      </w:r>
      <w:r w:rsidR="000554F6">
        <w:t xml:space="preserve"> SZ-a</w:t>
      </w:r>
      <w:r>
        <w:t xml:space="preserve">. </w:t>
      </w:r>
    </w:p>
    <w:p w:rsidRDefault="006D7039" w:rsidP="006D7039" w:rsidR="00EA1A0F">
      <w:pPr>
        <w:jc w:val="both"/>
      </w:pPr>
      <w:r>
        <w:t xml:space="preserve">            Kako je u prethodnom postupku nedvojbeno utvrđeno postojanje stečajnog razloga, nesposobnost za plaćanje, kao i činjenica nedostatnosti dužnikove imovine u smislu čl.132. st.1. SZ-a, te kako predujam </w:t>
      </w:r>
      <w:r w:rsidR="006E0C7C">
        <w:t xml:space="preserve">za </w:t>
      </w:r>
      <w:r w:rsidR="00DA68B7">
        <w:t>namirenje</w:t>
      </w:r>
      <w:r w:rsidR="006E0C7C">
        <w:t xml:space="preserve"> troškova </w:t>
      </w:r>
      <w:r>
        <w:t xml:space="preserve">stečajnog postupka nije uplaćen u roku određenom rješenjem od </w:t>
      </w:r>
      <w:r w:rsidR="00D97459">
        <w:t>22</w:t>
      </w:r>
      <w:r w:rsidR="008F6CE9">
        <w:t>. veljače</w:t>
      </w:r>
      <w:r w:rsidR="00DA68B7">
        <w:t xml:space="preserve"> 2017</w:t>
      </w:r>
      <w:r>
        <w:t xml:space="preserve"> godine, valjalo je temeljem čl.132. st.2. SZ-a nad dužnikom otvoriti i istodobno zaključiti stečajni postupak te imenovati stečajnog upravitelja s ovlastima i obvezama propisanim čl.133. SZ-a.</w:t>
      </w:r>
    </w:p>
    <w:p w:rsidRDefault="000554F6" w:rsidP="006D7039" w:rsidR="000554F6" w:rsidRPr="001A7568">
      <w:pPr>
        <w:jc w:val="both"/>
      </w:pPr>
      <w:r>
        <w:tab/>
        <w:t>Stečajni upravitelj imenovan je temeljem čl.85. st.</w:t>
      </w:r>
      <w:r w:rsidR="00D97459">
        <w:t>2</w:t>
      </w:r>
      <w:r>
        <w:t>. SZ-a.</w:t>
      </w: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5134" w:rsidR="009748B4" w:rsidRPr="001A7568">
        <w:tc>
          <w:tcPr>
            <w:tcW w:type="dxa" w:w="8596"/>
            <w:shd w:fill="auto" w:color="auto" w:val="clear"/>
          </w:tcPr>
          <w:p w:rsidRDefault="009748B4" w:rsidP="001A7568" w:rsidR="009748B4" w:rsidRPr="001A7568">
            <w:pPr>
              <w:jc w:val="both"/>
            </w:pPr>
          </w:p>
        </w:tc>
      </w:tr>
    </w:tbl>
    <w:p w:rsidRDefault="00321306" w:rsidP="00A32C67" w:rsidR="00C34A6B" w:rsidRPr="001A7568">
      <w:pPr>
        <w:jc w:val="center"/>
        <w:rPr>
          <w:bCs/>
        </w:rPr>
      </w:pPr>
      <w:r w:rsidRPr="001A7568">
        <w:rPr>
          <w:bCs/>
        </w:rPr>
        <w:t>U Rijeci</w:t>
      </w:r>
      <w:r w:rsidR="00F4524A" w:rsidRPr="001A7568">
        <w:rPr>
          <w:bCs/>
        </w:rPr>
        <w:t xml:space="preserve">, </w:t>
      </w:r>
      <w:r w:rsidR="0071647F">
        <w:rPr>
          <w:bCs/>
        </w:rPr>
        <w:t xml:space="preserve">07. </w:t>
      </w:r>
      <w:r w:rsidR="00BE5CEB">
        <w:rPr>
          <w:bCs/>
        </w:rPr>
        <w:t>travnja</w:t>
      </w:r>
      <w:r w:rsidR="0071647F">
        <w:rPr>
          <w:bCs/>
        </w:rPr>
        <w:t xml:space="preserve"> 2017</w:t>
      </w:r>
      <w:r w:rsidR="00A274AB" w:rsidRPr="001A7568">
        <w:rPr>
          <w:bCs/>
        </w:rPr>
        <w:t xml:space="preserve">. </w:t>
      </w:r>
      <w:r w:rsidR="00C34A6B" w:rsidRPr="001A7568">
        <w:rPr>
          <w:bCs/>
        </w:rPr>
        <w:t>godine</w:t>
      </w:r>
    </w:p>
    <w:p w:rsidRDefault="00A33F04" w:rsidP="000806E3" w:rsidR="00321306" w:rsidRPr="001A7568">
      <w:pPr>
        <w:jc w:val="right"/>
        <w:rPr>
          <w:bCs/>
        </w:rPr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  <w:t xml:space="preserve">   </w:t>
      </w:r>
      <w:r w:rsidR="00AA031A" w:rsidRPr="001A7568">
        <w:rPr>
          <w:bCs/>
        </w:rPr>
        <w:t xml:space="preserve">  </w:t>
      </w:r>
      <w:r w:rsidR="000554F6">
        <w:rPr>
          <w:bCs/>
        </w:rPr>
        <w:t>S</w:t>
      </w:r>
      <w:r w:rsidR="00321306" w:rsidRPr="001A7568">
        <w:rPr>
          <w:bCs/>
        </w:rPr>
        <w:t xml:space="preserve">udac </w:t>
      </w:r>
    </w:p>
    <w:p w:rsidRDefault="00321306" w:rsidP="00E45E90" w:rsidR="0071647F">
      <w:pPr>
        <w:ind w:firstLine="708" w:left="1416"/>
        <w:jc w:val="right"/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  <w:t xml:space="preserve">  Daniela Korlević</w:t>
      </w:r>
      <w:r w:rsidR="0071647F">
        <w:rPr>
          <w:bCs/>
        </w:rPr>
        <w:t xml:space="preserve"> </w:t>
      </w:r>
    </w:p>
    <w:p w:rsidRDefault="001F13A2" w:rsidP="008C188D" w:rsidR="001F13A2" w:rsidRPr="001A7568">
      <w:pPr>
        <w:jc w:val="right"/>
        <w:rPr>
          <w:bCs/>
        </w:rPr>
      </w:pPr>
    </w:p>
    <w:p w:rsidRDefault="00B96C6F" w:rsidP="00B96C6F" w:rsidR="00B96C6F" w:rsidRPr="00B96C6F">
      <w:pPr>
        <w:jc w:val="both"/>
        <w:rPr>
          <w:bCs/>
        </w:rPr>
      </w:pPr>
      <w:r w:rsidRPr="00B96C6F">
        <w:rPr>
          <w:bCs/>
        </w:rPr>
        <w:t>UPUTA O PRAVNOM LIJEKU:</w:t>
      </w:r>
    </w:p>
    <w:p w:rsidRDefault="00B96C6F" w:rsidP="00B96C6F" w:rsidR="00B96C6F">
      <w:pPr>
        <w:jc w:val="both"/>
        <w:rPr>
          <w:bCs/>
        </w:rPr>
      </w:pPr>
      <w:r w:rsidRPr="00B96C6F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DA68B7" w:rsidR="00DA68B7" w:rsidRPr="001A7568">
      <w:pPr>
        <w:jc w:val="both"/>
      </w:pPr>
      <w:r w:rsidRPr="00B96C6F">
        <w:rPr>
          <w:bCs/>
        </w:rPr>
        <w:t>Protiv rješenja o zaključenju stečajnog postupka dopuštena je žalba u roku od osam dana.</w:t>
      </w:r>
    </w:p>
    <w:p w:rsidRDefault="00DA68B7" w:rsidP="003828C9" w:rsidR="00BE5CEB">
      <w:pPr>
        <w:jc w:val="both"/>
        <w:rPr>
          <w:bCs/>
        </w:rPr>
      </w:pPr>
      <w:r w:rsidRPr="00DA68B7">
        <w:rPr>
          <w:bCs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8F6CE9" w:rsidP="003828C9" w:rsidR="008F6CE9">
      <w:pPr>
        <w:jc w:val="both"/>
        <w:rPr>
          <w:bCs/>
        </w:rPr>
      </w:pPr>
    </w:p>
    <w:p w:rsidRDefault="008F6CE9" w:rsidP="003828C9" w:rsidR="008F6CE9">
      <w:pPr>
        <w:jc w:val="both"/>
        <w:rPr>
          <w:bCs/>
        </w:rPr>
      </w:pPr>
    </w:p>
    <w:p w:rsidRDefault="00D97459" w:rsidR="00D97459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Default="006E4C0D" w:rsidP="003828C9" w:rsidR="00321306" w:rsidRPr="003B540A">
      <w:pPr>
        <w:jc w:val="both"/>
        <w:rPr>
          <w:b/>
          <w:sz w:val="20"/>
          <w:szCs w:val="20"/>
        </w:rPr>
      </w:pPr>
      <w:r w:rsidRPr="003B540A">
        <w:rPr>
          <w:b/>
          <w:sz w:val="20"/>
          <w:szCs w:val="20"/>
        </w:rPr>
        <w:lastRenderedPageBreak/>
        <w:t>D</w:t>
      </w:r>
      <w:r w:rsidR="00321306" w:rsidRPr="003B540A">
        <w:rPr>
          <w:b/>
          <w:sz w:val="20"/>
          <w:szCs w:val="20"/>
        </w:rPr>
        <w:t>NA</w:t>
      </w:r>
      <w:r w:rsidR="00C34A6B" w:rsidRPr="003B540A">
        <w:rPr>
          <w:b/>
          <w:sz w:val="20"/>
          <w:szCs w:val="20"/>
        </w:rPr>
        <w:t>:</w:t>
      </w:r>
    </w:p>
    <w:p w:rsidRDefault="00321306" w:rsidP="00321306" w:rsidR="00353158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predlagatelj</w:t>
      </w:r>
      <w:r w:rsidR="00C34A6B" w:rsidRPr="001A7568">
        <w:rPr>
          <w:sz w:val="20"/>
          <w:szCs w:val="20"/>
        </w:rPr>
        <w:t>u</w:t>
      </w:r>
      <w:r w:rsidR="003828C9" w:rsidRPr="001A7568">
        <w:rPr>
          <w:sz w:val="20"/>
          <w:szCs w:val="20"/>
        </w:rPr>
        <w:t xml:space="preserve"> </w:t>
      </w:r>
    </w:p>
    <w:p w:rsidRDefault="00321306" w:rsidP="00321306" w:rsidR="00ED138E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C06115">
        <w:rPr>
          <w:sz w:val="20"/>
          <w:szCs w:val="20"/>
        </w:rPr>
        <w:t>ranije</w:t>
      </w:r>
      <w:r w:rsidR="00CC0BD7" w:rsidRPr="001A7568">
        <w:rPr>
          <w:sz w:val="20"/>
          <w:szCs w:val="20"/>
        </w:rPr>
        <w:t>m zastupni</w:t>
      </w:r>
      <w:r w:rsidR="00C06115">
        <w:rPr>
          <w:sz w:val="20"/>
          <w:szCs w:val="20"/>
        </w:rPr>
        <w:t>ku</w:t>
      </w:r>
      <w:r w:rsidR="00CC0BD7" w:rsidRPr="001A7568">
        <w:rPr>
          <w:sz w:val="20"/>
          <w:szCs w:val="20"/>
        </w:rPr>
        <w:t xml:space="preserve"> </w:t>
      </w:r>
      <w:r w:rsidRPr="001A7568">
        <w:rPr>
          <w:sz w:val="20"/>
          <w:szCs w:val="20"/>
        </w:rPr>
        <w:t>dužnik</w:t>
      </w:r>
      <w:r w:rsidR="00CC0BD7" w:rsidRPr="001A7568">
        <w:rPr>
          <w:sz w:val="20"/>
          <w:szCs w:val="20"/>
        </w:rPr>
        <w:t>a po zakonu</w:t>
      </w:r>
      <w:r w:rsidR="006E0C7C">
        <w:rPr>
          <w:sz w:val="20"/>
          <w:szCs w:val="20"/>
        </w:rPr>
        <w:t xml:space="preserve"> </w:t>
      </w:r>
      <w:r w:rsidR="00D97459">
        <w:rPr>
          <w:sz w:val="20"/>
          <w:szCs w:val="20"/>
        </w:rPr>
        <w:t xml:space="preserve">Miljenka Francetić, Rijeka, </w:t>
      </w:r>
    </w:p>
    <w:p w:rsidRDefault="00DE36C9" w:rsidP="00321306" w:rsidR="00DE36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dužniku </w:t>
      </w:r>
    </w:p>
    <w:p w:rsidRDefault="00321306" w:rsidP="00321306" w:rsidR="00C5687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stečajnom upravitelju</w:t>
      </w:r>
      <w:r w:rsidR="008B7B42" w:rsidRPr="001A7568">
        <w:rPr>
          <w:sz w:val="20"/>
          <w:szCs w:val="20"/>
        </w:rPr>
        <w:t xml:space="preserve"> 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FINA </w:t>
      </w:r>
      <w:r w:rsidR="00815FF9" w:rsidRPr="001A7568">
        <w:rPr>
          <w:sz w:val="20"/>
          <w:szCs w:val="20"/>
        </w:rPr>
        <w:t>Rijeka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e-oglasna ploča suda </w:t>
      </w:r>
      <w:r w:rsidR="00E535BC" w:rsidRPr="001A7568">
        <w:rPr>
          <w:sz w:val="20"/>
          <w:szCs w:val="20"/>
        </w:rPr>
        <w:t>istog dana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ŽDO </w:t>
      </w:r>
      <w:r w:rsidR="00815FF9" w:rsidRPr="001A7568">
        <w:rPr>
          <w:sz w:val="20"/>
          <w:szCs w:val="20"/>
        </w:rPr>
        <w:t>Rijeka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Porezna uprava </w:t>
      </w:r>
      <w:r w:rsidR="00815FF9" w:rsidRPr="001A7568">
        <w:rPr>
          <w:sz w:val="20"/>
          <w:szCs w:val="20"/>
        </w:rPr>
        <w:t>Rijeka</w:t>
      </w:r>
    </w:p>
    <w:p w:rsidRDefault="00576115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321306" w:rsidRPr="001A7568">
        <w:rPr>
          <w:sz w:val="20"/>
          <w:szCs w:val="20"/>
        </w:rPr>
        <w:t>sudskom registru</w:t>
      </w:r>
      <w:r w:rsidR="00815FF9" w:rsidRPr="001A7568">
        <w:rPr>
          <w:sz w:val="20"/>
          <w:szCs w:val="20"/>
        </w:rPr>
        <w:t xml:space="preserve"> </w:t>
      </w:r>
      <w:r w:rsidR="00DA68B7">
        <w:rPr>
          <w:sz w:val="20"/>
          <w:szCs w:val="20"/>
        </w:rPr>
        <w:t xml:space="preserve">elektronski, neposredno i </w:t>
      </w:r>
      <w:r w:rsidR="0041378B" w:rsidRPr="001A7568">
        <w:rPr>
          <w:sz w:val="20"/>
          <w:szCs w:val="20"/>
        </w:rPr>
        <w:t xml:space="preserve">po </w:t>
      </w:r>
      <w:r w:rsidR="00321306" w:rsidRPr="001A7568">
        <w:rPr>
          <w:sz w:val="20"/>
          <w:szCs w:val="20"/>
        </w:rPr>
        <w:t>pravomoćnosti</w:t>
      </w:r>
    </w:p>
    <w:p w:rsidRDefault="00321306" w:rsidP="00321306" w:rsidR="00321306" w:rsidRPr="001A7568">
      <w:pPr>
        <w:rPr>
          <w:sz w:val="20"/>
          <w:szCs w:val="20"/>
        </w:rPr>
      </w:pPr>
    </w:p>
    <w:p w:rsidRDefault="008F7B91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 U Rijeci,</w:t>
      </w:r>
      <w:r w:rsidR="00BE5CEB">
        <w:rPr>
          <w:sz w:val="20"/>
          <w:szCs w:val="20"/>
        </w:rPr>
        <w:t xml:space="preserve"> 07.4</w:t>
      </w:r>
      <w:r w:rsidR="00DA68B7">
        <w:rPr>
          <w:sz w:val="20"/>
          <w:szCs w:val="20"/>
        </w:rPr>
        <w:t>.2017</w:t>
      </w:r>
      <w:r w:rsidR="00C34A6B" w:rsidRPr="001A7568">
        <w:rPr>
          <w:sz w:val="20"/>
          <w:szCs w:val="20"/>
        </w:rPr>
        <w:t>.</w:t>
      </w:r>
      <w:r w:rsidR="00DA68B7">
        <w:rPr>
          <w:sz w:val="20"/>
          <w:szCs w:val="20"/>
        </w:rPr>
        <w:t xml:space="preserve"> </w:t>
      </w:r>
      <w:r w:rsidR="00C34A6B" w:rsidRPr="001A7568">
        <w:rPr>
          <w:sz w:val="20"/>
          <w:szCs w:val="20"/>
        </w:rPr>
        <w:t>g.</w:t>
      </w:r>
    </w:p>
    <w:p w:rsidRDefault="007C24D4" w:rsidP="00321306" w:rsidR="007C24D4" w:rsidRPr="001A7568">
      <w:pPr>
        <w:rPr>
          <w:sz w:val="20"/>
          <w:szCs w:val="20"/>
        </w:rPr>
      </w:pPr>
    </w:p>
    <w:p w:rsidRDefault="00BE5CEB" w:rsidP="00321306" w:rsidR="00321306" w:rsidRPr="001A7568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321306" w:rsidRPr="001A7568">
        <w:rPr>
          <w:sz w:val="20"/>
          <w:szCs w:val="20"/>
        </w:rPr>
        <w:t>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5E9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D97459">
      <w:rPr>
        <w:b/>
      </w:rPr>
      <w:t>1170</w:t>
    </w:r>
    <w:r w:rsidR="008F6CE9">
      <w:rPr>
        <w:b/>
      </w:rPr>
      <w:t>/16-</w:t>
    </w:r>
    <w:r w:rsidR="00D97459">
      <w:rPr>
        <w:b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554F6"/>
    <w:rsid w:val="00065A06"/>
    <w:rsid w:val="000806E3"/>
    <w:rsid w:val="000B38A3"/>
    <w:rsid w:val="000B5241"/>
    <w:rsid w:val="000C0D66"/>
    <w:rsid w:val="000C1A41"/>
    <w:rsid w:val="000D03AE"/>
    <w:rsid w:val="000E7FDB"/>
    <w:rsid w:val="000F3B44"/>
    <w:rsid w:val="001252E5"/>
    <w:rsid w:val="00136631"/>
    <w:rsid w:val="001474B0"/>
    <w:rsid w:val="001474D4"/>
    <w:rsid w:val="00151B2E"/>
    <w:rsid w:val="00174B4B"/>
    <w:rsid w:val="001754E7"/>
    <w:rsid w:val="001972EB"/>
    <w:rsid w:val="001A7568"/>
    <w:rsid w:val="001C20C7"/>
    <w:rsid w:val="001C7A55"/>
    <w:rsid w:val="001F13A2"/>
    <w:rsid w:val="00212999"/>
    <w:rsid w:val="00213A81"/>
    <w:rsid w:val="00223778"/>
    <w:rsid w:val="0024728A"/>
    <w:rsid w:val="00254C14"/>
    <w:rsid w:val="00267A10"/>
    <w:rsid w:val="00284D00"/>
    <w:rsid w:val="00296C99"/>
    <w:rsid w:val="002C1367"/>
    <w:rsid w:val="002C214C"/>
    <w:rsid w:val="002D43F3"/>
    <w:rsid w:val="002E5767"/>
    <w:rsid w:val="002E7B44"/>
    <w:rsid w:val="002F0A27"/>
    <w:rsid w:val="00306212"/>
    <w:rsid w:val="00315E6B"/>
    <w:rsid w:val="0031619B"/>
    <w:rsid w:val="00321306"/>
    <w:rsid w:val="003410FB"/>
    <w:rsid w:val="00347320"/>
    <w:rsid w:val="00350322"/>
    <w:rsid w:val="00353158"/>
    <w:rsid w:val="003563E6"/>
    <w:rsid w:val="0037434A"/>
    <w:rsid w:val="003828C9"/>
    <w:rsid w:val="003955C9"/>
    <w:rsid w:val="003B540A"/>
    <w:rsid w:val="003C0B7B"/>
    <w:rsid w:val="003C157D"/>
    <w:rsid w:val="0041378B"/>
    <w:rsid w:val="0042316F"/>
    <w:rsid w:val="00440D91"/>
    <w:rsid w:val="00490A2A"/>
    <w:rsid w:val="004A5D50"/>
    <w:rsid w:val="004B1960"/>
    <w:rsid w:val="004D3F29"/>
    <w:rsid w:val="00500B42"/>
    <w:rsid w:val="0055287B"/>
    <w:rsid w:val="00576115"/>
    <w:rsid w:val="005930B2"/>
    <w:rsid w:val="005C4A89"/>
    <w:rsid w:val="005D6D20"/>
    <w:rsid w:val="005E4F24"/>
    <w:rsid w:val="00607EFE"/>
    <w:rsid w:val="006116FD"/>
    <w:rsid w:val="00640657"/>
    <w:rsid w:val="00651790"/>
    <w:rsid w:val="0065767A"/>
    <w:rsid w:val="006B0015"/>
    <w:rsid w:val="006B20BA"/>
    <w:rsid w:val="006B2A66"/>
    <w:rsid w:val="006B67AC"/>
    <w:rsid w:val="006D7039"/>
    <w:rsid w:val="006D7C06"/>
    <w:rsid w:val="006E0C7C"/>
    <w:rsid w:val="006E4C0D"/>
    <w:rsid w:val="006F3959"/>
    <w:rsid w:val="006F7445"/>
    <w:rsid w:val="00715AFB"/>
    <w:rsid w:val="0071647F"/>
    <w:rsid w:val="00723505"/>
    <w:rsid w:val="00751063"/>
    <w:rsid w:val="007556A0"/>
    <w:rsid w:val="007752A1"/>
    <w:rsid w:val="00776F61"/>
    <w:rsid w:val="007C24D4"/>
    <w:rsid w:val="007C5AB4"/>
    <w:rsid w:val="007C730F"/>
    <w:rsid w:val="00815FF9"/>
    <w:rsid w:val="008220C0"/>
    <w:rsid w:val="00822CED"/>
    <w:rsid w:val="00823672"/>
    <w:rsid w:val="00825044"/>
    <w:rsid w:val="0085082A"/>
    <w:rsid w:val="00863C45"/>
    <w:rsid w:val="00867511"/>
    <w:rsid w:val="008B7B42"/>
    <w:rsid w:val="008C188D"/>
    <w:rsid w:val="008C5FC5"/>
    <w:rsid w:val="008D096B"/>
    <w:rsid w:val="008D4BD6"/>
    <w:rsid w:val="008F6CE9"/>
    <w:rsid w:val="008F7B91"/>
    <w:rsid w:val="00925406"/>
    <w:rsid w:val="00931A2C"/>
    <w:rsid w:val="009332A8"/>
    <w:rsid w:val="009469A7"/>
    <w:rsid w:val="00957D2F"/>
    <w:rsid w:val="009748B4"/>
    <w:rsid w:val="009759C6"/>
    <w:rsid w:val="00976E88"/>
    <w:rsid w:val="00990266"/>
    <w:rsid w:val="009B0E5E"/>
    <w:rsid w:val="009B4460"/>
    <w:rsid w:val="009B6B23"/>
    <w:rsid w:val="009B7595"/>
    <w:rsid w:val="009C19AB"/>
    <w:rsid w:val="009C4623"/>
    <w:rsid w:val="009C54D8"/>
    <w:rsid w:val="009E0DB4"/>
    <w:rsid w:val="009F7689"/>
    <w:rsid w:val="00A00578"/>
    <w:rsid w:val="00A06125"/>
    <w:rsid w:val="00A274AB"/>
    <w:rsid w:val="00A32C67"/>
    <w:rsid w:val="00A33F04"/>
    <w:rsid w:val="00A56611"/>
    <w:rsid w:val="00A7168A"/>
    <w:rsid w:val="00A7352D"/>
    <w:rsid w:val="00A7372C"/>
    <w:rsid w:val="00AA031A"/>
    <w:rsid w:val="00AC6DC9"/>
    <w:rsid w:val="00AD089B"/>
    <w:rsid w:val="00AD51C1"/>
    <w:rsid w:val="00AE55E4"/>
    <w:rsid w:val="00B350EF"/>
    <w:rsid w:val="00B710DF"/>
    <w:rsid w:val="00B768F8"/>
    <w:rsid w:val="00B96C6F"/>
    <w:rsid w:val="00BA2413"/>
    <w:rsid w:val="00BA2E41"/>
    <w:rsid w:val="00BD1F8A"/>
    <w:rsid w:val="00BE5CEB"/>
    <w:rsid w:val="00BF1822"/>
    <w:rsid w:val="00C06115"/>
    <w:rsid w:val="00C34A6B"/>
    <w:rsid w:val="00C37F2A"/>
    <w:rsid w:val="00C51A93"/>
    <w:rsid w:val="00C53E2B"/>
    <w:rsid w:val="00C55C5C"/>
    <w:rsid w:val="00C56550"/>
    <w:rsid w:val="00C56876"/>
    <w:rsid w:val="00C848FC"/>
    <w:rsid w:val="00C94E84"/>
    <w:rsid w:val="00CA6A64"/>
    <w:rsid w:val="00CB179B"/>
    <w:rsid w:val="00CB34C9"/>
    <w:rsid w:val="00CC0BD7"/>
    <w:rsid w:val="00CD0531"/>
    <w:rsid w:val="00CD0E7A"/>
    <w:rsid w:val="00D13562"/>
    <w:rsid w:val="00D37C80"/>
    <w:rsid w:val="00D55DB2"/>
    <w:rsid w:val="00D705C3"/>
    <w:rsid w:val="00D940E7"/>
    <w:rsid w:val="00D97459"/>
    <w:rsid w:val="00DA1A65"/>
    <w:rsid w:val="00DA1FFF"/>
    <w:rsid w:val="00DA68B7"/>
    <w:rsid w:val="00DD7334"/>
    <w:rsid w:val="00DE36C9"/>
    <w:rsid w:val="00DF013D"/>
    <w:rsid w:val="00E01978"/>
    <w:rsid w:val="00E45E90"/>
    <w:rsid w:val="00E535BC"/>
    <w:rsid w:val="00E65893"/>
    <w:rsid w:val="00EA174D"/>
    <w:rsid w:val="00EA1A0F"/>
    <w:rsid w:val="00EC083F"/>
    <w:rsid w:val="00ED138E"/>
    <w:rsid w:val="00EF0D70"/>
    <w:rsid w:val="00F23CF2"/>
    <w:rsid w:val="00F4176D"/>
    <w:rsid w:val="00F4524A"/>
    <w:rsid w:val="00F66B41"/>
    <w:rsid w:val="00F96362"/>
    <w:rsid w:val="00FA71A0"/>
    <w:rsid w:val="00FA7CB6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5E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E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E9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E9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E9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5E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E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E9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E9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E9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FAM ŠPINA d.o.o.</izvorni_sadrzaj>
    <derivirana_varijabla naziv="DomainObject.Predmet.ProtustrankaFormated_1">  FAM ŠPINA d.o.o.</derivirana_varijabla>
  </DomainObject.Predmet.ProtustrankaFormated>
  <DomainObject.Predmet.ProtustrankaFormatedOIB>
    <izvorni_sadrzaj>  FAM ŠPINA d.o.o., OIB 15798657479</izvorni_sadrzaj>
    <derivirana_varijabla naziv="DomainObject.Predmet.ProtustrankaFormatedOIB_1">  FAM ŠPINA d.o.o., OIB 15798657479</derivirana_varijabla>
  </DomainObject.Predmet.ProtustrankaFormatedOIB>
  <DomainObject.Predmet.ProtustrankaFormatedWithAdress>
    <izvorni_sadrzaj> FAM ŠPINA d.o.o., Marinići 166, 51216 Viškovo</izvorni_sadrzaj>
    <derivirana_varijabla naziv="DomainObject.Predmet.ProtustrankaFormatedWithAdress_1"> FAM ŠPINA d.o.o., Marinići 166, 51216 Viškovo</derivirana_varijabla>
  </DomainObject.Predmet.ProtustrankaFormatedWithAdress>
  <DomainObject.Predmet.ProtustrankaFormatedWithAdressOIB>
    <izvorni_sadrzaj> FAM ŠPINA d.o.o., OIB 15798657479, Marinići 166, 51216 Viškovo</izvorni_sadrzaj>
    <derivirana_varijabla naziv="DomainObject.Predmet.ProtustrankaFormatedWithAdressOIB_1"> FAM ŠPINA d.o.o., OIB 15798657479, Marinići 166, 51216 Viškovo</derivirana_varijabla>
  </DomainObject.Predmet.ProtustrankaFormatedWithAdressOIB>
  <DomainObject.Predmet.ProtustrankaWithAdress>
    <izvorni_sadrzaj>FAM ŠPINA d.o.o. Marinići 166, 51216 Viškovo</izvorni_sadrzaj>
    <derivirana_varijabla naziv="DomainObject.Predmet.ProtustrankaWithAdress_1">FAM ŠPINA d.o.o. Marinići 166, 51216 Viškovo</derivirana_varijabla>
  </DomainObject.Predmet.ProtustrankaWithAdress>
  <DomainObject.Predmet.ProtustrankaWithAdressOIB>
    <izvorni_sadrzaj>FAM ŠPINA d.o.o., OIB 15798657479, Marinići 166, 51216 Viškovo</izvorni_sadrzaj>
    <derivirana_varijabla naziv="DomainObject.Predmet.ProtustrankaWithAdressOIB_1">FAM ŠPINA d.o.o., OIB 15798657479, Marinići 166, 51216 Viškovo</derivirana_varijabla>
  </DomainObject.Predmet.ProtustrankaWithAdressOIB>
  <DomainObject.Predmet.ProtustrankaNazivFormated>
    <izvorni_sadrzaj>FAM ŠPINA d.o.o.</izvorni_sadrzaj>
    <derivirana_varijabla naziv="DomainObject.Predmet.ProtustrankaNazivFormated_1">FAM ŠPINA d.o.o.</derivirana_varijabla>
  </DomainObject.Predmet.ProtustrankaNazivFormated>
  <DomainObject.Predmet.ProtustrankaNazivFormatedOIB>
    <izvorni_sadrzaj>FAM ŠPINA d.o.o., OIB 15798657479</izvorni_sadrzaj>
    <derivirana_varijabla naziv="DomainObject.Predmet.ProtustrankaNazivFormatedOIB_1">FAM ŠPINA d.o.o., OIB 15798657479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 Kurelca 8, 51000 Rijeka</izvorni_sadrzaj>
    <derivirana_varijabla naziv="DomainObject.Predmet.StrankaFormatedWithAdress_1"> FINA Rijeka, Frana  Kurelca 8, 51000 Rijeka</derivirana_varijabla>
  </DomainObject.Predmet.StrankaFormatedWithAdress>
  <DomainObject.Predmet.StrankaFormatedWithAdressOIB>
    <izvorni_sadrzaj> FINA Rijeka, OIB 85821130368, Frana  Kurelca 8, 51000 Rijeka</izvorni_sadrzaj>
    <derivirana_varijabla naziv="DomainObject.Predmet.StrankaFormatedWithAdressOIB_1"> FINA Rijeka, OIB 85821130368, Frana  Kurelca 8, 51000 Rijeka</derivirana_varijabla>
  </DomainObject.Predmet.StrankaFormatedWithAdressOIB>
  <DomainObject.Predmet.StrankaWithAdress>
    <izvorni_sadrzaj>FINA Rijeka Frana  Kurelca 8,51000 Rijeka</izvorni_sadrzaj>
    <derivirana_varijabla naziv="DomainObject.Predmet.StrankaWithAdress_1">FINA Rijeka Frana  Kurelca 8,51000 Rijeka</derivirana_varijabla>
  </DomainObject.Predmet.StrankaWithAdress>
  <DomainObject.Predmet.StrankaWithAdressOIB>
    <izvorni_sadrzaj>FINA Rijeka, OIB 85821130368, Frana  Kurelca 8,51000 Rijeka</izvorni_sadrzaj>
    <derivirana_varijabla naziv="DomainObject.Predmet.StrankaWithAdressOIB_1">FINA Rijeka, OIB 85821130368, Frana 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 Kurelca 8, 51000 Rijeka</item>
    </izvorni_sadrzaj>
    <derivirana_varijabla naziv="DomainObject.Predmet.StrankaListFormatedWithAdress_1">
      <item>FINA Rijeka, Frana  Kurelca 8, 51000 Rijeka</item>
    </derivirana_varijabla>
  </DomainObject.Predmet.StrankaListFormatedWithAdress>
  <DomainObject.Predmet.StrankaListFormatedWithAdressOIB>
    <izvorni_sadrzaj>
      <item>FINA Rijeka, OIB 85821130368, Frana  Kurelca 8, 51000 Rijeka</item>
    </izvorni_sadrzaj>
    <derivirana_varijabla naziv="DomainObject.Predmet.StrankaListFormatedWithAdressOIB_1">
      <item>FINA Rijeka, OIB 85821130368, Frana 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FAM ŠPINA d.o.o.</item>
    </izvorni_sadrzaj>
    <derivirana_varijabla naziv="DomainObject.Predmet.ProtuStrankaListFormated_1">
      <item>FAM ŠPINA d.o.o.</item>
    </derivirana_varijabla>
  </DomainObject.Predmet.ProtuStrankaListFormated>
  <DomainObject.Predmet.ProtuStrankaListFormatedOIB>
    <izvorni_sadrzaj>
      <item>FAM ŠPINA d.o.o., OIB 15798657479</item>
    </izvorni_sadrzaj>
    <derivirana_varijabla naziv="DomainObject.Predmet.ProtuStrankaListFormatedOIB_1">
      <item>FAM ŠPINA d.o.o., OIB 15798657479</item>
    </derivirana_varijabla>
  </DomainObject.Predmet.ProtuStrankaListFormatedOIB>
  <DomainObject.Predmet.ProtuStrankaListFormatedWithAdress>
    <izvorni_sadrzaj>
      <item>FAM ŠPINA d.o.o., Marinići 166, 51216 Viškovo</item>
    </izvorni_sadrzaj>
    <derivirana_varijabla naziv="DomainObject.Predmet.ProtuStrankaListFormatedWithAdress_1">
      <item>FAM ŠPINA d.o.o., Marinići 166, 51216 Viškovo</item>
    </derivirana_varijabla>
  </DomainObject.Predmet.ProtuStrankaListFormatedWithAdress>
  <DomainObject.Predmet.ProtuStrankaListFormatedWithAdressOIB>
    <izvorni_sadrzaj>
      <item>FAM ŠPINA d.o.o., OIB 15798657479, Marinići 166, 51216 Viškovo</item>
    </izvorni_sadrzaj>
    <derivirana_varijabla naziv="DomainObject.Predmet.ProtuStrankaListFormatedWithAdressOIB_1">
      <item>FAM ŠPINA d.o.o., OIB 15798657479, Marinići 166, 51216 Viškovo</item>
    </derivirana_varijabla>
  </DomainObject.Predmet.ProtuStrankaListFormatedWithAdressOIB>
  <DomainObject.Predmet.ProtuStrankaListNazivFormated>
    <izvorni_sadrzaj>
      <item>FAM ŠPINA d.o.o.</item>
    </izvorni_sadrzaj>
    <derivirana_varijabla naziv="DomainObject.Predmet.ProtuStrankaListNazivFormated_1">
      <item>FAM ŠPINA d.o.o.</item>
    </derivirana_varijabla>
  </DomainObject.Predmet.ProtuStrankaListNazivFormated>
  <DomainObject.Predmet.ProtuStrankaListNazivFormatedOIB>
    <izvorni_sadrzaj>
      <item>FAM ŠPINA d.o.o., OIB 15798657479</item>
    </izvorni_sadrzaj>
    <derivirana_varijabla naziv="DomainObject.Predmet.ProtuStrankaListNazivFormatedOIB_1">
      <item>FAM ŠPINA d.o.o., OIB 15798657479</item>
    </derivirana_varijabla>
  </DomainObject.Predmet.ProtuStrankaListNazivFormatedOIB>
  <DomainObject.Predmet.OstaliListFormated>
    <izvorni_sadrzaj>
      <item>Miljenka Francetić</item>
    </izvorni_sadrzaj>
    <derivirana_varijabla naziv="DomainObject.Predmet.OstaliListFormated_1">
      <item>Miljenka Francetić</item>
    </derivirana_varijabla>
  </DomainObject.Predmet.OstaliListFormated>
  <DomainObject.Predmet.OstaliListFormatedOIB>
    <izvorni_sadrzaj>
      <item>Miljenka Francetić</item>
    </izvorni_sadrzaj>
    <derivirana_varijabla naziv="DomainObject.Predmet.OstaliListFormatedOIB_1">
      <item>Miljenka Francetić</item>
    </derivirana_varijabla>
  </DomainObject.Predmet.OstaliListFormatedOIB>
  <DomainObject.Predmet.OstaliListFormatedWithAdress>
    <izvorni_sadrzaj>
      <item>Miljenka Francetić</item>
    </izvorni_sadrzaj>
    <derivirana_varijabla naziv="DomainObject.Predmet.OstaliListFormatedWithAdress_1">
      <item>Miljenka Francetić</item>
    </derivirana_varijabla>
  </DomainObject.Predmet.OstaliListFormatedWithAdress>
  <DomainObject.Predmet.OstaliListFormatedWithAdressOIB>
    <izvorni_sadrzaj>
      <item>Miljenka Francetić</item>
    </izvorni_sadrzaj>
    <derivirana_varijabla naziv="DomainObject.Predmet.OstaliListFormatedWithAdressOIB_1">
      <item>Miljenka Francetić</item>
    </derivirana_varijabla>
  </DomainObject.Predmet.OstaliListFormatedWithAdressOIB>
  <DomainObject.Predmet.OstaliListNazivFormated>
    <izvorni_sadrzaj>
      <item>Miljenka Francetić</item>
    </izvorni_sadrzaj>
    <derivirana_varijabla naziv="DomainObject.Predmet.OstaliListNazivFormated_1">
      <item>Miljenka Francetić</item>
    </derivirana_varijabla>
  </DomainObject.Predmet.OstaliListNazivFormated>
  <DomainObject.Predmet.OstaliListNazivFormatedOIB>
    <izvorni_sadrzaj>
      <item>Miljenka Francetić</item>
    </izvorni_sadrzaj>
    <derivirana_varijabla naziv="DomainObject.Predmet.OstaliListNazivFormatedOIB_1">
      <item>Miljenka Francetić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FAM ŠPINA d.o.o.</izvorni_sadrzaj>
    <derivirana_varijabla naziv="DomainObject.Predmet.ProtustrankaIDrugi_1">FAM ŠPINA d.o.o.</derivirana_varijabla>
  </DomainObject.Predmet.ProtustrankaIDrugi>
  <DomainObject.Predmet.StrankaIDrugiAdressOIB>
    <izvorni_sadrzaj>FINA Rijeka, OIB 85821130368, Frana  Kurelca 8, 51000 Rijeka</izvorni_sadrzaj>
    <derivirana_varijabla naziv="DomainObject.Predmet.StrankaIDrugiAdressOIB_1">FINA Rijeka, OIB 85821130368, Frana  Kurelca 8, 51000 Rijeka</derivirana_varijabla>
  </DomainObject.Predmet.StrankaIDrugiAdressOIB>
  <DomainObject.Predmet.ProtustrankaIDrugiAdressOIB>
    <izvorni_sadrzaj>FAM ŠPINA d.o.o., OIB 15798657479, Marinići 166, 51216 Viškovo</izvorni_sadrzaj>
    <derivirana_varijabla naziv="DomainObject.Predmet.ProtustrankaIDrugiAdressOIB_1">FAM ŠPINA d.o.o., OIB 15798657479, Marinići 166,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FAM ŠPINA d.o.o.</item>
      <item>Miljenka Francetić</item>
    </izvorni_sadrzaj>
    <derivirana_varijabla naziv="DomainObject.Predmet.SudioniciListNaziv_1">
      <item>FINA Rijeka</item>
      <item>FAM ŠPINA d.o.o.</item>
      <item>Miljenka Francetić</item>
    </derivirana_varijabla>
  </DomainObject.Predmet.SudioniciListNaziv>
  <DomainObject.Predmet.SudioniciListAdressOIB>
    <izvorni_sadrzaj>
      <item>FINA Rijeka, OIB 85821130368, Frana  Kurelca 8,51000 Rijeka</item>
      <item>FAM ŠPINA d.o.o., OIB 15798657479, Marinići 166,51216 Viškovo</item>
      <item>Miljenka Francetić</item>
    </izvorni_sadrzaj>
    <derivirana_varijabla naziv="DomainObject.Predmet.SudioniciListAdressOIB_1">
      <item>FINA Rijeka, OIB 85821130368, Frana  Kurelca 8,51000 Rijeka</item>
      <item>FAM ŠPINA d.o.o., OIB 15798657479, Marinići 166,51216 Viškovo</item>
      <item>Miljenka Francetić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15798657479</item>
      <item>, OIB null</item>
    </izvorni_sadrzaj>
    <derivirana_varijabla naziv="DomainObject.Predmet.SudioniciListNazivOIB_1">
      <item>, OIB 85821130368</item>
      <item>, OIB 15798657479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180505-0A7D-4DF0-A5E0-B859F02522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1154</properties:Words>
  <properties:Characters>6588</properties:Characters>
  <properties:Lines>138</properties:Lines>
  <properties:Paragraphs>50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2017-04-07T10:08:00Z</dcterms:created>
  <dc:creator>dcmelik</dc:creator>
  <cp:lastModifiedBy>Jasna Radulović</cp:lastModifiedBy>
  <cp:lastPrinted>2017-04-07T10:00:00Z</cp:lastPrinted>
  <dcterms:modified xmlns:xsi="http://www.w3.org/2001/XMLSchema-instance" xsi:type="dcterms:W3CDTF">2017-04-07T10:09:00Z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