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46c5" w14:paraId="d2746c5" w:rsidRDefault="00AE649C" w:rsidP="00FA5B5E" w:rsidR="00AE649C">
      <w:pPr>
        <w:pStyle w:val="Naslov3"/>
        <w15:collapsed w:val="false"/>
      </w:pPr>
    </w:p>
    <w:p w:rsidRDefault="00520448" w:rsidP="00520448" w:rsidR="00520448">
      <w:pPr>
        <w:spacing w:after="0"/>
      </w:pPr>
      <w:r>
        <w:t>REPUBLIKA HRVATSKA</w:t>
      </w:r>
    </w:p>
    <w:p w:rsidRDefault="00520448" w:rsidP="00520448" w:rsidR="00520448">
      <w:pPr>
        <w:spacing w:after="0"/>
      </w:pPr>
      <w:r>
        <w:t>Trgovački sud u Varaždinu</w:t>
      </w:r>
    </w:p>
    <w:p w:rsidRDefault="00520448" w:rsidP="00520448" w:rsidR="00CB0EA4">
      <w:pPr>
        <w:spacing w:after="0"/>
      </w:pPr>
      <w:r>
        <w:t>Varaždin, Braće Radić br. 2.</w:t>
      </w:r>
      <w:r w:rsidR="00EB697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0448" w:rsidP="00520448" w:rsidR="00520448">
      <w:pPr>
        <w:jc w:val="center"/>
        <w:rPr>
          <w:b/>
        </w:rPr>
      </w:pPr>
    </w:p>
    <w:p w:rsidRDefault="00520448" w:rsidP="00520448" w:rsidR="00520448">
      <w:pPr>
        <w:spacing w:after="0"/>
        <w:jc w:val="center"/>
      </w:pPr>
      <w:r>
        <w:t xml:space="preserve"> R E P U B L I K A       H R V A T S K A</w:t>
      </w:r>
    </w:p>
    <w:p w:rsidRDefault="00520448" w:rsidP="00520448" w:rsidR="00520448">
      <w:pPr>
        <w:spacing w:after="0"/>
        <w:jc w:val="center"/>
        <w:rPr>
          <w:b/>
        </w:rPr>
      </w:pPr>
    </w:p>
    <w:p w:rsidRDefault="00520448" w:rsidP="00520448" w:rsidR="00520448">
      <w:pPr>
        <w:spacing w:after="0"/>
        <w:jc w:val="center"/>
      </w:pPr>
      <w:r>
        <w:t xml:space="preserve">R  J  E   Š   E   N  J   E </w:t>
      </w:r>
    </w:p>
    <w:p w:rsidRDefault="00520448" w:rsidP="00520448" w:rsidR="00520448">
      <w:pPr>
        <w:spacing w:after="0"/>
        <w:jc w:val="center"/>
      </w:pPr>
    </w:p>
    <w:p w:rsidRDefault="00520448" w:rsidP="00520448" w:rsidR="00520448">
      <w:pPr>
        <w:spacing w:after="0"/>
        <w:jc w:val="center"/>
      </w:pPr>
    </w:p>
    <w:p w:rsidRDefault="00520448" w:rsidP="00520448" w:rsidR="00520448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DENA d.o.o., OIB: 78886902500, iz Svetog Martina na Muri, </w:t>
      </w:r>
      <w:proofErr w:type="spellStart"/>
      <w:r>
        <w:t>Grkaveščak</w:t>
      </w:r>
      <w:proofErr w:type="spellEnd"/>
      <w:r>
        <w:t xml:space="preserve"> 0 BB, izvan ročišta, 7. travnja  2016. godine                </w:t>
      </w:r>
    </w:p>
    <w:p w:rsidRDefault="00520448" w:rsidP="00520448" w:rsidR="00520448">
      <w:pPr>
        <w:spacing w:after="0"/>
        <w:ind w:firstLine="720"/>
        <w:jc w:val="both"/>
      </w:pPr>
    </w:p>
    <w:p w:rsidRDefault="00520448" w:rsidP="00520448" w:rsidR="00520448">
      <w:pPr>
        <w:spacing w:after="0"/>
        <w:ind w:firstLine="720"/>
        <w:jc w:val="both"/>
      </w:pPr>
    </w:p>
    <w:p w:rsidRDefault="00520448" w:rsidP="00520448" w:rsidR="00520448">
      <w:pPr>
        <w:spacing w:after="0"/>
        <w:jc w:val="center"/>
      </w:pPr>
      <w:r>
        <w:t>r i j e š i o   j e</w:t>
      </w:r>
    </w:p>
    <w:p w:rsidRDefault="00520448" w:rsidP="00520448" w:rsidR="00520448">
      <w:pPr>
        <w:spacing w:after="0"/>
        <w:jc w:val="center"/>
      </w:pPr>
    </w:p>
    <w:p w:rsidRDefault="00520448" w:rsidP="00520448" w:rsidR="00520448">
      <w:pPr>
        <w:spacing w:after="0"/>
        <w:ind w:firstLine="720"/>
        <w:jc w:val="both"/>
      </w:pPr>
      <w:r>
        <w:t>I/ O b u s t a v l j a     s e     skraćeni stečajni postupak nad dužnikom</w:t>
      </w:r>
      <w:r w:rsidR="000F124F">
        <w:t xml:space="preserve"> DENA d.o.o., OIB: 78886902500, iz Svetog Martina na Muri, </w:t>
      </w:r>
      <w:proofErr w:type="spellStart"/>
      <w:r w:rsidR="000F124F">
        <w:t>Grkaveščak</w:t>
      </w:r>
      <w:proofErr w:type="spellEnd"/>
      <w:r w:rsidR="000F124F">
        <w:t xml:space="preserve"> 0 BB</w:t>
      </w:r>
      <w:r>
        <w:t>.</w:t>
      </w:r>
    </w:p>
    <w:p w:rsidRDefault="00520448" w:rsidP="00520448" w:rsidR="00520448">
      <w:pPr>
        <w:spacing w:after="0"/>
        <w:jc w:val="both"/>
      </w:pPr>
      <w:r>
        <w:t xml:space="preserve">       </w:t>
      </w:r>
    </w:p>
    <w:p w:rsidRDefault="00520448" w:rsidP="00520448" w:rsidR="00520448">
      <w:pPr>
        <w:spacing w:after="0"/>
        <w:ind w:firstLine="720"/>
        <w:jc w:val="both"/>
      </w:pPr>
      <w:r>
        <w:t xml:space="preserve">II/ O pokretanju prethodnog postupka, odnosno, o otvaranju stečajnog postupka nad dužnikom  </w:t>
      </w:r>
      <w:r w:rsidR="000F124F">
        <w:t xml:space="preserve">DENA d.o.o., OIB: 78886902500, iz Svetog Martina na Muri, </w:t>
      </w:r>
      <w:proofErr w:type="spellStart"/>
      <w:r w:rsidR="000F124F">
        <w:t>Grkaveščak</w:t>
      </w:r>
      <w:proofErr w:type="spellEnd"/>
      <w:r w:rsidR="000F124F">
        <w:t xml:space="preserve"> 0 BB</w:t>
      </w:r>
      <w:r>
        <w:t>, sud će donijeti posebno rješenje.</w:t>
      </w:r>
    </w:p>
    <w:p w:rsidRDefault="00520448" w:rsidP="00520448" w:rsidR="00520448">
      <w:pPr>
        <w:spacing w:after="0"/>
        <w:jc w:val="both"/>
      </w:pPr>
      <w:r>
        <w:t xml:space="preserve">                   </w:t>
      </w:r>
    </w:p>
    <w:p w:rsidRDefault="00520448" w:rsidP="00520448" w:rsidR="00520448">
      <w:pPr>
        <w:spacing w:after="0"/>
        <w:jc w:val="center"/>
      </w:pPr>
    </w:p>
    <w:p w:rsidRDefault="00520448" w:rsidP="00520448" w:rsidR="00520448">
      <w:pPr>
        <w:spacing w:after="0"/>
        <w:jc w:val="center"/>
      </w:pPr>
      <w:r>
        <w:t>Obrazloženje</w:t>
      </w:r>
    </w:p>
    <w:p w:rsidRDefault="00520448" w:rsidP="00520448" w:rsidR="00520448">
      <w:pPr>
        <w:pStyle w:val="Tijeloteksta"/>
        <w:spacing w:after="0"/>
      </w:pPr>
    </w:p>
    <w:p w:rsidRDefault="00520448" w:rsidP="00520448" w:rsidR="00520448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0F124F">
        <w:t>16. prosinca 2015</w:t>
      </w:r>
      <w:r>
        <w:t>. godine podnijela zahtjev za pokretanje skraćenog stečajnog postupka nad dužnikom</w:t>
      </w:r>
      <w:r w:rsidR="000F124F">
        <w:t xml:space="preserve"> DENA d.o.o., OIB: 78886902500, iz Svetog Martina na Muri, </w:t>
      </w:r>
      <w:proofErr w:type="spellStart"/>
      <w:r w:rsidR="000F124F">
        <w:t>Grkaveščak</w:t>
      </w:r>
      <w:proofErr w:type="spellEnd"/>
      <w:r w:rsidR="000F124F">
        <w:t xml:space="preserve"> 0 BB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71/15., dalje : SZ-a), sud je </w:t>
      </w:r>
      <w:r w:rsidR="000F124F">
        <w:rPr>
          <w:color w:val="000000"/>
          <w:shd w:fill="FFFFFF" w:color="auto" w:val="clear"/>
        </w:rPr>
        <w:t>27. siječnja</w:t>
      </w:r>
      <w:r>
        <w:rPr>
          <w:color w:val="000000"/>
          <w:shd w:fill="FFFFFF" w:color="auto" w:val="clear"/>
        </w:rPr>
        <w:t xml:space="preserve"> 2016.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520448" w:rsidP="00520448" w:rsidR="00520448">
      <w:pPr>
        <w:spacing w:after="0"/>
        <w:jc w:val="both"/>
      </w:pPr>
      <w:r>
        <w:tab/>
        <w:t>Nadalje je 3. ožujka 2016.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 w:rsidR="000F124F">
        <w:t>ma dužniku u iznosu od 23.385,94</w:t>
      </w:r>
      <w:r>
        <w:t xml:space="preserve"> kuna. </w:t>
      </w:r>
    </w:p>
    <w:p w:rsidRDefault="00520448" w:rsidP="00520448" w:rsidR="00B90442">
      <w:pPr>
        <w:spacing w:after="0"/>
        <w:jc w:val="both"/>
      </w:pPr>
      <w:r>
        <w:lastRenderedPageBreak/>
        <w:tab/>
        <w:t xml:space="preserve">Uvidom u stanje računa poreznog obveznika na dan </w:t>
      </w:r>
      <w:r w:rsidR="000F124F">
        <w:t>27. siječnja</w:t>
      </w:r>
      <w:r>
        <w:t xml:space="preserve"> 2016. proizlazi da dug dužnika prema Republici Hrvatskoj, Ministarstvu financija iznosi </w:t>
      </w:r>
      <w:r w:rsidR="000F124F">
        <w:t>23.385,94</w:t>
      </w:r>
      <w:r>
        <w:t xml:space="preserve"> kuna, a </w:t>
      </w:r>
      <w:r w:rsidR="00B90442">
        <w:t>uvidom u podatke Porezne uprave iz evidencija podataka bitnih za oporezivanje preuzetih od nadležnih institucija utvrđeno je da je dužnik vlasnik motornih vozila i to triju motocikala marke: Aeon 220/</w:t>
      </w:r>
      <w:proofErr w:type="spellStart"/>
      <w:r w:rsidR="00B90442">
        <w:t>Cobra</w:t>
      </w:r>
      <w:proofErr w:type="spellEnd"/>
      <w:r w:rsidR="00B90442">
        <w:t xml:space="preserve">, godina proizvodnje 2007., reg. oznake ČK 126 EF, ČK 127 EF i ČK 128 EF, te mopeda marke Bogart ST 50/Patriot, godina proizvodnje 2007., reg. oznake ČK 989 EG, kao i da je isti vlasnik nekretnina </w:t>
      </w:r>
      <w:r w:rsidR="008402AE">
        <w:t>upisanih u posjedovni list broj 4889 k.o. Gradiščak.</w:t>
      </w:r>
    </w:p>
    <w:p w:rsidRDefault="00520448" w:rsidP="00520448" w:rsidR="00520448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520448" w:rsidP="00520448" w:rsidR="00520448">
      <w:pPr>
        <w:spacing w:after="0"/>
        <w:ind w:firstLine="720"/>
        <w:jc w:val="both"/>
        <w:rPr>
          <w:lang w:val="en-AU"/>
        </w:rPr>
      </w:pPr>
    </w:p>
    <w:p w:rsidRDefault="00520448" w:rsidP="00520448" w:rsidR="00520448">
      <w:pPr>
        <w:spacing w:after="0"/>
        <w:jc w:val="center"/>
      </w:pPr>
      <w:r>
        <w:t>U Varaždinu, 7. travnja 2016. godine</w:t>
      </w:r>
    </w:p>
    <w:p w:rsidRDefault="00520448" w:rsidP="00520448" w:rsidR="00520448">
      <w:pPr>
        <w:spacing w:after="0"/>
      </w:pPr>
    </w:p>
    <w:p w:rsidRDefault="00520448" w:rsidP="00520448" w:rsidR="0052044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520448" w:rsidP="00520448" w:rsidR="00520448">
      <w:pPr>
        <w:spacing w:after="0"/>
        <w:ind w:firstLine="720"/>
        <w:jc w:val="both"/>
      </w:pPr>
    </w:p>
    <w:p w:rsidRDefault="00520448" w:rsidP="00CD1E03" w:rsidR="0052044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CD1E03">
        <w:t xml:space="preserve">   </w:t>
      </w:r>
      <w:r>
        <w:t xml:space="preserve">    </w:t>
      </w:r>
      <w:r w:rsidR="00CD1E03">
        <w:t xml:space="preserve">Hugo </w:t>
      </w:r>
      <w:proofErr w:type="spellStart"/>
      <w:r w:rsidR="00CD1E03">
        <w:t>Wedemeyer</w:t>
      </w:r>
      <w:proofErr w:type="spellEnd"/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</w:p>
    <w:p w:rsidRDefault="00CD1E03" w:rsidP="00520448" w:rsidR="00CD1E03">
      <w:pPr>
        <w:spacing w:after="0"/>
        <w:jc w:val="both"/>
      </w:pPr>
      <w:bookmarkStart w:name="_GoBack" w:id="0"/>
      <w:bookmarkEnd w:id="0"/>
    </w:p>
    <w:p w:rsidRDefault="00520448" w:rsidP="00520448" w:rsidR="00520448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520448" w:rsidP="00520448" w:rsidR="00520448">
      <w:pPr>
        <w:spacing w:after="0"/>
        <w:ind w:firstLine="720"/>
        <w:jc w:val="both"/>
      </w:pPr>
    </w:p>
    <w:p w:rsidRDefault="00520448" w:rsidP="00520448" w:rsidR="00520448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  <w:r>
        <w:t xml:space="preserve">DNA: </w:t>
      </w: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520448" w:rsidP="00520448" w:rsidR="00520448">
      <w:pPr>
        <w:spacing w:after="0"/>
        <w:jc w:val="both"/>
      </w:pPr>
      <w:r>
        <w:t xml:space="preserve"> </w:t>
      </w:r>
    </w:p>
    <w:p w:rsidRDefault="00520448" w:rsidP="00520448" w:rsidR="00520448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520448" w:rsidP="00520448" w:rsidR="00520448">
      <w:pPr>
        <w:spacing w:after="0"/>
        <w:jc w:val="both"/>
      </w:pPr>
      <w:r>
        <w:t xml:space="preserve">         </w:t>
      </w:r>
    </w:p>
    <w:p w:rsidRDefault="00520448" w:rsidP="00520448" w:rsidR="00520448">
      <w:pPr>
        <w:spacing w:after="0"/>
        <w:jc w:val="both"/>
      </w:pPr>
      <w:r>
        <w:t xml:space="preserve"> 3. Dužnik </w:t>
      </w:r>
      <w:r w:rsidR="000F124F">
        <w:t xml:space="preserve">DENA d.o.o., OIB: 78886902500, iz Svetog Martina na Muri, </w:t>
      </w:r>
      <w:proofErr w:type="spellStart"/>
      <w:r w:rsidR="000F124F">
        <w:t>Grkaveščak</w:t>
      </w:r>
      <w:proofErr w:type="spellEnd"/>
      <w:r w:rsidR="000F124F">
        <w:t xml:space="preserve"> 0 BB,</w:t>
      </w: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  <w:r>
        <w:t>Pisarnica – kal. pravomoćnosti – 8 dana.</w:t>
      </w: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both"/>
      </w:pPr>
    </w:p>
    <w:p w:rsidRDefault="00520448" w:rsidP="00520448" w:rsidR="00520448">
      <w:pPr>
        <w:spacing w:after="0"/>
        <w:jc w:val="center"/>
      </w:pPr>
      <w:r>
        <w:t>U Varaždinu, 7. travnja 2016. godine.</w:t>
      </w:r>
    </w:p>
    <w:p w:rsidRDefault="00520448" w:rsidP="00520448" w:rsidR="00520448">
      <w:pPr>
        <w:spacing w:after="0"/>
        <w:jc w:val="center"/>
      </w:pPr>
    </w:p>
    <w:p w:rsidRDefault="00520448" w:rsidP="00520448" w:rsidR="00520448">
      <w:pPr>
        <w:spacing w:after="0"/>
        <w:jc w:val="center"/>
      </w:pPr>
    </w:p>
    <w:p w:rsidRDefault="00520448" w:rsidP="00A50A73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979" w:rsidP="00537B78" w:rsidR="00EB6979">
      <w:r>
        <w:separator/>
      </w:r>
    </w:p>
  </w:endnote>
  <w:endnote w:id="0" w:type="continuationSeparator">
    <w:p w:rsidRDefault="00EB6979" w:rsidP="00537B78" w:rsidR="00EB6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8565637"/>
      <w:docPartObj>
        <w:docPartGallery w:val="Page Numbers (Bottom of Page)"/>
        <w:docPartUnique/>
      </w:docPartObj>
    </w:sdtPr>
    <w:sdtEndPr/>
    <w:sdtContent>
      <w:p w:rsidRDefault="00520448" w:rsidR="0052044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E03">
          <w:t>2</w:t>
        </w:r>
        <w:r>
          <w:fldChar w:fldCharType="end"/>
        </w:r>
      </w:p>
    </w:sdtContent>
  </w:sdt>
  <w:p w:rsidRDefault="00520448" w:rsidR="005204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979" w:rsidP="00537B78" w:rsidR="00EB6979">
      <w:r>
        <w:separator/>
      </w:r>
    </w:p>
  </w:footnote>
  <w:footnote w:id="0" w:type="continuationSeparator">
    <w:p w:rsidRDefault="00EB6979" w:rsidP="00537B78" w:rsidR="00EB6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448" w:rsidR="008333A9">
    <w:pPr>
      <w:pStyle w:val="Zaglavlje"/>
    </w:pPr>
    <w:r>
      <w:rPr>
        <w:rStyle w:val="PozadinaSvijetloCrvena"/>
        <w:shd w:fill="auto" w:color="auto" w:val="clear"/>
      </w:rPr>
      <w:t>POSL. BROJ</w:t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: 6 St-1097/15-7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24F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448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2AE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A73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442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E03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1A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979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878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2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St-1097/2015-7</izvorni_sadrzaj>
    <derivirana_varijabla naziv="DomainObject.Oznaka_1">St-1097/2015-7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društvo s ograničenom odgovornošću za usluge i ugostiteljstvo</izvorni_sadrzaj>
    <derivirana_varijabla naziv="DomainObject.Predmet.ProtustrankaFormated_1">  DENA društvo s ograničenom odgovornošću za usluge i ugostiteljstvo</derivirana_varijabla>
  </DomainObject.Predmet.ProtustrankaFormated>
  <DomainObject.Predmet.ProtustrankaFormatedOIB>
    <izvorni_sadrzaj>  DENA društvo s ograničenom odgovornošću za usluge i ugostiteljstvo, OIB 78886902500</izvorni_sadrzaj>
    <derivirana_varijabla naziv="DomainObject.Predmet.ProtustrankaFormatedOIB_1">  DENA društvo s ograničenom odgovornošću za usluge i ugostiteljstvo, OIB 78886902500</derivirana_varijabla>
  </DomainObject.Predmet.ProtustrankaFormatedOIB>
  <DomainObject.Predmet.ProtustrankaFormatedWithAdress>
    <izvorni_sadrzaj> DENA društvo s ograničenom odgovornošću za usluge i ugostiteljstvo, /bb, 40313 Grkaveščak</izvorni_sadrzaj>
    <derivirana_varijabla naziv="DomainObject.Predmet.ProtustrankaFormatedWithAdress_1"> DENA društvo s ograničenom odgovornošću za usluge i ugostiteljstvo, /bb, 40313 Grkaveščak</derivirana_varijabla>
  </DomainObject.Predmet.ProtustrankaFormatedWithAdress>
  <DomainObject.Predmet.ProtustrankaFormatedWithAdressOIB>
    <izvorni_sadrzaj> DENA društvo s ograničenom odgovornošću za usluge i ugostiteljstvo, OIB 78886902500, /bb, 40313 Grkaveščak</izvorni_sadrzaj>
    <derivirana_varijabla naziv="DomainObject.Predmet.ProtustrankaFormatedWithAdressOIB_1"> DENA društvo s ograničenom odgovornošću za usluge i ugostiteljstvo, OIB 78886902500, /bb, 40313 Grkaveščak</derivirana_varijabla>
  </DomainObject.Predmet.ProtustrankaFormatedWithAdressOIB>
  <DomainObject.Predmet.ProtustrankaWithAdress>
    <izvorni_sadrzaj>DENA društvo s ograničenom odgovornošću za usluge i ugostiteljstvo /bb, 40313 Grkaveščak</izvorni_sadrzaj>
    <derivirana_varijabla naziv="DomainObject.Predmet.ProtustrankaWithAdress_1">DENA društvo s ograničenom odgovornošću za usluge i ugostiteljstvo /bb, 40313 Grkaveščak</derivirana_varijabla>
  </DomainObject.Predmet.ProtustrankaWithAdress>
  <DomainObject.Predmet.ProtustrankaWithAdressOIB>
    <izvorni_sadrzaj>DENA društvo s ograničenom odgovornošću za usluge i ugostiteljstvo, OIB 78886902500, /bb, 40313 Grkaveščak</izvorni_sadrzaj>
    <derivirana_varijabla naziv="DomainObject.Predmet.ProtustrankaWithAdressOIB_1">DENA društvo s ograničenom odgovornošću za usluge i ugostiteljstvo, OIB 78886902500, /bb, 40313 Grkaveščak</derivirana_varijabla>
  </DomainObject.Predmet.ProtustrankaWithAdressOIB>
  <DomainObject.Predmet.ProtustrankaNazivFormated>
    <izvorni_sadrzaj>DENA društvo s ograničenom odgovornošću za usluge i ugostiteljstvo</izvorni_sadrzaj>
    <derivirana_varijabla naziv="DomainObject.Predmet.ProtustrankaNazivFormated_1">DENA društvo s ograničenom odgovornošću za usluge i ugostiteljstvo</derivirana_varijabla>
  </DomainObject.Predmet.ProtustrankaNazivFormated>
  <DomainObject.Predmet.ProtustrankaNazivFormatedOIB>
    <izvorni_sadrzaj>DENA društvo s ograničenom odgovornošću za usluge i ugostiteljstvo, OIB 78886902500</izvorni_sadrzaj>
    <derivirana_varijabla naziv="DomainObject.Predmet.ProtustrankaNazivFormatedOIB_1">DENA društvo s ograničenom odgovornošću za usluge i ugostiteljstvo, OIB 78886902500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22588.14</izvorni_sadrzaj>
    <derivirana_varijabla naziv="DomainObject.Predmet.TrenutnaVrijednost_1">22588.14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DENA društvo s ograničenom odgovornošću za usluge i ugostiteljstvo</item>
    </izvorni_sadrzaj>
    <derivirana_varijabla naziv="DomainObject.Predmet.ProtuStrankaListFormated_1">
      <item>DENA društvo s ograničenom odgovornošću za usluge i ugostiteljstvo</item>
    </derivirana_varijabla>
  </DomainObject.Predmet.ProtuStrankaListFormated>
  <DomainObject.Predmet.ProtuStrankaListFormatedOIB>
    <izvorni_sadrzaj>
      <item>DENA društvo s ograničenom odgovornošću za usluge i ugostiteljstvo, OIB 78886902500</item>
    </izvorni_sadrzaj>
    <derivirana_varijabla naziv="DomainObject.Predmet.ProtuStrankaListFormatedOIB_1">
      <item>DENA društvo s ograničenom odgovornošću za usluge i ugostiteljstvo, OIB 78886902500</item>
    </derivirana_varijabla>
  </DomainObject.Predmet.ProtuStrankaListFormatedOIB>
  <DomainObject.Predmet.ProtuStrankaListFormatedWithAdress>
    <izvorni_sadrzaj>
      <item>DENA društvo s ograničenom odgovornošću za usluge i ugostiteljstvo, /bb, 40313 Grkaveščak</item>
    </izvorni_sadrzaj>
    <derivirana_varijabla naziv="DomainObject.Predmet.ProtuStrankaListFormatedWithAdress_1">
      <item>DENA društvo s ograničenom odgovornošću za usluge i ugostiteljstvo, /bb, 40313 Grkaveščak</item>
    </derivirana_varijabla>
  </DomainObject.Predmet.ProtuStrankaListFormatedWithAdress>
  <DomainObject.Predmet.ProtuStrankaListFormatedWithAdressOIB>
    <izvorni_sadrzaj>
      <item>DENA društvo s ograničenom odgovornošću za usluge i ugostiteljstvo, OIB 78886902500, /bb, 40313 Grkaveščak</item>
    </izvorni_sadrzaj>
    <derivirana_varijabla naziv="DomainObject.Predmet.ProtuStrankaListFormatedWithAdressOIB_1">
      <item>DENA društvo s ograničenom odgovornošću za usluge i ugostiteljstvo, OIB 78886902500, /bb, 40313 Grkaveščak</item>
    </derivirana_varijabla>
  </DomainObject.Predmet.ProtuStrankaListFormatedWithAdressOIB>
  <DomainObject.Predmet.ProtuStrankaListNazivFormated>
    <izvorni_sadrzaj>
      <item>DENA društvo s ograničenom odgovornošću za usluge i ugostiteljstvo</item>
    </izvorni_sadrzaj>
    <derivirana_varijabla naziv="DomainObject.Predmet.ProtuStrankaListNazivFormated_1">
      <item>DENA društvo s ograničenom odgovornošću za usluge i ugostiteljstvo</item>
    </derivirana_varijabla>
  </DomainObject.Predmet.ProtuStrankaListNazivFormated>
  <DomainObject.Predmet.ProtuStrankaListNazivFormatedOIB>
    <izvorni_sadrzaj>
      <item>DENA društvo s ograničenom odgovornošću za usluge i ugostiteljstvo, OIB 78886902500</item>
    </izvorni_sadrzaj>
    <derivirana_varijabla naziv="DomainObject.Predmet.ProtuStrankaListNazivFormatedOIB_1">
      <item>DENA društvo s ograničenom odgovornošću za usluge i ugostiteljstvo, OIB 78886902500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Formated_1"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Jadranski Trg 3/a, 51000 Rijeka</item>
      <item>MAĐARIĆ &amp; LUI - odvjetničko društvo d.o.o., Ilica 191F, 10000 Zagreb</item>
    </izvorni_sadrzaj>
    <derivirana_varijabla naziv="DomainObject.Predmet.OstaliListFormatedWithAdress_1"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Jadranski Trg 3/a, 51000 Rijeka</item>
      <item>MAĐARIĆ &amp; LUI - odvjetničko društvo d.o.o., Ilica 191F,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izvorni_sadrzaj>
    <derivirana_varijabla naziv="DomainObject.Predmet.OstaliListFormatedWithAdressOIB_1"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23057039320, Jadranski Trg 3/a, 51000 Rijeka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OstaliListNazivFormated_1"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St-1097/2015-7</izvorni_sadrzaj>
    <derivirana_varijabla naziv="DomainObject.PoslovniBrojDokumenta_1">St-1097/2015-7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DENA društvo s ograničenom odgovornošću za usluge i ugostiteljstvo</izvorni_sadrzaj>
    <derivirana_varijabla naziv="DomainObject.Predmet.ProtustrankaIDrugi_1">DENA društvo s ograničenom odgovornošću za usluge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DENA društvo s ograničenom odgovornošću za usluge i ugostiteljstvo, OIB 78886902500, /bb, 40313 Grkaveščak</izvorni_sadrzaj>
    <derivirana_varijabla naziv="DomainObject.Predmet.ProtustrankaIDrugiAdressOIB_1">DENA društvo s ograničenom odgovornošću za usluge i ugostiteljstvo, OIB 78886902500, /bb,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St-1097/2015-7</izvorni_sadrzaj>
    <derivirana_varijabla naziv="DomainObject.Predmet.OdlukaRjesenje.Oznaka_1">St-1097/2015-7</derivirana_varijabla>
  </DomainObject.Predmet.OdlukaRjesenje.Oznaka>
  <DomainObject.Predmet.SudioniciListNaziv>
    <izvorni_sadrzaj>
      <item>Financijska agencija</item>
      <item>DENA društvo s ograničenom odgovornošću za usluge i ugostiteljstvo</item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</item>
      <item>MAĐARIĆ &amp; LUI - odvjetničko društvo d.o.o.</item>
    </izvorni_sadrzaj>
    <derivirana_varijabla naziv="DomainObject.Predmet.SudioniciListNaziv_1">
      <item>Financijska agencija</item>
      <item>DENA društvo s ograničenom odgovornošću za usluge i ugostiteljstvo</item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Financijska agencija, OIB 85821130368, A. Cesarca 2,42000 Varaždin</item>
      <item>DENA društvo s ograničenom odgovornošću za usluge i ugostiteljstvo, OIB 78886902500, /bb,40313 Grkaveščak</item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Financijska agencija, OIB 85821130368, A. Cesarca 2,42000 Varaždin</item>
      <item>DENA društvo s ograničenom odgovornošću za usluge i ugostiteljstvo, OIB 78886902500, /bb,40313 Grkaveščak</item>
      <item>E-oglasna ploča</item>
      <item>Sudski registar, Trgovački sud u Varaždinu</item>
      <item>Ministarstvo financija, Porezna uprava, Područni ured Sjeverna Hrvatska</item>
      <item>Županijsko državno odvjetništvo u Varaždinu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015DB-41A5-4F2B-A3A5-18453D34B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3081</properties:Characters>
  <properties:Lines>91</properties:Lines>
  <properties:Paragraphs>26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2016-04-07T12:48:00Z</cp:lastPrinted>
  <dcterms:modified xmlns:xsi="http://www.w3.org/2001/XMLSchema-instance" xsi:type="dcterms:W3CDTF">2016-04-07T12:49:00Z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St-1097/2015-7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