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beb9" w14:paraId="72abeb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293A3A">
        <w:rPr>
          <w:rFonts w:hAnsi="Times New Roman" w:ascii="Times New Roman"/>
          <w:szCs w:val="24"/>
          <w:lang w:val="hr-HR"/>
        </w:rPr>
        <w:t>179/16</w:t>
      </w:r>
      <w:r w:rsidR="00580DB2">
        <w:rPr>
          <w:rFonts w:hAnsi="Times New Roman" w:ascii="Times New Roman"/>
          <w:szCs w:val="24"/>
          <w:lang w:val="hr-HR"/>
        </w:rPr>
        <w:t>-13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293A3A" w:rsidRPr="00293A3A">
        <w:rPr>
          <w:rFonts w:hAnsi="Times New Roman" w:ascii="Times New Roman"/>
          <w:szCs w:val="24"/>
          <w:lang w:val="pt-BR"/>
        </w:rPr>
        <w:t xml:space="preserve">SAFE-INVEST d.o.o., Zagreb, Antunovac 102/3, OIB: </w:t>
      </w:r>
      <w:r w:rsidR="00293A3A" w:rsidRPr="00293A3A">
        <w:rPr>
          <w:rFonts w:hAnsi="Times New Roman" w:ascii="Times New Roman"/>
          <w:szCs w:val="24"/>
        </w:rPr>
        <w:t>84211292604,</w:t>
      </w:r>
      <w:r w:rsidR="00464CAD" w:rsidRPr="00293A3A">
        <w:rPr>
          <w:rFonts w:hAnsi="Times New Roman" w:ascii="Times New Roman"/>
          <w:szCs w:val="24"/>
        </w:rPr>
        <w:t xml:space="preserve"> 2</w:t>
      </w:r>
      <w:r w:rsidR="003B3316" w:rsidRPr="00293A3A">
        <w:rPr>
          <w:rFonts w:hAnsi="Times New Roman" w:ascii="Times New Roman"/>
          <w:szCs w:val="24"/>
        </w:rPr>
        <w:t>3</w:t>
      </w:r>
      <w:r w:rsidR="00464CAD" w:rsidRPr="00293A3A">
        <w:rPr>
          <w:rFonts w:hAnsi="Times New Roman" w:ascii="Times New Roman"/>
          <w:szCs w:val="24"/>
        </w:rPr>
        <w:t>. veljače 2017.,</w:t>
      </w:r>
    </w:p>
    <w:p w:rsidRDefault="00293A3A" w:rsidP="00997BA9" w:rsidR="00293A3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F375DB" w:rsidRPr="00293A3A">
        <w:rPr>
          <w:rFonts w:hAnsi="Times New Roman" w:ascii="Times New Roman"/>
          <w:szCs w:val="24"/>
          <w:lang w:val="pt-BR"/>
        </w:rPr>
        <w:t xml:space="preserve">SAFE-INVEST d.o.o., Zagreb, Antunovac 102/3, OIB: </w:t>
      </w:r>
      <w:r w:rsidR="00F375DB" w:rsidRPr="00293A3A">
        <w:rPr>
          <w:rFonts w:hAnsi="Times New Roman" w:ascii="Times New Roman"/>
          <w:szCs w:val="24"/>
        </w:rPr>
        <w:t>84211292604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3B3316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6D6B94">
        <w:rPr>
          <w:rFonts w:hAnsi="Times New Roman" w:ascii="Times New Roman"/>
          <w:szCs w:val="24"/>
        </w:rPr>
        <w:t>11,</w:t>
      </w:r>
      <w:r w:rsidR="00680E5D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604E4">
        <w:rPr>
          <w:rFonts w:hAnsi="Times New Roman" w:ascii="Times New Roman"/>
          <w:szCs w:val="24"/>
        </w:rPr>
        <w:t xml:space="preserve"> </w:t>
      </w:r>
      <w:r w:rsidR="004963F2">
        <w:rPr>
          <w:rFonts w:hAnsi="Times New Roman" w:ascii="Times New Roman"/>
          <w:szCs w:val="24"/>
        </w:rPr>
        <w:t xml:space="preserve">Martina Pancer iz Zagreba, Trnjanska 59A, OIB: </w:t>
      </w:r>
      <w:r w:rsidR="0080160B">
        <w:rPr>
          <w:rFonts w:hAnsi="Times New Roman" w:ascii="Times New Roman"/>
          <w:szCs w:val="24"/>
        </w:rPr>
        <w:t>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B6764" w:rsidRPr="00293A3A">
        <w:rPr>
          <w:rFonts w:hAnsi="Times New Roman" w:ascii="Times New Roman"/>
          <w:szCs w:val="24"/>
          <w:lang w:val="pt-BR"/>
        </w:rPr>
        <w:t xml:space="preserve">SAFE-INVEST d.o.o., Zagreb, Antunovac 102/3, OIB: </w:t>
      </w:r>
      <w:r w:rsidR="007B6764" w:rsidRPr="00293A3A">
        <w:rPr>
          <w:rFonts w:hAnsi="Times New Roman" w:ascii="Times New Roman"/>
          <w:szCs w:val="24"/>
        </w:rPr>
        <w:t>84211292604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A87EFC" w:rsidRPr="00293A3A">
        <w:rPr>
          <w:rFonts w:hAnsi="Times New Roman" w:ascii="Times New Roman"/>
          <w:szCs w:val="24"/>
          <w:lang w:val="pt-BR"/>
        </w:rPr>
        <w:t xml:space="preserve">SAFE-INVEST d.o.o., Zagreb, Antunovac 102/3, OIB: </w:t>
      </w:r>
      <w:r w:rsidR="00A87EFC" w:rsidRPr="00293A3A">
        <w:rPr>
          <w:rFonts w:hAnsi="Times New Roman" w:ascii="Times New Roman"/>
          <w:szCs w:val="24"/>
        </w:rPr>
        <w:t>84211292604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6B778A" w:rsidP="00B03169" w:rsidR="006B778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BA56AD">
        <w:rPr>
          <w:rFonts w:hAnsi="Times New Roman" w:ascii="Times New Roman"/>
          <w:szCs w:val="24"/>
          <w:lang w:val="hr-HR"/>
        </w:rPr>
        <w:t>8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BA56AD">
        <w:rPr>
          <w:rFonts w:hAnsi="Times New Roman" w:ascii="Times New Roman"/>
          <w:szCs w:val="24"/>
          <w:lang w:val="hr-HR"/>
        </w:rPr>
        <w:t>siječnja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BA56AD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6B778A" w:rsidRPr="00293A3A">
        <w:rPr>
          <w:rFonts w:hAnsi="Times New Roman" w:ascii="Times New Roman"/>
          <w:szCs w:val="24"/>
          <w:lang w:val="pt-BR"/>
        </w:rPr>
        <w:t xml:space="preserve">SAFE-INVEST d.o.o., Zagreb, Antunovac 102/3, OIB: </w:t>
      </w:r>
      <w:r w:rsidR="006B778A" w:rsidRPr="00293A3A">
        <w:rPr>
          <w:rFonts w:hAnsi="Times New Roman" w:ascii="Times New Roman"/>
          <w:szCs w:val="24"/>
        </w:rPr>
        <w:t>84211292604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BA56AD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BA56AD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BA56AD">
        <w:rPr>
          <w:rFonts w:hAnsi="Times New Roman" w:ascii="Times New Roman"/>
          <w:szCs w:val="24"/>
          <w:lang w:val="hr-HR"/>
        </w:rPr>
        <w:t>siječnja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BA56AD">
        <w:rPr>
          <w:rFonts w:hAnsi="Times New Roman" w:ascii="Times New Roman"/>
          <w:szCs w:val="24"/>
          <w:lang w:val="hr-HR"/>
        </w:rPr>
        <w:t>6</w:t>
      </w:r>
      <w:r w:rsidRPr="003843F0">
        <w:rPr>
          <w:rFonts w:hAnsi="Times New Roman" w:ascii="Times New Roman"/>
          <w:szCs w:val="24"/>
          <w:lang w:val="hr-HR"/>
        </w:rPr>
        <w:t xml:space="preserve">. dužnik u Očevidniku redoslijeda osnova za plaćanje ima evidentirane neizvršene osnove za plaćanje u neprekinutom razdoblju od </w:t>
      </w:r>
      <w:r w:rsidR="00BA56AD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BA56AD">
        <w:rPr>
          <w:rFonts w:hAnsi="Times New Roman" w:ascii="Times New Roman"/>
          <w:szCs w:val="24"/>
          <w:lang w:val="hr-HR"/>
        </w:rPr>
        <w:t>9.320,01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301C40">
        <w:rPr>
          <w:rFonts w:hAnsi="Times New Roman" w:ascii="Times New Roman"/>
          <w:szCs w:val="24"/>
          <w:lang w:val="hr-HR"/>
        </w:rPr>
        <w:t>13</w:t>
      </w:r>
      <w:r w:rsidR="00AD387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301C40">
        <w:rPr>
          <w:rFonts w:hAnsi="Times New Roman" w:ascii="Times New Roman"/>
          <w:szCs w:val="24"/>
          <w:lang w:val="hr-HR"/>
        </w:rPr>
        <w:t>6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301C40">
        <w:rPr>
          <w:rFonts w:hAnsi="Times New Roman" w:ascii="Times New Roman"/>
          <w:szCs w:val="24"/>
          <w:lang w:val="hr-HR"/>
        </w:rPr>
        <w:t>19</w:t>
      </w:r>
      <w:r w:rsidR="00B002C6">
        <w:rPr>
          <w:rFonts w:hAnsi="Times New Roman" w:ascii="Times New Roman"/>
          <w:szCs w:val="24"/>
          <w:lang w:val="hr-HR"/>
        </w:rPr>
        <w:t>.</w:t>
      </w:r>
      <w:r w:rsidR="00AD387F">
        <w:rPr>
          <w:rFonts w:hAnsi="Times New Roman" w:ascii="Times New Roman"/>
          <w:szCs w:val="24"/>
          <w:lang w:val="hr-HR"/>
        </w:rPr>
        <w:t>-</w:t>
      </w:r>
      <w:r w:rsidR="00301C40">
        <w:rPr>
          <w:rFonts w:hAnsi="Times New Roman" w:ascii="Times New Roman"/>
          <w:szCs w:val="24"/>
          <w:lang w:val="hr-HR"/>
        </w:rPr>
        <w:t>20</w:t>
      </w:r>
      <w:r w:rsidR="00AD387F">
        <w:rPr>
          <w:rFonts w:hAnsi="Times New Roman" w:ascii="Times New Roman"/>
          <w:szCs w:val="24"/>
          <w:lang w:val="hr-HR"/>
        </w:rPr>
        <w:t>.</w:t>
      </w:r>
      <w:r w:rsidR="004D14D9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za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301C40">
        <w:rPr>
          <w:rFonts w:hAnsi="Times New Roman" w:ascii="Times New Roman"/>
          <w:szCs w:val="24"/>
          <w:lang w:val="hr-HR"/>
        </w:rPr>
        <w:t>10.098,38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301C40">
        <w:rPr>
          <w:rFonts w:hAnsi="Times New Roman" w:ascii="Times New Roman"/>
          <w:szCs w:val="24"/>
          <w:lang w:val="hr-HR"/>
        </w:rPr>
        <w:t>23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AD387F">
        <w:rPr>
          <w:rFonts w:hAnsi="Times New Roman" w:ascii="Times New Roman"/>
          <w:szCs w:val="24"/>
          <w:lang w:val="hr-HR"/>
        </w:rPr>
        <w:t>veljače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AD387F">
        <w:rPr>
          <w:rFonts w:hAnsi="Times New Roman" w:ascii="Times New Roman"/>
          <w:szCs w:val="24"/>
          <w:lang w:val="hr-HR"/>
        </w:rPr>
        <w:t>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301C40">
        <w:rPr>
          <w:rFonts w:hAnsi="Times New Roman" w:ascii="Times New Roman"/>
          <w:szCs w:val="24"/>
          <w:lang w:val="hr-HR"/>
        </w:rPr>
        <w:t>7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01C40" w:rsidR="00301C4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301C40">
        <w:rPr>
          <w:rFonts w:hAnsi="Times New Roman" w:ascii="Times New Roman"/>
          <w:szCs w:val="24"/>
          <w:lang w:val="hr-HR"/>
        </w:rPr>
        <w:t>23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AD387F">
        <w:rPr>
          <w:rFonts w:hAnsi="Times New Roman" w:ascii="Times New Roman"/>
          <w:szCs w:val="24"/>
          <w:lang w:val="hr-HR"/>
        </w:rPr>
        <w:t>veljače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AD387F">
        <w:rPr>
          <w:rFonts w:hAnsi="Times New Roman" w:ascii="Times New Roman"/>
          <w:szCs w:val="24"/>
          <w:lang w:val="hr-HR"/>
        </w:rPr>
        <w:t>6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301C40">
        <w:rPr>
          <w:rFonts w:hAnsi="Times New Roman" w:ascii="Times New Roman"/>
          <w:szCs w:val="24"/>
          <w:lang w:val="hr-HR"/>
        </w:rPr>
        <w:t>24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301C40">
        <w:rPr>
          <w:rFonts w:hAnsi="Times New Roman" w:ascii="Times New Roman"/>
          <w:szCs w:val="24"/>
          <w:lang w:val="hr-HR"/>
        </w:rPr>
        <w:t>veljače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301C40">
        <w:rPr>
          <w:rFonts w:hAnsi="Times New Roman" w:ascii="Times New Roman"/>
          <w:szCs w:val="24"/>
          <w:lang w:val="hr-HR"/>
        </w:rPr>
        <w:t>9:00:21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301C40">
        <w:rPr>
          <w:rFonts w:hAnsi="Times New Roman" w:ascii="Times New Roman"/>
          <w:szCs w:val="24"/>
          <w:lang w:val="hr-HR"/>
        </w:rPr>
        <w:t>O</w:t>
      </w:r>
      <w:r w:rsidR="00301C40" w:rsidRPr="00B576D2">
        <w:rPr>
          <w:rFonts w:hAnsi="Times New Roman" w:ascii="Times New Roman"/>
          <w:szCs w:val="24"/>
          <w:lang w:val="hr-HR"/>
        </w:rPr>
        <w:t>soba ovlaštena za zastupanje dužnika po zakonu</w:t>
      </w:r>
      <w:r w:rsidR="00301C40">
        <w:rPr>
          <w:rFonts w:hAnsi="Times New Roman" w:ascii="Times New Roman"/>
          <w:szCs w:val="24"/>
          <w:lang w:val="hr-HR"/>
        </w:rPr>
        <w:t xml:space="preserve"> Stanislav Zavec iz Slovenije, Ptuj, Čufarjeva ulica 3, je u podnesku od 7. ožujka 2016., u bitnome navela kako dužnik nema imovine. Osim toga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, nijedan vjerovnik nije u propisanom roku od 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301C40">
        <w:rPr>
          <w:rFonts w:hAnsi="Times New Roman" w:ascii="Times New Roman"/>
          <w:szCs w:val="24"/>
          <w:lang w:val="hr-HR"/>
        </w:rPr>
        <w:t>od dana objave oglasa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podnio ovom sudu prijedlog za otvaranje stečajnog postupka nad dužnikom. Posljedično, u skladu s odredbom čl. 431. st. 1. SZ-a, 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301C40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301C40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čl. 431. st. 2. SZ-a, odlučeno kao u izreci ovog rješenja.</w:t>
      </w:r>
    </w:p>
    <w:p w:rsidRDefault="00301C40" w:rsidP="003D7189" w:rsidR="00301C40">
      <w:pPr>
        <w:jc w:val="both"/>
        <w:rPr>
          <w:rFonts w:hAnsi="Times New Roman" w:ascii="Times New Roman"/>
          <w:szCs w:val="24"/>
          <w:lang w:val="hr-HR"/>
        </w:rPr>
      </w:pPr>
    </w:p>
    <w:p w:rsidRDefault="00E71F9F" w:rsidP="00680E5D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 w:rsidR="00867F16"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="00867F16"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B3316">
        <w:rPr>
          <w:rFonts w:hAnsi="Times New Roman" w:ascii="Times New Roman"/>
          <w:szCs w:val="24"/>
          <w:lang w:val="hr-HR"/>
        </w:rPr>
        <w:t>23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580DB2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80DB2" w:rsidP="00580DB2" w:rsidR="00580DB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80DB2" w:rsidP="00580DB2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80DB2" w:rsidRPr="00580DB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293A3A">
          <w:rPr>
            <w:rFonts w:hAnsi="Times New Roman" w:ascii="Times New Roman"/>
          </w:rPr>
          <w:t>179/16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93A3A"/>
    <w:rsid w:val="002B09FB"/>
    <w:rsid w:val="002E1310"/>
    <w:rsid w:val="00301C40"/>
    <w:rsid w:val="00305428"/>
    <w:rsid w:val="00314802"/>
    <w:rsid w:val="00325C1E"/>
    <w:rsid w:val="003340DB"/>
    <w:rsid w:val="00355D50"/>
    <w:rsid w:val="00360817"/>
    <w:rsid w:val="0036343F"/>
    <w:rsid w:val="00366203"/>
    <w:rsid w:val="00395299"/>
    <w:rsid w:val="003B2493"/>
    <w:rsid w:val="003B3316"/>
    <w:rsid w:val="003C6061"/>
    <w:rsid w:val="003D7189"/>
    <w:rsid w:val="003F25DE"/>
    <w:rsid w:val="00410FC9"/>
    <w:rsid w:val="00411055"/>
    <w:rsid w:val="0042162E"/>
    <w:rsid w:val="00433292"/>
    <w:rsid w:val="004567D4"/>
    <w:rsid w:val="00464CAD"/>
    <w:rsid w:val="00476713"/>
    <w:rsid w:val="00480E62"/>
    <w:rsid w:val="00490F29"/>
    <w:rsid w:val="00493335"/>
    <w:rsid w:val="004963F2"/>
    <w:rsid w:val="004C4AD3"/>
    <w:rsid w:val="004C7684"/>
    <w:rsid w:val="004D14D9"/>
    <w:rsid w:val="004E6D92"/>
    <w:rsid w:val="004F50FD"/>
    <w:rsid w:val="00501018"/>
    <w:rsid w:val="00524273"/>
    <w:rsid w:val="00532B71"/>
    <w:rsid w:val="00537BDA"/>
    <w:rsid w:val="00542A07"/>
    <w:rsid w:val="005602D3"/>
    <w:rsid w:val="00560B25"/>
    <w:rsid w:val="00580DB2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6683F"/>
    <w:rsid w:val="00680E5D"/>
    <w:rsid w:val="006878C8"/>
    <w:rsid w:val="006A0357"/>
    <w:rsid w:val="006A04EA"/>
    <w:rsid w:val="006B778A"/>
    <w:rsid w:val="006D6B94"/>
    <w:rsid w:val="006E4B7B"/>
    <w:rsid w:val="006F23F0"/>
    <w:rsid w:val="006F2512"/>
    <w:rsid w:val="006F6934"/>
    <w:rsid w:val="007037F9"/>
    <w:rsid w:val="0072396A"/>
    <w:rsid w:val="00730EAB"/>
    <w:rsid w:val="00751C7E"/>
    <w:rsid w:val="00754231"/>
    <w:rsid w:val="007607AD"/>
    <w:rsid w:val="007915BF"/>
    <w:rsid w:val="007A29F9"/>
    <w:rsid w:val="007B6764"/>
    <w:rsid w:val="007C53C7"/>
    <w:rsid w:val="007C62DC"/>
    <w:rsid w:val="007D0F71"/>
    <w:rsid w:val="007D775A"/>
    <w:rsid w:val="007E0E87"/>
    <w:rsid w:val="0080160B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D5425"/>
    <w:rsid w:val="008D6250"/>
    <w:rsid w:val="008F4C87"/>
    <w:rsid w:val="00935487"/>
    <w:rsid w:val="00940F60"/>
    <w:rsid w:val="00943F0B"/>
    <w:rsid w:val="00955E9E"/>
    <w:rsid w:val="00974C2D"/>
    <w:rsid w:val="00987982"/>
    <w:rsid w:val="00995A6A"/>
    <w:rsid w:val="0099623A"/>
    <w:rsid w:val="00997BA9"/>
    <w:rsid w:val="009A5392"/>
    <w:rsid w:val="009F503C"/>
    <w:rsid w:val="009F5765"/>
    <w:rsid w:val="009F795B"/>
    <w:rsid w:val="00A0636A"/>
    <w:rsid w:val="00A34E20"/>
    <w:rsid w:val="00A7532D"/>
    <w:rsid w:val="00A77A6F"/>
    <w:rsid w:val="00A805EB"/>
    <w:rsid w:val="00A87EFC"/>
    <w:rsid w:val="00A91C4B"/>
    <w:rsid w:val="00A92B4F"/>
    <w:rsid w:val="00A95334"/>
    <w:rsid w:val="00AB7153"/>
    <w:rsid w:val="00AB7883"/>
    <w:rsid w:val="00AC74C9"/>
    <w:rsid w:val="00AD387F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27B46"/>
    <w:rsid w:val="00B54C12"/>
    <w:rsid w:val="00B576D2"/>
    <w:rsid w:val="00B71FF5"/>
    <w:rsid w:val="00B933AE"/>
    <w:rsid w:val="00BA25F3"/>
    <w:rsid w:val="00BA56AD"/>
    <w:rsid w:val="00BB0693"/>
    <w:rsid w:val="00BB2D96"/>
    <w:rsid w:val="00BF3B37"/>
    <w:rsid w:val="00C06C05"/>
    <w:rsid w:val="00C21419"/>
    <w:rsid w:val="00C4021E"/>
    <w:rsid w:val="00C56D4F"/>
    <w:rsid w:val="00C57CAF"/>
    <w:rsid w:val="00C604E4"/>
    <w:rsid w:val="00C65237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2463"/>
    <w:rsid w:val="00E578A4"/>
    <w:rsid w:val="00E601B8"/>
    <w:rsid w:val="00E64B9D"/>
    <w:rsid w:val="00E71F9F"/>
    <w:rsid w:val="00EB1310"/>
    <w:rsid w:val="00EE5750"/>
    <w:rsid w:val="00EE69E5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375DB"/>
    <w:rsid w:val="00F42AC2"/>
    <w:rsid w:val="00F62A72"/>
    <w:rsid w:val="00F64236"/>
    <w:rsid w:val="00F65ED3"/>
    <w:rsid w:val="00F667BC"/>
    <w:rsid w:val="00F7711F"/>
    <w:rsid w:val="00F8030D"/>
    <w:rsid w:val="00F93A8C"/>
    <w:rsid w:val="00F93B71"/>
    <w:rsid w:val="00F9731B"/>
    <w:rsid w:val="00F97FC5"/>
    <w:rsid w:val="00FB56A3"/>
    <w:rsid w:val="00FC30A6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St-179/2016-13</izvorni_sadrzaj>
    <derivirana_varijabla naziv="DomainObject.Oznaka_1">St-179/2016-13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SAFE-INVEST Zagreb d.o.o.</izvorni_sadrzaj>
    <derivirana_varijabla naziv="DomainObject.Predmet.ProtustrankaFormated_1">  SAFE-INVEST Zagreb d.o.o.</derivirana_varijabla>
  </DomainObject.Predmet.ProtustrankaFormated>
  <DomainObject.Predmet.ProtustrankaFormatedOIB>
    <izvorni_sadrzaj>  SAFE-INVEST Zagreb d.o.o., OIB 84211292604</izvorni_sadrzaj>
    <derivirana_varijabla naziv="DomainObject.Predmet.ProtustrankaFormatedOIB_1">  SAFE-INVEST Zagreb d.o.o., OIB 84211292604</derivirana_varijabla>
  </DomainObject.Predmet.ProtustrankaFormatedOIB>
  <DomainObject.Predmet.ProtustrankaFormatedWithAdress>
    <izvorni_sadrzaj> SAFE-INVEST Zagreb d.o.o., Antunovac 10a/3, 10000 Zagreb</izvorni_sadrzaj>
    <derivirana_varijabla naziv="DomainObject.Predmet.ProtustrankaFormatedWithAdress_1"> SAFE-INVEST Zagreb d.o.o., Antunovac 10a/3, 10000 Zagreb</derivirana_varijabla>
  </DomainObject.Predmet.ProtustrankaFormatedWithAdress>
  <DomainObject.Predmet.ProtustrankaFormatedWithAdressOIB>
    <izvorni_sadrzaj> SAFE-INVEST Zagreb d.o.o., OIB 84211292604, Antunovac 10a/3, 10000 Zagreb</izvorni_sadrzaj>
    <derivirana_varijabla naziv="DomainObject.Predmet.ProtustrankaFormatedWithAdressOIB_1"> SAFE-INVEST Zagreb d.o.o., OIB 84211292604, Antunovac 10a/3, 10000 Zagreb</derivirana_varijabla>
  </DomainObject.Predmet.ProtustrankaFormatedWithAdressOIB>
  <DomainObject.Predmet.ProtustrankaWithAdress>
    <izvorni_sadrzaj>SAFE-INVEST Zagreb d.o.o. Antunovac 10a/3, 10000 Zagreb</izvorni_sadrzaj>
    <derivirana_varijabla naziv="DomainObject.Predmet.ProtustrankaWithAdress_1">SAFE-INVEST Zagreb d.o.o. Antunovac 10a/3, 10000 Zagreb</derivirana_varijabla>
  </DomainObject.Predmet.ProtustrankaWithAdress>
  <DomainObject.Predmet.ProtustrankaWithAdressOIB>
    <izvorni_sadrzaj>SAFE-INVEST Zagreb d.o.o., OIB 84211292604, Antunovac 10a/3, 10000 Zagreb</izvorni_sadrzaj>
    <derivirana_varijabla naziv="DomainObject.Predmet.ProtustrankaWithAdressOIB_1">SAFE-INVEST Zagreb d.o.o., OIB 84211292604, Antunovac 10a/3, 10000 Zagreb</derivirana_varijabla>
  </DomainObject.Predmet.ProtustrankaWithAdressOIB>
  <DomainObject.Predmet.ProtustrankaNazivFormated>
    <izvorni_sadrzaj>SAFE-INVEST Zagreb d.o.o.</izvorni_sadrzaj>
    <derivirana_varijabla naziv="DomainObject.Predmet.ProtustrankaNazivFormated_1">SAFE-INVEST Zagreb d.o.o.</derivirana_varijabla>
  </DomainObject.Predmet.ProtustrankaNazivFormated>
  <DomainObject.Predmet.ProtustrankaNazivFormatedOIB>
    <izvorni_sadrzaj>SAFE-INVEST Zagreb d.o.o., OIB 84211292604</izvorni_sadrzaj>
    <derivirana_varijabla naziv="DomainObject.Predmet.ProtustrankaNazivFormatedOIB_1">SAFE-INVEST Zagreb d.o.o., OIB 84211292604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SAFE-INVEST Zagreb d.o.o.</item>
    </izvorni_sadrzaj>
    <derivirana_varijabla naziv="DomainObject.Predmet.ProtuStrankaListFormated_1">
      <item>SAFE-INVEST Zagreb d.o.o.</item>
    </derivirana_varijabla>
  </DomainObject.Predmet.ProtuStrankaListFormated>
  <DomainObject.Predmet.ProtuStrankaListFormatedOIB>
    <izvorni_sadrzaj>
      <item>SAFE-INVEST Zagreb d.o.o., OIB 84211292604</item>
    </izvorni_sadrzaj>
    <derivirana_varijabla naziv="DomainObject.Predmet.ProtuStrankaListFormatedOIB_1">
      <item>SAFE-INVEST Zagreb d.o.o., OIB 84211292604</item>
    </derivirana_varijabla>
  </DomainObject.Predmet.ProtuStrankaListFormatedOIB>
  <DomainObject.Predmet.ProtuStrankaListFormatedWithAdress>
    <izvorni_sadrzaj>
      <item>SAFE-INVEST Zagreb d.o.o., Antunovac 10a/3, 10000 Zagreb</item>
    </izvorni_sadrzaj>
    <derivirana_varijabla naziv="DomainObject.Predmet.ProtuStrankaListFormatedWithAdress_1">
      <item>SAFE-INVEST Zagreb d.o.o., Antunovac 10a/3, 10000 Zagreb</item>
    </derivirana_varijabla>
  </DomainObject.Predmet.ProtuStrankaListFormatedWithAdress>
  <DomainObject.Predmet.ProtuStrankaListFormatedWithAdressOIB>
    <izvorni_sadrzaj>
      <item>SAFE-INVEST Zagreb d.o.o., OIB 84211292604, Antunovac 10a/3, 10000 Zagreb</item>
    </izvorni_sadrzaj>
    <derivirana_varijabla naziv="DomainObject.Predmet.ProtuStrankaListFormatedWithAdressOIB_1">
      <item>SAFE-INVEST Zagreb d.o.o., OIB 84211292604, Antunovac 10a/3, 10000 Zagreb</item>
    </derivirana_varijabla>
  </DomainObject.Predmet.ProtuStrankaListFormatedWithAdressOIB>
  <DomainObject.Predmet.ProtuStrankaListNazivFormated>
    <izvorni_sadrzaj>
      <item>SAFE-INVEST Zagreb d.o.o.</item>
    </izvorni_sadrzaj>
    <derivirana_varijabla naziv="DomainObject.Predmet.ProtuStrankaListNazivFormated_1">
      <item>SAFE-INVEST Zagreb d.o.o.</item>
    </derivirana_varijabla>
  </DomainObject.Predmet.ProtuStrankaListNazivFormated>
  <DomainObject.Predmet.ProtuStrankaListNazivFormatedOIB>
    <izvorni_sadrzaj>
      <item>SAFE-INVEST Zagreb d.o.o., OIB 84211292604</item>
    </izvorni_sadrzaj>
    <derivirana_varijabla naziv="DomainObject.Predmet.ProtuStrankaListNazivFormatedOIB_1">
      <item>SAFE-INVEST Zagreb d.o.o., OIB 84211292604</item>
    </derivirana_varijabla>
  </DomainObject.Predmet.ProtuStrankaListNazivFormatedOIB>
  <DomainObject.Predmet.OstaliListFormated>
    <izvorni_sadrzaj>
      <item>Stanislav Zavec</item>
    </izvorni_sadrzaj>
    <derivirana_varijabla naziv="DomainObject.Predmet.OstaliListFormated_1">
      <item>Stanislav Zavec</item>
    </derivirana_varijabla>
  </DomainObject.Predmet.OstaliListFormated>
  <DomainObject.Predmet.OstaliListFormatedOIB>
    <izvorni_sadrzaj>
      <item>Stanislav Zavec</item>
    </izvorni_sadrzaj>
    <derivirana_varijabla naziv="DomainObject.Predmet.OstaliListFormatedOIB_1">
      <item>Stanislav Zavec</item>
    </derivirana_varijabla>
  </DomainObject.Predmet.OstaliListFormatedOIB>
  <DomainObject.Predmet.OstaliListFormatedWithAdress>
    <izvorni_sadrzaj>
      <item>Stanislav Zavec, Čufarjeva ulica 3, Ptuj</item>
    </izvorni_sadrzaj>
    <derivirana_varijabla naziv="DomainObject.Predmet.OstaliListFormatedWithAdress_1">
      <item>Stanislav Zavec, Čufarjeva ulica 3, Ptuj</item>
    </derivirana_varijabla>
  </DomainObject.Predmet.OstaliListFormatedWithAdress>
  <DomainObject.Predmet.OstaliListFormatedWithAdressOIB>
    <izvorni_sadrzaj>
      <item>Stanislav Zavec, Čufarjeva ulica 3, Ptuj</item>
    </izvorni_sadrzaj>
    <derivirana_varijabla naziv="DomainObject.Predmet.OstaliListFormatedWithAdressOIB_1">
      <item>Stanislav Zavec, Čufarjeva ulica 3, Ptuj</item>
    </derivirana_varijabla>
  </DomainObject.Predmet.OstaliListFormatedWithAdressOIB>
  <DomainObject.Predmet.OstaliListNazivFormated>
    <izvorni_sadrzaj>
      <item>Stanislav Zavec</item>
    </izvorni_sadrzaj>
    <derivirana_varijabla naziv="DomainObject.Predmet.OstaliListNazivFormated_1">
      <item>Stanislav Zavec</item>
    </derivirana_varijabla>
  </DomainObject.Predmet.OstaliListNazivFormated>
  <DomainObject.Predmet.OstaliListNazivFormatedOIB>
    <izvorni_sadrzaj>
      <item>Stanislav Zavec</item>
    </izvorni_sadrzaj>
    <derivirana_varijabla naziv="DomainObject.Predmet.OstaliListNazivFormatedOIB_1">
      <item>Stanislav Zavec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St-179/2016-13</izvorni_sadrzaj>
    <derivirana_varijabla naziv="DomainObject.PoslovniBrojDokumenta_1">St-179/2016-13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SAFE-INVEST Zagreb d.o.o.</izvorni_sadrzaj>
    <derivirana_varijabla naziv="DomainObject.Predmet.ProtustrankaIDrugi_1">SAFE-INVEST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SAFE-INVEST Zagreb d.o.o., OIB 84211292604, Antunovac 10a/3, 10000 Zagreb</izvorni_sadrzaj>
    <derivirana_varijabla naziv="DomainObject.Predmet.ProtustrankaIDrugiAdressOIB_1">SAFE-INVEST Zagreb d.o.o., OIB 84211292604, Antunovac 10a/3,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St-179/2016-13</izvorni_sadrzaj>
    <derivirana_varijabla naziv="DomainObject.Predmet.OdlukaRjesenje.Oznaka_1">St-179/2016-13</derivirana_varijabla>
  </DomainObject.Predmet.OdlukaRjesenje.Oznaka>
  <DomainObject.Predmet.SudioniciListNaziv>
    <izvorni_sadrzaj>
      <item>FINA Regionalni centar Zagreb</item>
      <item>SAFE-INVEST Zagreb d.o.o.</item>
      <item>Stanislav Zavec</item>
    </izvorni_sadrzaj>
    <derivirana_varijabla naziv="DomainObject.Predmet.SudioniciListNaziv_1">
      <item>FINA Regionalni centar Zagreb</item>
      <item>SAFE-INVEST Zagreb d.o.o.</item>
      <item>Stanislav Zavec</item>
    </derivirana_varijabla>
  </DomainObject.Predmet.SudioniciListNaziv>
  <DomainObject.Predmet.SudioniciListAdressOIB>
    <izvorni_sadrzaj>
      <item>FINA Regionalni centar Zagreb, OIB 85821130368, Trg svibanjskih žrtava 1995. 1,10000 Zagreb</item>
      <item>SAFE-INVEST Zagreb d.o.o., OIB 84211292604, Antunovac 10a/3,10000 Zagreb</item>
      <item>Stanislav Zavec, Čufarjeva ulica 3,Ptuj</item>
    </izvorni_sadrzaj>
    <derivirana_varijabla naziv="DomainObject.Predmet.SudioniciListAdressOIB_1">
      <item>FINA Regionalni centar Zagreb, OIB 85821130368, Trg svibanjskih žrtava 1995. 1,10000 Zagreb</item>
      <item>SAFE-INVEST Zagreb d.o.o., OIB 84211292604, Antunovac 10a/3,10000 Zagreb</item>
      <item>Stanislav Zavec, Čufarjeva ulica 3,Ptuj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84211292604</item>
      <item>, OIB null</item>
    </izvorni_sadrzaj>
    <derivirana_varijabla naziv="DomainObject.Predmet.SudioniciListNazivOIB_1">
      <item>, OIB 85821130368</item>
      <item>, OIB 84211292604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E6A97-6E2F-4683-81CC-601755EF8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706</properties:Words>
  <properties:Characters>3751</properties:Characters>
  <properties:Lines>91</properties:Lines>
  <properties:Paragraphs>27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2017-02-23T10:09:00Z</cp:lastPrinted>
  <dcterms:modified xmlns:xsi="http://www.w3.org/2001/XMLSchema-instance" xsi:type="dcterms:W3CDTF">2017-02-23T10:10:00Z</dcterms:modified>
  <cp:revision>134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St-179/2016-13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