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1a90" w14:paraId="29f1a90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7042BC" w:rsidP="00C43CDA" w:rsidR="00C43CDA">
      <w:pPr>
        <w:pStyle w:val="Header"/>
        <w:jc w:val="right"/>
      </w:pPr>
      <w:r>
        <w:t>13</w:t>
      </w:r>
      <w:r w:rsidR="000938B8">
        <w:t xml:space="preserve"> St-</w:t>
      </w:r>
      <w:r w:rsidR="002058F3">
        <w:t>191</w:t>
      </w:r>
      <w:r w:rsidR="000938B8">
        <w:t>/</w:t>
      </w:r>
      <w:r w:rsidR="00454056">
        <w:t>17</w:t>
      </w:r>
      <w:r w:rsidR="000938B8">
        <w:t>-3</w:t>
      </w:r>
    </w:p>
    <w:p w:rsidRDefault="007178D5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2058F3" w:rsidRPr="002058F3">
        <w:t>Jadranki Herman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</w:t>
      </w:r>
      <w:r w:rsidR="00454056">
        <w:t>OIB: 85821130368 RC Zagreb, Podružnica Zagreb, Trg Svibanjskih žrtava 1995. 1</w:t>
      </w:r>
      <w:r w:rsidR="004A0D7B">
        <w:t xml:space="preserve">, za pokretanje skraćenog stečajnog postupka  nad dužnikom </w:t>
      </w:r>
      <w:r w:rsidR="002058F3" w:rsidRPr="002058F3">
        <w:t>EBIT IT d.o.o.</w:t>
      </w:r>
      <w:r w:rsidR="002058F3">
        <w:t xml:space="preserve"> za informatičke djelatnosti, Zagreb, Taborska 31, </w:t>
      </w:r>
      <w:r w:rsidR="004A0D7B">
        <w:t xml:space="preserve">MBS </w:t>
      </w:r>
      <w:r w:rsidR="002058F3" w:rsidRPr="002058F3">
        <w:t>080673764</w:t>
      </w:r>
      <w:r w:rsidR="004A0D7B">
        <w:t xml:space="preserve">, OIB </w:t>
      </w:r>
      <w:r w:rsidR="002058F3" w:rsidRPr="002058F3">
        <w:t>26438527915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2058F3">
        <w:t>07</w:t>
      </w:r>
      <w:r w:rsidR="00224AFF">
        <w:t xml:space="preserve">. </w:t>
      </w:r>
      <w:r w:rsidR="00454056">
        <w:t>veljače</w:t>
      </w:r>
      <w:r w:rsidR="00224AFF">
        <w:t xml:space="preserve"> 201</w:t>
      </w:r>
      <w:r w:rsidR="00454056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Heading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2058F3" w:rsidRPr="002058F3">
        <w:t>EBIT IT d.o.o. za informatičke djelatnosti, Zagreb, Taborska 31, MBS 080673764, OIB 26438527915,</w:t>
      </w:r>
      <w:r>
        <w:t xml:space="preserve"> iznosi </w:t>
      </w:r>
      <w:r w:rsidR="002058F3">
        <w:t>229.034,34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0672D">
        <w:t xml:space="preserve">osoba ovlaštena za zastupanje dužnika </w:t>
      </w:r>
      <w:r w:rsidR="002058F3">
        <w:t xml:space="preserve">Bojana Träger, Zagreb, Savska cesta 50, </w:t>
      </w:r>
      <w:r w:rsidR="00C917B3">
        <w:t>d</w:t>
      </w:r>
      <w:r w:rsidR="00B32948">
        <w:t xml:space="preserve">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0B568E">
        <w:t>1</w:t>
      </w:r>
      <w:r w:rsidR="000C26C6">
        <w:t xml:space="preserve"> 3000 0020 0 s pozivom na broj HR05 272-</w:t>
      </w:r>
      <w:r w:rsidR="00C917B3">
        <w:t>191</w:t>
      </w:r>
      <w:r w:rsidR="000C26C6">
        <w:t>-</w:t>
      </w:r>
      <w:r w:rsidR="00454056">
        <w:t>17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C917B3">
        <w:t>07</w:t>
      </w:r>
      <w:r>
        <w:t xml:space="preserve">. </w:t>
      </w:r>
      <w:r w:rsidR="00454056">
        <w:t>veljače</w:t>
      </w:r>
      <w:r>
        <w:t xml:space="preserve"> 201</w:t>
      </w:r>
      <w:r w:rsidR="00454056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2058F3" w:rsidR="002058F3" w:rsidRPr="002058F3">
      <w:pPr>
        <w:ind w:left="6372"/>
        <w:jc w:val="both"/>
        <w:rPr>
          <w:bCs/>
        </w:rPr>
      </w:pPr>
      <w:r>
        <w:rPr>
          <w:bCs/>
        </w:rPr>
        <w:t xml:space="preserve"> </w:t>
      </w:r>
      <w:r w:rsidR="002058F3" w:rsidRPr="002058F3">
        <w:rPr>
          <w:bCs/>
        </w:rPr>
        <w:t>S U D A C</w:t>
      </w:r>
    </w:p>
    <w:p w:rsidRDefault="002058F3" w:rsidP="002058F3" w:rsidR="002058F3" w:rsidRPr="002058F3">
      <w:pPr>
        <w:ind w:left="6372"/>
        <w:jc w:val="both"/>
        <w:rPr>
          <w:bCs/>
        </w:rPr>
      </w:pPr>
      <w:r w:rsidRPr="002058F3">
        <w:rPr>
          <w:bCs/>
        </w:rPr>
        <w:t>Jadranka Herman</w:t>
      </w:r>
    </w:p>
    <w:p w:rsidRDefault="002058F3" w:rsidP="002058F3" w:rsidR="002058F3" w:rsidRPr="002058F3">
      <w:pPr>
        <w:jc w:val="both"/>
        <w:rPr>
          <w:bCs/>
        </w:rPr>
      </w:pPr>
      <w:r w:rsidRPr="002058F3">
        <w:rPr>
          <w:bCs/>
        </w:rPr>
        <w:t>DNA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e-oglasna ploča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>oglasna ploča - zahtjev</w:t>
      </w:r>
    </w:p>
    <w:p w:rsidRDefault="002058F3" w:rsidP="002058F3" w:rsidR="002058F3" w:rsidRPr="002058F3">
      <w:pPr>
        <w:numPr>
          <w:ilvl w:val="0"/>
          <w:numId w:val="1"/>
        </w:numPr>
        <w:jc w:val="both"/>
        <w:rPr>
          <w:bCs/>
        </w:rPr>
      </w:pPr>
      <w:r w:rsidRPr="002058F3">
        <w:rPr>
          <w:bCs/>
        </w:rPr>
        <w:t xml:space="preserve">kal. </w:t>
      </w:r>
      <w:r w:rsidR="00C917B3">
        <w:rPr>
          <w:bCs/>
        </w:rPr>
        <w:t>30</w:t>
      </w:r>
      <w:r w:rsidRPr="002058F3">
        <w:rPr>
          <w:bCs/>
        </w:rPr>
        <w:t>/3</w:t>
      </w:r>
    </w:p>
    <w:p w:rsidRDefault="00532E0A" w:rsidP="002058F3" w:rsidR="00532E0A">
      <w:pPr>
        <w:ind w:left="6372"/>
        <w:jc w:val="both"/>
      </w:pPr>
    </w:p>
    <w:sectPr w:rsidSect="00F2165F" w:rsidR="00532E0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126" w:rsidR="00944126">
      <w:r>
        <w:separator/>
      </w:r>
    </w:p>
  </w:endnote>
  <w:endnote w:id="0" w:type="continuationSeparator">
    <w:p w:rsidRDefault="00944126" w:rsidR="009441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126" w:rsidR="00944126">
      <w:r>
        <w:separator/>
      </w:r>
    </w:p>
  </w:footnote>
  <w:footnote w:id="0" w:type="continuationSeparator">
    <w:p w:rsidRDefault="00944126" w:rsidR="009441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A214C9" w:rsidR="00A214C9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Header"/>
      <w:framePr w:y="1" w:xAlign="center" w:vAnchor="text" w:hAnchor="margin" w:wrap="around"/>
      <w:rPr>
        <w:rStyle w:val="PageNumber"/>
      </w:rPr>
    </w:pPr>
  </w:p>
  <w:p w:rsidRDefault="00A214C9" w:rsidP="00C43CDA" w:rsidR="00A214C9">
    <w:pPr>
      <w:pStyle w:val="Head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229FE"/>
    <w:rsid w:val="00035864"/>
    <w:rsid w:val="00036441"/>
    <w:rsid w:val="000477CD"/>
    <w:rsid w:val="00047A8F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E762A"/>
    <w:rsid w:val="000F61EA"/>
    <w:rsid w:val="00102060"/>
    <w:rsid w:val="0010235A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1E5418"/>
    <w:rsid w:val="00204C74"/>
    <w:rsid w:val="002058F3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B5311"/>
    <w:rsid w:val="003C01DF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6401"/>
    <w:rsid w:val="00567F63"/>
    <w:rsid w:val="005868D0"/>
    <w:rsid w:val="005913ED"/>
    <w:rsid w:val="005931E7"/>
    <w:rsid w:val="005B1166"/>
    <w:rsid w:val="005B59B6"/>
    <w:rsid w:val="005C01B9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4281"/>
    <w:rsid w:val="00652724"/>
    <w:rsid w:val="00666402"/>
    <w:rsid w:val="0069656A"/>
    <w:rsid w:val="006A11E9"/>
    <w:rsid w:val="006A6EBE"/>
    <w:rsid w:val="006B29B9"/>
    <w:rsid w:val="006B5168"/>
    <w:rsid w:val="006C36CE"/>
    <w:rsid w:val="006C4FDF"/>
    <w:rsid w:val="007042BC"/>
    <w:rsid w:val="00711561"/>
    <w:rsid w:val="007178D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C1A8B"/>
    <w:rsid w:val="007E7376"/>
    <w:rsid w:val="007F1C41"/>
    <w:rsid w:val="008023F7"/>
    <w:rsid w:val="00802FE4"/>
    <w:rsid w:val="008036D9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21614"/>
    <w:rsid w:val="00930B0A"/>
    <w:rsid w:val="00936874"/>
    <w:rsid w:val="00937840"/>
    <w:rsid w:val="00944126"/>
    <w:rsid w:val="009525D4"/>
    <w:rsid w:val="00980E4D"/>
    <w:rsid w:val="009A412B"/>
    <w:rsid w:val="009B40D7"/>
    <w:rsid w:val="009B46D8"/>
    <w:rsid w:val="009C1900"/>
    <w:rsid w:val="009C670C"/>
    <w:rsid w:val="009E5D6D"/>
    <w:rsid w:val="00A07CA2"/>
    <w:rsid w:val="00A16283"/>
    <w:rsid w:val="00A214C9"/>
    <w:rsid w:val="00A405B5"/>
    <w:rsid w:val="00A46436"/>
    <w:rsid w:val="00A57AB7"/>
    <w:rsid w:val="00A57DB1"/>
    <w:rsid w:val="00A63F24"/>
    <w:rsid w:val="00A8702F"/>
    <w:rsid w:val="00AA6B6E"/>
    <w:rsid w:val="00AB7B53"/>
    <w:rsid w:val="00B24B41"/>
    <w:rsid w:val="00B32948"/>
    <w:rsid w:val="00B67389"/>
    <w:rsid w:val="00B722E6"/>
    <w:rsid w:val="00B82540"/>
    <w:rsid w:val="00B86000"/>
    <w:rsid w:val="00B95B20"/>
    <w:rsid w:val="00BE33FF"/>
    <w:rsid w:val="00BF32DE"/>
    <w:rsid w:val="00C2016D"/>
    <w:rsid w:val="00C43CDA"/>
    <w:rsid w:val="00C56925"/>
    <w:rsid w:val="00C66216"/>
    <w:rsid w:val="00C8590C"/>
    <w:rsid w:val="00C917B3"/>
    <w:rsid w:val="00CA01EF"/>
    <w:rsid w:val="00CA584E"/>
    <w:rsid w:val="00CE0EE4"/>
    <w:rsid w:val="00CF63EE"/>
    <w:rsid w:val="00D212DB"/>
    <w:rsid w:val="00D23251"/>
    <w:rsid w:val="00D24D2F"/>
    <w:rsid w:val="00D505FE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E23AF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B7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B72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B72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2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2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Heading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alloonText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Header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A214C9"/>
  </w:style>
  <w:style w:styleId="Footer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BodyText" w:type="paragraph">
    <w:name w:val="Body Text"/>
    <w:basedOn w:val="Normal"/>
    <w:rsid w:val="00F02A50"/>
    <w:pPr>
      <w:jc w:val="both"/>
    </w:pPr>
  </w:style>
  <w:style w:styleId="Strong" w:type="character">
    <w:name w:val="Strong"/>
    <w:qFormat/>
    <w:rsid w:val="000938B8"/>
    <w:rPr>
      <w:b/>
      <w:bCs/>
    </w:rPr>
  </w:style>
  <w:style w:styleId="PlaceholderText" w:type="character">
    <w:name w:val="Placeholder Text"/>
    <w:basedOn w:val="DefaultParagraphFont"/>
    <w:uiPriority w:val="99"/>
    <w:semiHidden/>
    <w:rsid w:val="00B7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B72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B72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2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2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St-191/2017-3</izvorni_sadrzaj>
    <derivirana_varijabla naziv="DomainObject.Oznaka_1">St-191/2017-3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St-191/2017</izvorni_sadrzaj>
    <derivirana_varijabla naziv="DomainObject.Predmet.OznakaBroj_1">St-191/2017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otustrankaFormated>
    <izvorni_sadrzaj>  EBIT IT d.o.o.</izvorni_sadrzaj>
    <derivirana_varijabla naziv="DomainObject.Predmet.ProtustrankaFormated_1">  EBIT IT d.o.o.</derivirana_varijabla>
  </DomainObject.Predmet.ProtustrankaFormated>
  <DomainObject.Predmet.ProtustrankaFormatedOIB>
    <izvorni_sadrzaj>  EBIT IT d.o.o., OIB 26438527915</izvorni_sadrzaj>
    <derivirana_varijabla naziv="DomainObject.Predmet.ProtustrankaFormatedOIB_1">  EBIT IT d.o.o., OIB 26438527915</derivirana_varijabla>
  </DomainObject.Predmet.ProtustrankaFormatedOIB>
  <DomainObject.Predmet.ProtustrankaFormatedWithAdress>
    <izvorni_sadrzaj> EBIT IT d.o.o., Taborska 31, 10000 Zagreb</izvorni_sadrzaj>
    <derivirana_varijabla naziv="DomainObject.Predmet.ProtustrankaFormatedWithAdress_1"> EBIT IT d.o.o., Taborska 31, 10000 Zagreb</derivirana_varijabla>
  </DomainObject.Predmet.ProtustrankaFormatedWithAdress>
  <DomainObject.Predmet.ProtustrankaFormatedWithAdressOIB>
    <izvorni_sadrzaj> EBIT IT d.o.o., OIB 26438527915, Taborska 31, 10000 Zagreb</izvorni_sadrzaj>
    <derivirana_varijabla naziv="DomainObject.Predmet.ProtustrankaFormatedWithAdressOIB_1"> EBIT IT d.o.o., OIB 26438527915, Taborska 31, 10000 Zagreb</derivirana_varijabla>
  </DomainObject.Predmet.ProtustrankaFormatedWithAdressOIB>
  <DomainObject.Predmet.ProtustrankaWithAdress>
    <izvorni_sadrzaj>EBIT IT d.o.o. Taborska 31, 10000 Zagreb</izvorni_sadrzaj>
    <derivirana_varijabla naziv="DomainObject.Predmet.ProtustrankaWithAdress_1">EBIT IT d.o.o. Taborska 31, 10000 Zagreb</derivirana_varijabla>
  </DomainObject.Predmet.ProtustrankaWithAdress>
  <DomainObject.Predmet.ProtustrankaWithAdressOIB>
    <izvorni_sadrzaj>EBIT IT d.o.o., OIB 26438527915, Taborska 31, 10000 Zagreb</izvorni_sadrzaj>
    <derivirana_varijabla naziv="DomainObject.Predmet.ProtustrankaWithAdressOIB_1">EBIT IT d.o.o., OIB 26438527915, Taborska 31, 10000 Zagreb</derivirana_varijabla>
  </DomainObject.Predmet.ProtustrankaWithAdressOIB>
  <DomainObject.Predmet.ProtustrankaNazivFormated>
    <izvorni_sadrzaj>EBIT IT d.o.o.</izvorni_sadrzaj>
    <derivirana_varijabla naziv="DomainObject.Predmet.ProtustrankaNazivFormated_1">EBIT IT d.o.o.</derivirana_varijabla>
  </DomainObject.Predmet.ProtustrankaNazivFormated>
  <DomainObject.Predmet.ProtustrankaNazivFormatedOIB>
    <izvorni_sadrzaj>EBIT IT d.o.o., OIB 26438527915</izvorni_sadrzaj>
    <derivirana_varijabla naziv="DomainObject.Predmet.ProtustrankaNazivFormatedOIB_1">EBIT IT d.o.o., OIB 26438527915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EBIT IT d.o.o.</item>
    </izvorni_sadrzaj>
    <derivirana_varijabla naziv="DomainObject.Predmet.ProtuStrankaListFormated_1">
      <item>EBIT IT d.o.o.</item>
    </derivirana_varijabla>
  </DomainObject.Predmet.ProtuStrankaListFormated>
  <DomainObject.Predmet.ProtuStrankaListFormatedOIB>
    <izvorni_sadrzaj>
      <item>EBIT IT d.o.o., OIB 26438527915</item>
    </izvorni_sadrzaj>
    <derivirana_varijabla naziv="DomainObject.Predmet.ProtuStrankaListFormatedOIB_1">
      <item>EBIT IT d.o.o., OIB 26438527915</item>
    </derivirana_varijabla>
  </DomainObject.Predmet.ProtuStrankaListFormatedOIB>
  <DomainObject.Predmet.ProtuStrankaListFormatedWithAdress>
    <izvorni_sadrzaj>
      <item>EBIT IT d.o.o., Taborska 31, 10000 Zagreb</item>
    </izvorni_sadrzaj>
    <derivirana_varijabla naziv="DomainObject.Predmet.ProtuStrankaListFormatedWithAdress_1">
      <item>EBIT IT d.o.o., Taborska 31, 10000 Zagreb</item>
    </derivirana_varijabla>
  </DomainObject.Predmet.ProtuStrankaListFormatedWithAdress>
  <DomainObject.Predmet.ProtuStrankaListFormatedWithAdressOIB>
    <izvorni_sadrzaj>
      <item>EBIT IT d.o.o., OIB 26438527915, Taborska 31, 10000 Zagreb</item>
    </izvorni_sadrzaj>
    <derivirana_varijabla naziv="DomainObject.Predmet.ProtuStrankaListFormatedWithAdressOIB_1">
      <item>EBIT IT d.o.o., OIB 26438527915, Taborska 31, 10000 Zagreb</item>
    </derivirana_varijabla>
  </DomainObject.Predmet.ProtuStrankaListFormatedWithAdressOIB>
  <DomainObject.Predmet.ProtuStrankaListNazivFormated>
    <izvorni_sadrzaj>
      <item>EBIT IT d.o.o.</item>
    </izvorni_sadrzaj>
    <derivirana_varijabla naziv="DomainObject.Predmet.ProtuStrankaListNazivFormated_1">
      <item>EBIT IT d.o.o.</item>
    </derivirana_varijabla>
  </DomainObject.Predmet.ProtuStrankaListNazivFormated>
  <DomainObject.Predmet.ProtuStrankaListNazivFormatedOIB>
    <izvorni_sadrzaj>
      <item>EBIT IT d.o.o., OIB 26438527915</item>
    </izvorni_sadrzaj>
    <derivirana_varijabla naziv="DomainObject.Predmet.ProtuStrankaListNazivFormatedOIB_1">
      <item>EBIT IT d.o.o., OIB 26438527915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>St-191/2017-3</izvorni_sadrzaj>
    <derivirana_varijabla naziv="DomainObject.PoslovniBrojDokumenta_1">St-191/2017-3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EBIT IT d.o.o.</izvorni_sadrzaj>
    <derivirana_varijabla naziv="DomainObject.Predmet.ProtustrankaIDrugi_1">EBIT 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EBIT IT d.o.o., OIB 26438527915, Taborska 31, 10000 Zagreb</izvorni_sadrzaj>
    <derivirana_varijabla naziv="DomainObject.Predmet.ProtustrankaIDrugiAdressOIB_1">EBIT IT d.o.o., OIB 26438527915, Taborska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EBIT IT d.o.o.</item>
      <item>FINA Regionalni centar Zagreb</item>
    </izvorni_sadrzaj>
    <derivirana_varijabla naziv="DomainObject.Predmet.SudioniciListNaziv_1">
      <item>EBIT IT d.o.o.</item>
      <item>FINA Regionalni centar Zagreb</item>
    </derivirana_varijabla>
  </DomainObject.Predmet.SudioniciListNaziv>
  <DomainObject.Predmet.SudioniciListAdressOIB>
    <izvorni_sadrzaj>
      <item>EBIT IT d.o.o., OIB 26438527915, Taborska 31,10000 Zagreb</item>
      <item>FINA Regionalni centar Zagreb, OIB 85821130368, Trg svibanjskih žrtava 1995. 1,10000 Zagreb</item>
    </izvorni_sadrzaj>
    <derivirana_varijabla naziv="DomainObject.Predmet.SudioniciListAdressOIB_1">
      <item>EBIT IT d.o.o., OIB 26438527915, Taborska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26438527915</item>
      <item>, OIB 85821130368</item>
    </izvorni_sadrzaj>
    <derivirana_varijabla naziv="DomainObject.Predmet.SudioniciListNazivOIB_1">
      <item>, OIB 26438527915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E7BC77-FEB2-4395-8963-0E851DBB4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1917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2017-02-07T09:00:00Z</dcterms:created>
  <dc:creator>Korisnik</dc:creator>
  <cp:lastModifiedBy>Maja Videnović</cp:lastModifiedBy>
  <cp:lastPrinted>2017-02-03T07:25:00Z</cp:lastPrinted>
  <dcterms:modified xmlns:xsi="http://www.w3.org/2001/XMLSchema-instance" xsi:type="dcterms:W3CDTF">2017-02-07T12:22:00Z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