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68b0" w14:paraId="72168b0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115AA4" w:rsidP="00F33C01" w:rsidR="00F33C01">
      <w:pPr>
        <w:pStyle w:val="Zaglavlje"/>
        <w:jc w:val="right"/>
      </w:pPr>
      <w:r>
        <w:t>Poslovni broj: 4 St-529/17-44</w:t>
      </w:r>
    </w:p>
    <w:p w:rsidRDefault="00F33C01" w:rsidP="00B361AE" w:rsidR="00F33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0AB4" w:rsidP="00B361AE" w:rsidR="007C0AB4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206CD8" w:rsidR="00B361AE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246FB2" w:rsidP="00AF2AA0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A4" w:rsidP="00115AA4" w:rsidR="00115A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</w:t>
      </w:r>
      <w:r>
        <w:rPr>
          <w:rFonts w:cs="Times New Roman" w:hAnsi="Times New Roman" w:ascii="Times New Roman"/>
          <w:sz w:val="24"/>
          <w:szCs w:val="24"/>
        </w:rPr>
        <w:t>1.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OIB:85821130368</w:t>
      </w:r>
      <w:r>
        <w:rPr>
          <w:rFonts w:cs="Times New Roman" w:hAnsi="Times New Roman" w:ascii="Times New Roman"/>
          <w:sz w:val="24"/>
          <w:szCs w:val="24"/>
        </w:rPr>
        <w:t>; 2.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Mustafe </w:t>
      </w:r>
      <w:r w:rsidRPr="00246FB2">
        <w:rPr>
          <w:rFonts w:cs="Times New Roman" w:hAnsi="Times New Roman" w:ascii="Times New Roman"/>
          <w:sz w:val="24"/>
          <w:szCs w:val="24"/>
        </w:rPr>
        <w:t>Šahdanović</w:t>
      </w:r>
      <w:r>
        <w:rPr>
          <w:rFonts w:cs="Times New Roman" w:hAnsi="Times New Roman" w:ascii="Times New Roman"/>
          <w:sz w:val="24"/>
          <w:szCs w:val="24"/>
        </w:rPr>
        <w:t xml:space="preserve"> iz Zeljine Srednje, Gradačac, Bosna i Hercegovina, OIB:14939072745, zastupanog po punomoćnici Nini Markovinović Belamarić, odvjetnici iz Zagreba, 3.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Pr="00246FB2">
        <w:rPr>
          <w:rFonts w:cs="Times New Roman" w:hAnsi="Times New Roman" w:ascii="Times New Roman"/>
          <w:sz w:val="24"/>
          <w:szCs w:val="24"/>
        </w:rPr>
        <w:t>MANEDA, d.o.o.</w:t>
      </w:r>
      <w:r>
        <w:rPr>
          <w:rFonts w:cs="Times New Roman" w:hAnsi="Times New Roman" w:ascii="Times New Roman"/>
          <w:sz w:val="24"/>
          <w:szCs w:val="24"/>
        </w:rPr>
        <w:t xml:space="preserve"> iz Sesveta, Varaždinska 77, OIB: </w:t>
      </w:r>
      <w:r w:rsidRPr="00246FB2">
        <w:rPr>
          <w:rFonts w:cs="Times New Roman" w:hAnsi="Times New Roman" w:ascii="Times New Roman"/>
          <w:sz w:val="24"/>
          <w:szCs w:val="24"/>
        </w:rPr>
        <w:t>92450134182</w:t>
      </w:r>
      <w:r>
        <w:rPr>
          <w:rFonts w:cs="Times New Roman" w:hAnsi="Times New Roman" w:ascii="Times New Roman"/>
          <w:sz w:val="24"/>
          <w:szCs w:val="24"/>
        </w:rPr>
        <w:t xml:space="preserve"> i 4. predlagatelja TILIJA d.o.o. iz Zagreba, Ulica Ive Robića br. 2, Zagreb, OIB: </w:t>
      </w:r>
      <w:r w:rsidRPr="008C7D7B">
        <w:rPr>
          <w:rFonts w:cs="Times New Roman" w:hAnsi="Times New Roman" w:ascii="Times New Roman"/>
          <w:sz w:val="24"/>
          <w:szCs w:val="24"/>
        </w:rPr>
        <w:t>22215055949</w:t>
      </w:r>
      <w:r>
        <w:rPr>
          <w:rFonts w:cs="Times New Roman" w:hAnsi="Times New Roman" w:ascii="Times New Roman"/>
          <w:sz w:val="24"/>
          <w:szCs w:val="24"/>
        </w:rPr>
        <w:t xml:space="preserve">, zastupanog po punomoćnici Ljubici Spajić, odvjetnici iz Zagreba, </w:t>
      </w:r>
      <w:r w:rsidRPr="00F613F0">
        <w:rPr>
          <w:rFonts w:cs="Times New Roman" w:hAnsi="Times New Roman" w:ascii="Times New Roman"/>
          <w:sz w:val="24"/>
          <w:szCs w:val="24"/>
        </w:rPr>
        <w:t xml:space="preserve">za pokretanje stečajnog postupka nad dužnikom </w:t>
      </w:r>
      <w:r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88502209643,</w:t>
      </w:r>
      <w:r w:rsidRPr="000A55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30. studenoga</w:t>
      </w:r>
      <w:r w:rsidRPr="000A550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C0AB4" w:rsidP="00CA2B35" w:rsidR="007C0AB4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AF2AA0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7C0AB4" w:rsidR="00F33C01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 w:rsidR="00206CD8">
        <w:rPr>
          <w:rFonts w:cs="Times New Roman" w:hAnsi="Times New Roman" w:ascii="Times New Roman"/>
          <w:sz w:val="24"/>
          <w:szCs w:val="24"/>
        </w:rPr>
        <w:t xml:space="preserve">o </w:t>
      </w:r>
      <w:r w:rsidR="00471CAD">
        <w:rPr>
          <w:rFonts w:cs="Times New Roman" w:hAnsi="Times New Roman" w:ascii="Times New Roman"/>
          <w:sz w:val="24"/>
          <w:szCs w:val="24"/>
        </w:rPr>
        <w:t>pretpostavkama</w:t>
      </w:r>
      <w:r w:rsidR="00206CD8">
        <w:rPr>
          <w:rFonts w:cs="Times New Roman" w:hAnsi="Times New Roman" w:ascii="Times New Roman"/>
          <w:sz w:val="24"/>
          <w:szCs w:val="24"/>
        </w:rPr>
        <w:t xml:space="preserve"> za </w:t>
      </w:r>
      <w:r w:rsidRPr="00597E50">
        <w:rPr>
          <w:rFonts w:cs="Times New Roman" w:hAnsi="Times New Roman" w:ascii="Times New Roman"/>
          <w:sz w:val="24"/>
          <w:szCs w:val="24"/>
        </w:rPr>
        <w:t>otvaranj</w:t>
      </w:r>
      <w:r w:rsidR="00206CD8">
        <w:rPr>
          <w:rFonts w:cs="Times New Roman" w:hAnsi="Times New Roman" w:ascii="Times New Roman"/>
          <w:sz w:val="24"/>
          <w:szCs w:val="24"/>
        </w:rPr>
        <w:t>e</w:t>
      </w:r>
      <w:r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56011B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EC7E26"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EC7E26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A4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18. prosinca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201</w:t>
      </w:r>
      <w:r w:rsidR="00811C69" w:rsidRPr="00597E50">
        <w:rPr>
          <w:rFonts w:cs="Times New Roman" w:hAnsi="Times New Roman" w:ascii="Times New Roman"/>
          <w:sz w:val="24"/>
          <w:szCs w:val="24"/>
        </w:rPr>
        <w:t>7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. u </w:t>
      </w:r>
      <w:r w:rsidR="0063006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</w:t>
      </w:r>
      <w:r w:rsidR="00005DC9">
        <w:rPr>
          <w:rFonts w:cs="Times New Roman" w:hAnsi="Times New Roman" w:ascii="Times New Roman"/>
          <w:sz w:val="24"/>
          <w:szCs w:val="24"/>
        </w:rPr>
        <w:t>,00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na koje se </w:t>
      </w:r>
      <w:r w:rsidR="00894EB8" w:rsidRPr="00597E50">
        <w:rPr>
          <w:rFonts w:cs="Times New Roman" w:hAnsi="Times New Roman" w:ascii="Times New Roman"/>
          <w:sz w:val="24"/>
          <w:szCs w:val="24"/>
        </w:rPr>
        <w:t>poziva</w:t>
      </w:r>
      <w:r w:rsidR="00B361AE" w:rsidRPr="00597E50">
        <w:rPr>
          <w:rFonts w:cs="Times New Roman" w:hAnsi="Times New Roman" w:ascii="Times New Roman"/>
          <w:sz w:val="24"/>
          <w:szCs w:val="24"/>
        </w:rPr>
        <w:t>ju</w:t>
      </w:r>
      <w:r w:rsidR="00894EB8" w:rsidRPr="00597E50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597E50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predlagatelj, FINA, RC Zagreb, Podružnica Varaždin, A. Cesarca 2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Mustafa Šahdanović, po punomoćnici Nini Markovinović Belamarić, odvjetnici iz Zagreba</w:t>
      </w:r>
      <w:r>
        <w:t xml:space="preserve">, </w:t>
      </w:r>
      <w:r w:rsidRPr="00115AA4">
        <w:t>Kralja Držislava 10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MANEDA, d.o.o. iz Sesveta</w:t>
      </w:r>
      <w:r>
        <w:t xml:space="preserve">, </w:t>
      </w:r>
      <w:r w:rsidRPr="00115AA4">
        <w:t>Varaždinska 77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TILIJA d.o.o. iz Zagreba</w:t>
      </w:r>
      <w:r>
        <w:t xml:space="preserve">, po punomoćnici Ljubici Spajić, odvjetnici iz Zagreba, </w:t>
      </w:r>
      <w:r w:rsidRPr="00115AA4">
        <w:t>Ilica 139/I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 xml:space="preserve">punomoćnica direktora dužnika, Željka Brlečić, odvjetnica u OD Brlečić i partneri iz Varaždina, </w:t>
      </w:r>
      <w:r w:rsidRPr="00115AA4">
        <w:t>Optujska ulica 25/1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privremeni stečajni upravitelj Stanko Makar</w:t>
      </w:r>
      <w:r>
        <w:t xml:space="preserve">, </w:t>
      </w:r>
      <w:r w:rsidRPr="00115AA4">
        <w:t>Augusta Šenoe 6</w:t>
      </w:r>
      <w:r>
        <w:t>, Sigetec Ludbreški</w:t>
      </w:r>
    </w:p>
    <w:p w:rsidRDefault="00EC7E26" w:rsidP="00605467" w:rsidR="007C0AB4" w:rsidRP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605467">
        <w:rPr>
          <w:rFonts w:cs="Times New Roman" w:hAnsi="Times New Roman" w:ascii="Times New Roman"/>
          <w:sz w:val="24"/>
          <w:szCs w:val="24"/>
        </w:rPr>
        <w:tab/>
      </w:r>
    </w:p>
    <w:p w:rsidRDefault="00216977" w:rsidP="007C0AB4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F2AA0">
        <w:rPr>
          <w:rFonts w:cs="Times New Roman" w:hAnsi="Times New Roman" w:ascii="Times New Roman"/>
          <w:sz w:val="24"/>
          <w:szCs w:val="24"/>
        </w:rPr>
        <w:t>30</w:t>
      </w:r>
      <w:r w:rsidR="0031555A">
        <w:rPr>
          <w:rFonts w:cs="Times New Roman" w:hAnsi="Times New Roman" w:ascii="Times New Roman"/>
          <w:sz w:val="24"/>
          <w:szCs w:val="24"/>
        </w:rPr>
        <w:t xml:space="preserve">. </w:t>
      </w:r>
      <w:r w:rsidR="00115AA4">
        <w:rPr>
          <w:rFonts w:cs="Times New Roman" w:hAnsi="Times New Roman" w:ascii="Times New Roman"/>
          <w:sz w:val="24"/>
          <w:szCs w:val="24"/>
        </w:rPr>
        <w:t>studenog</w:t>
      </w:r>
      <w:r w:rsidR="005738A1" w:rsidRPr="00597E50">
        <w:rPr>
          <w:rFonts w:cs="Times New Roman" w:hAnsi="Times New Roman" w:ascii="Times New Roman"/>
          <w:sz w:val="24"/>
          <w:szCs w:val="24"/>
        </w:rPr>
        <w:t xml:space="preserve"> 2017</w:t>
      </w:r>
      <w:r w:rsidRPr="00597E50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05467" w:rsidP="00216977" w:rsidR="0060546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605467" w:rsid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BD2ADE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605467" w:rsidP="00605467" w:rsidR="006054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5467" w:rsidP="00605467" w:rsidR="006054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1555A" w:rsidP="00216977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AF2AA0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predlagatelj, FINA, RC Zagreb, Podružnica Varaždin, A. Cesarca 2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Mustafa Šahdanović, po punomoćnici Nini Markovinović Belamarić, odvjetnici iz Zagreba</w:t>
      </w:r>
      <w:r>
        <w:t xml:space="preserve">, </w:t>
      </w:r>
      <w:r w:rsidRPr="00115AA4">
        <w:t>Kralja Držislava 10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MANEDA, d.o.o. iz Sesveta</w:t>
      </w:r>
      <w:r>
        <w:t xml:space="preserve">, </w:t>
      </w:r>
      <w:r w:rsidRPr="00115AA4">
        <w:t>Varaždinska 77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predlagatelj TILIJA d.o.o. iz Zagreba</w:t>
      </w:r>
      <w:r>
        <w:t xml:space="preserve">, po punomoćnici Ljubici Spajić, odvjetnici iz Zagreba, </w:t>
      </w:r>
      <w:r w:rsidRPr="00115AA4">
        <w:t>Ilica 139/I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 xml:space="preserve">punomoćnica direktora dužnika, Željka Brlečić, odvjetnica u OD Brlečić i partneri iz Varaždina, </w:t>
      </w:r>
      <w:r w:rsidRPr="00115AA4">
        <w:t>Optujska ulica 25/1</w:t>
      </w:r>
    </w:p>
    <w:p w:rsidRDefault="00115AA4" w:rsidP="00115AA4" w:rsidR="00115AA4" w:rsidRPr="00A97C0A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A97C0A">
        <w:t>privremeni stečajni upravitelj Stanko Makar</w:t>
      </w:r>
      <w:r>
        <w:t xml:space="preserve">, </w:t>
      </w:r>
      <w:r w:rsidRPr="00115AA4">
        <w:t>Augusta Šenoe 6</w:t>
      </w:r>
      <w:r>
        <w:t>, Sigetec Ludbreški</w:t>
      </w:r>
    </w:p>
    <w:p w:rsidRDefault="00627552" w:rsidP="00115AA4" w:rsidR="00627552" w:rsidRPr="00115AA4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115AA4">
        <w:t>e-oglasna ploča suda</w:t>
      </w:r>
    </w:p>
    <w:p w:rsidRDefault="00627552" w:rsidP="00246FB2" w:rsidR="00627552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5A" w:rsidP="00CA2B35" w:rsidR="00597E50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sectPr w:rsidSect="00EC7E26" w:rsidR="00597E50" w:rsidRPr="00597E50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DA8">
          <w:rPr>
            <w:noProof/>
          </w:rPr>
          <w:t>2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605467">
      <w:t>529/17-44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15AA4"/>
    <w:rsid w:val="00133FAA"/>
    <w:rsid w:val="00160CE2"/>
    <w:rsid w:val="00173415"/>
    <w:rsid w:val="00206CD8"/>
    <w:rsid w:val="00216977"/>
    <w:rsid w:val="00246FB2"/>
    <w:rsid w:val="0025649A"/>
    <w:rsid w:val="0031555A"/>
    <w:rsid w:val="00374F79"/>
    <w:rsid w:val="00442B2B"/>
    <w:rsid w:val="00461A77"/>
    <w:rsid w:val="00471CAD"/>
    <w:rsid w:val="00487F96"/>
    <w:rsid w:val="00534A20"/>
    <w:rsid w:val="0056011B"/>
    <w:rsid w:val="005738A1"/>
    <w:rsid w:val="00597E50"/>
    <w:rsid w:val="005D4733"/>
    <w:rsid w:val="00605467"/>
    <w:rsid w:val="00627552"/>
    <w:rsid w:val="00630067"/>
    <w:rsid w:val="006542B0"/>
    <w:rsid w:val="0075114C"/>
    <w:rsid w:val="007C0AB4"/>
    <w:rsid w:val="00811C69"/>
    <w:rsid w:val="00826C5B"/>
    <w:rsid w:val="00894EB8"/>
    <w:rsid w:val="00902D2D"/>
    <w:rsid w:val="009A7B11"/>
    <w:rsid w:val="00AF2AA0"/>
    <w:rsid w:val="00AF4A2A"/>
    <w:rsid w:val="00B27B03"/>
    <w:rsid w:val="00B361AE"/>
    <w:rsid w:val="00B759F9"/>
    <w:rsid w:val="00B90721"/>
    <w:rsid w:val="00BB1FF4"/>
    <w:rsid w:val="00BB5CCE"/>
    <w:rsid w:val="00BD2ADE"/>
    <w:rsid w:val="00CA2B35"/>
    <w:rsid w:val="00D34D40"/>
    <w:rsid w:val="00EC7E26"/>
    <w:rsid w:val="00F1431A"/>
    <w:rsid w:val="00F30CA0"/>
    <w:rsid w:val="00F33C01"/>
    <w:rsid w:val="00F42B9A"/>
    <w:rsid w:val="00F43353"/>
    <w:rsid w:val="00FC66EF"/>
    <w:rsid w:val="00FD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99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99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zastupanog po punomoćniku Stanko Makar; Odvjetničko društvo BRLEČIĆ &amp; partneri, javno trgovačko društvo za obavljanje odvjetničkih poslova; ISTO dioničko društvo za usluge</izvorni_sadrzaj>
    <derivirana_varijabla naziv="DomainObject.Predmet.ProtustrankaFormated_1">  ISTO dioničko društvo za usluge zastupanog po punomoćniku Stanko Makar; Odvjetničko društvo BRLEČIĆ &amp; partneri, javno trgovačko društvo za obavljanje odvjetničkih poslova; ISTO dioničko društvo za usluge</derivirana_varijabla>
  </DomainObject.Predmet.ProtustrankaFormated>
  <DomainObject.Predmet.ProtustrankaFormatedOIB>
    <izvorni_sadrzaj>  ISTO dioničko društvo za usluge, OIB 88502209643 zastupanog po punomoćniku Stanko Makar; Odvjetničko društvo BRLEČIĆ &amp; partneri, javno trgovačko društvo za obavljanje odvjetničkih poslova; ISTO dioničko društvo za usluge, OIB 88502209643</izvorni_sadrzaj>
    <derivirana_varijabla naziv="DomainObject.Predmet.ProtustrankaFormatedOIB_1">  ISTO dioničko društvo za usluge, OIB 88502209643 zastupanog po punomoćniku Stanko Makar; Odvjetničko društvo BRLEČIĆ &amp; partneri, javno trgovačko društvo za obavljanje odvjetničkih poslova; ISTO dioničko društvo za usluge, OIB 88502209643</derivirana_varijabla>
  </DomainObject.Predmet.ProtustrankaFormatedOIB>
  <DomainObject.Predmet.ProtustrankaFormatedWithAdress>
    <izvorni_sadrzaj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izvorni_sadrzaj>
    <derivirana_varijabla naziv="DomainObject.Predmet.ProtustrankaFormatedWithAdress_1"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derivirana_varijabla>
  </DomainObject.Predmet.ProtustrankaFormatedWithAdress>
  <DomainObject.Predmet.ProtustrankaFormatedWithAdressOIB>
    <izvorni_sadrzaj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izvorni_sadrzaj>
    <derivirana_varijabla naziv="DomainObject.Predmet.ProtustrankaFormatedWithAdressOIB_1"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derivirana_varijabla>
  </DomainObject.Predmet.ProtustrankaFormatedWithAdressOIB>
  <DomainObject.Predmet.ProtustrankaWithAdress>
    <izvorni_sadrzaj>ISTO dioničko društvo za usluge Augusta Šenoe 4-6, 42000 Varaždin, ISTO dioničko društvo za usluge Augusta Šenoe 4-6, 42000 Varaždin</izvorni_sadrzaj>
    <derivirana_varijabla naziv="DomainObject.Predmet.ProtustrankaWithAdress_1">ISTO dioničko društvo za usluge Augusta Šenoe 4-6, 42000 Varaždin, 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Varaždin, ISTO dioničko društvo za usluge, OIB 88502209643, Augusta Šenoe 4-6, 42000 Varaždin</izvorni_sadrzaj>
    <derivirana_varijabla naziv="DomainObject.Predmet.ProtustrankaWithAdressOIB_1">ISTO dioničko društvo za usluge, OIB 88502209643, Augusta Šenoe 4-6, 42000 Varaždin, ISTO dioničko društvo za usluge, OIB 88502209643, Augusta Šenoe 4-6, 42000 Varaždin</derivirana_varijabla>
  </DomainObject.Predmet.ProtustrankaWithAdressOIB>
  <DomainObject.Predmet.ProtustrankaNazivFormated>
    <izvorni_sadrzaj>ISTO dioničko društvo za usluge,ISTO dioničko društvo za usluge</izvorni_sadrzaj>
    <derivirana_varijabla naziv="DomainObject.Predmet.ProtustrankaNazivFormated_1">ISTO dioničko društvo za usluge,ISTO dioničko društvo za usluge</derivirana_varijabla>
  </DomainObject.Predmet.ProtustrankaNazivFormated>
  <DomainObject.Predmet.ProtustrankaNazivFormatedOIB>
    <izvorni_sadrzaj>ISTO dioničko društvo za usluge, OIB 88502209643,ISTO dioničko društvo za usluge, OIB 88502209643</izvorni_sadrzaj>
    <derivirana_varijabla naziv="DomainObject.Predmet.ProtustrankaNazivFormatedOIB_1">ISTO dioničko društvo za usluge, OIB 88502209643,ISTO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zastupanog po punomoćniku Stanko Makar; Odvjetničko društvo BRLEČIĆ &amp; partneri, javno trgovačko društvo za obavljanje odvjetničkih poslova</item>
      <item>ISTO dioničko društvo za usluge</item>
    </izvorni_sadrzaj>
    <derivirana_varijabla naziv="DomainObject.Predmet.ProtuStrankaListFormated_1">
      <item>ISTO dioničko društvo za usluge zastupanog po punomoćniku Stanko Makar; Odvjetničko društvo BRLEČIĆ &amp; partneri, javno trgovačko društvo za obavljanje odvjetničkih poslova</item>
      <item>ISTO dioničko društvo za usluge</item>
    </derivirana_varijabla>
  </DomainObject.Predmet.ProtuStrankaListFormated>
  <DomainObject.Predmet.ProtuStrankaListFormatedOIB>
    <izvorni_sadrzaj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izvorni_sadrzaj>
    <derivirana_varijabla naziv="DomainObject.Predmet.ProtuStrankaListFormatedOIB_1"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derivirana_varijabla>
  </DomainObject.Predmet.ProtuStrankaListFormatedOIB>
  <DomainObject.Predmet.ProtuStrankaListFormatedWithAdress>
    <izvorni_sadrzaj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izvorni_sadrzaj>
    <derivirana_varijabla naziv="DomainObject.Predmet.ProtuStrankaListFormatedWithAdress_1"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izvorni_sadrzaj>
    <derivirana_varijabla naziv="DomainObject.Predmet.ProtuStrankaListFormatedWithAdressOIB_1"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derivirana_varijabla>
  </DomainObject.Predmet.ProtuStrankaListFormatedWithAdressOIB>
  <DomainObject.Predmet.ProtuStrankaListNazivFormated>
    <izvorni_sadrzaj>
      <item>ISTO dioničko društvo za usluge</item>
      <item>ISTO dioničko društvo za usluge</item>
    </izvorni_sadrzaj>
    <derivirana_varijabla naziv="DomainObject.Predmet.ProtuStrankaListNazivFormated_1">
      <item>ISTO dioničko društvo za usluge</item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  <item>ISTO dioničko društvo za usluge, OIB 88502209643</item>
    </izvorni_sadrzaj>
    <derivirana_varijabla naziv="DomainObject.Predmet.ProtuStrankaListNazivFormatedOIB_1">
      <item>ISTO dioničko društvo za usluge, OIB 88502209643</item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i dr.</izvorni_sadrzaj>
    <derivirana_varijabla naziv="DomainObject.Predmet.ProtustrankaIDrugi_1">ISTO dioničko društvo za usluge i dr.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 i dr.</izvorni_sadrzaj>
    <derivirana_varijabla naziv="DomainObject.Predmet.ProtustrankaIDrugiAdressOIB_1">ISTO dioničko društvo za usluge, OIB 88502209643, Augusta Šenoe 4-6,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Mustafa Šahdanović</item>
      <item>Financijska agencija</item>
      <item>Trgovački sud u Varaždinu  - sudski registar</item>
      <item>Sudski registar</item>
      <item>Nina Markovinović-Belamarić,odvjetnica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SudioniciListNaziv_1">
      <item>Financijska agencija</item>
      <item>Mustafa Šahdanović</item>
      <item>Financijska agencija</item>
      <item>Trgovački sud u Varaždinu  - sudski registar</item>
      <item>Sudski registar</item>
      <item>Nina Markovinović-Belamarić,odvjetnica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SudioniciListNaziv>
  <DomainObject.Predmet.SudioniciListAdressOIB>
    <izvorni_sadrzaj>
      <item>Financijska agencija, OIB 85821130368, A. Cesarca 2,42000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Nina Markovinović-Belamarić,odvjetnica, Kralja Držislava 10,10000 Zagreb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izvorni_sadrzaj>
    <derivirana_varijabla naziv="DomainObject.Predmet.SudioniciListAdressOIB_1">
      <item>Financijska agencija, OIB 85821130368, A. Cesarca 2,42000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Nina Markovinović-Belamarić,odvjetnica, Kralja Držislava 10,10000 Zagreb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14939072745</item>
      <item>, OIB 85821130368</item>
      <item>, OIB null</item>
      <item>, OIB null</item>
      <item>, OIB null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izvorni_sadrzaj>
    <derivirana_varijabla naziv="DomainObject.Predmet.SudioniciListNazivOIB_1">
      <item>, OIB 85821130368</item>
      <item>, OIB 14939072745</item>
      <item>, OIB 85821130368</item>
      <item>, OIB null</item>
      <item>, OIB null</item>
      <item>, OIB null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2132</properties:Characters>
  <properties:Lines>65</properties:Lines>
  <properties:Paragraphs>30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2017-11-30T12:00:00Z</cp:lastPrinted>
  <dcterms:modified xmlns:xsi="http://www.w3.org/2001/XMLSchema-instance" xsi:type="dcterms:W3CDTF">2017-11-30T12:02:00Z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