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ef2d" w14:paraId="485ef2d" w:rsidRDefault="005C123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716280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C1231" w:rsidP="005C1231" w:rsidR="005C1231">
      <w:pPr>
        <w:spacing w:after="0"/>
        <w:jc w:val="both"/>
      </w:pPr>
      <w:r>
        <w:t xml:space="preserve">           Republika Hrvatska</w:t>
      </w:r>
      <w:bookmarkStart w:name="_GoBack" w:id="0"/>
      <w:bookmarkEnd w:id="0"/>
    </w:p>
    <w:p w:rsidRDefault="005C1231" w:rsidP="005C1231" w:rsidR="005C123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C1231" w:rsidP="005C1231" w:rsidR="005C123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C1231" w:rsidP="005C1231" w:rsidR="005C1231" w:rsidRPr="005C1231">
      <w:pPr>
        <w:jc w:val="right"/>
        <w:rPr>
          <w:rFonts w:cs="Times New Roman" w:eastAsia="Calibri"/>
          <w:lang w:val="en-US"/>
        </w:rPr>
      </w:pPr>
      <w:proofErr w:type="spellStart"/>
      <w:r w:rsidRPr="005C1231">
        <w:rPr>
          <w:rFonts w:cs="Times New Roman" w:eastAsia="Calibri"/>
          <w:lang w:val="en-US"/>
        </w:rPr>
        <w:t>Poslovni</w:t>
      </w:r>
      <w:proofErr w:type="spellEnd"/>
      <w:r w:rsidRPr="005C1231">
        <w:rPr>
          <w:rFonts w:cs="Times New Roman" w:eastAsia="Calibri"/>
          <w:lang w:val="en-US"/>
        </w:rPr>
        <w:t xml:space="preserve"> </w:t>
      </w:r>
      <w:proofErr w:type="spellStart"/>
      <w:r w:rsidRPr="005C1231">
        <w:rPr>
          <w:rFonts w:cs="Times New Roman" w:eastAsia="Calibri"/>
          <w:lang w:val="en-US"/>
        </w:rPr>
        <w:t>broj</w:t>
      </w:r>
      <w:proofErr w:type="spellEnd"/>
      <w:r w:rsidRPr="005C1231">
        <w:rPr>
          <w:rFonts w:cs="Times New Roman" w:eastAsia="Calibri"/>
          <w:lang w:val="en-US"/>
        </w:rPr>
        <w:t>: 5 St-20/2018-6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C1231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C123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1231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5C1231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KREATIVNE STRATEGIJE jednostavno društvo s ograničenom odgovornošću za poslovno savjetovanje i posredovanje, Koprivnica, Dravska ulica 17, MBS: 070143581, OIB: 80357191562, 1. lipnja 2018.</w:t>
      </w:r>
      <w:r w:rsidRPr="005C123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1231">
        <w:rPr>
          <w:rFonts w:cs="Times New Roman" w:eastAsia="Times New Roman"/>
          <w:szCs w:val="20"/>
          <w:lang w:eastAsia="hr-HR"/>
        </w:rPr>
        <w:t>r i j e š i o   j e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1231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5C1231">
        <w:rPr>
          <w:rFonts w:cs="Times New Roman" w:eastAsia="Times New Roman"/>
          <w:szCs w:val="20"/>
          <w:lang w:eastAsia="hr-HR"/>
        </w:rPr>
        <w:t>KREATIVNE STRATEGIJE jednostavno društvo s ograničenom odgovornošću za poslovno savjetovanje i posredovanje, Koprivnica, Dravska ulica 17, MBS: 070143581, OIB: 80357191562.</w:t>
      </w:r>
      <w:r w:rsidRPr="005C123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C123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1231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19. lipnja 2017. Trgovačkom sudu u Varaždinu podnijela prijedlog za otvaranje stečajnog postupka nad dužnikom</w:t>
      </w:r>
      <w:r w:rsidRPr="005C1231">
        <w:rPr>
          <w:rFonts w:cs="Times New Roman" w:eastAsia="Times New Roman"/>
          <w:szCs w:val="20"/>
          <w:lang w:eastAsia="hr-HR"/>
        </w:rPr>
        <w:t xml:space="preserve"> KREATIVNE STRATEGIJE jednostavno društvo s ograničenom odgovornošću za poslovno savjetovanje i posredovanje, Koprivnica, Dravska ulica 17, koji je zaprimljen pod brojem St-339/2017 i sukladno rješenju predsjednika Visokog trgovačkog suda Republike Hrvatske poslovni broj Su-1223/17-2 od 15. prosinca 2017. ustupljen ovom sudu na daljnji postupak. 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C1231">
        <w:rPr>
          <w:rFonts w:cs="Times New Roman" w:eastAsia="Times New Roman"/>
          <w:szCs w:val="20"/>
          <w:lang w:eastAsia="hr-HR"/>
        </w:rPr>
        <w:t xml:space="preserve"> Iz prijedloga je proizlazilo da je dužnik na dan 15. lipnja 2017. u Očevidniku redoslijeda osnova za plaćanje imao evidentirane neizvršene osnove za plaćanje u neprekinutom razdoblju od 120 dana, u ukupnom iznosu od 29.635,97 kn, u koji iznos je uračunata kamata i naknada Financijske agencije za provedbu ovrhe na novčanim sredstvima te da je </w:t>
      </w:r>
      <w:r w:rsidRPr="005C1231">
        <w:rPr>
          <w:rFonts w:cs="Times New Roman" w:eastAsia="Times New Roman"/>
          <w:noProof/>
          <w:szCs w:val="20"/>
          <w:lang w:eastAsia="hr-HR"/>
        </w:rPr>
        <w:t>imao 1 zaposlenog.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1231">
        <w:rPr>
          <w:rFonts w:cs="Times New Roman" w:eastAsia="Times New Roman"/>
          <w:szCs w:val="20"/>
          <w:lang w:eastAsia="hr-HR"/>
        </w:rPr>
        <w:t xml:space="preserve">Temeljem čl.115. st.1. SZ-a sud je 24. travnja </w:t>
      </w:r>
      <w:r w:rsidRPr="005C1231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5C1231">
        <w:rPr>
          <w:rFonts w:cs="Times New Roman" w:eastAsia="Times New Roman"/>
          <w:szCs w:val="20"/>
          <w:lang w:eastAsia="hr-HR"/>
        </w:rPr>
        <w:t xml:space="preserve">donio rješenje o pokretanju prethodnog postupka radi utvrđivanja pretpostavki za otvaranje stečajnog postupka.  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1231">
        <w:rPr>
          <w:rFonts w:cs="Times New Roman" w:eastAsia="Times New Roman"/>
          <w:noProof/>
          <w:szCs w:val="20"/>
          <w:lang w:eastAsia="hr-HR"/>
        </w:rPr>
        <w:t xml:space="preserve">Iz uvida u potvrdu </w:t>
      </w:r>
      <w:r w:rsidRPr="005C1231">
        <w:rPr>
          <w:rFonts w:cs="Times New Roman" w:eastAsia="Times New Roman"/>
          <w:szCs w:val="20"/>
          <w:lang w:eastAsia="hr-HR"/>
        </w:rPr>
        <w:t xml:space="preserve">FINE Podružnica Koprivnica, Poslovnica Koprivnica – očevidnik o redoslijedu plaćanja s obračunatom kamatom od 29. svibnja 2018., koja potvrda je zaprimljena na spis 30. svibnja 2018., proizlazi da račun dužnika nije blokiran.  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1231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1231">
        <w:rPr>
          <w:rFonts w:cs="Times New Roman" w:eastAsia="Times New Roman"/>
          <w:szCs w:val="20"/>
          <w:lang w:eastAsia="hr-HR"/>
        </w:rPr>
        <w:t>U Bjelovaru 1. lipnja 2018.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123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Stečajna sutkinja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123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Marija Petrina Kubica v.r.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C123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C1231" w:rsidP="005C1231" w:rsidR="005C1231" w:rsidRPr="005C123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C123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123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1231" w:rsidP="005C1231" w:rsidR="005C1231" w:rsidRPr="005C123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C12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4888083"/>
      <w:docPartObj>
        <w:docPartGallery w:val="Page Numbers (Top of Page)"/>
        <w:docPartUnique/>
      </w:docPartObj>
    </w:sdtPr>
    <w:sdtContent>
      <w:p w:rsidRDefault="005C1231" w:rsidP="005C1231" w:rsidR="005C123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C1231" w:rsidP="005C1231" w:rsidR="005C1231" w:rsidRPr="005C1231">
    <w:pPr>
      <w:jc w:val="right"/>
      <w:rPr>
        <w:rFonts w:cs="Times New Roman" w:eastAsia="Calibri"/>
        <w:lang w:val="en-US"/>
      </w:rPr>
    </w:pPr>
    <w:proofErr w:type="spellStart"/>
    <w:r w:rsidRPr="005C1231">
      <w:rPr>
        <w:rFonts w:cs="Times New Roman" w:eastAsia="Calibri"/>
        <w:lang w:val="en-US"/>
      </w:rPr>
      <w:t>Poslovni</w:t>
    </w:r>
    <w:proofErr w:type="spellEnd"/>
    <w:r w:rsidRPr="005C1231">
      <w:rPr>
        <w:rFonts w:cs="Times New Roman" w:eastAsia="Calibri"/>
        <w:lang w:val="en-US"/>
      </w:rPr>
      <w:t xml:space="preserve"> </w:t>
    </w:r>
    <w:proofErr w:type="spellStart"/>
    <w:r w:rsidRPr="005C1231">
      <w:rPr>
        <w:rFonts w:cs="Times New Roman" w:eastAsia="Calibri"/>
        <w:lang w:val="en-US"/>
      </w:rPr>
      <w:t>broj</w:t>
    </w:r>
    <w:proofErr w:type="spellEnd"/>
    <w:r w:rsidRPr="005C1231">
      <w:rPr>
        <w:rFonts w:cs="Times New Roman" w:eastAsia="Calibri"/>
        <w:lang w:val="en-US"/>
      </w:rPr>
      <w:t>: 5 St-20/2018-6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231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74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0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St-20/2018-6</izvorni_sadrzaj>
    <derivirana_varijabla naziv="DomainObject.Oznaka_1">St-20/2018-6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KREATIVNE STRATEGIJE jednostavno društvo s ograničenom odgovornošću za poslovno savjetovanje i posredovanje zastupanog po punomoćniku Saša Stubičar</izvorni_sadrzaj>
    <derivirana_varijabla naziv="DomainObject.Predmet.ProtustrankaFormated_1">  KREATIVNE STRATEGIJE jednostavno društvo s ograničenom odgovornošću za poslovno savjetovanje i posredovanje zastupanog po punomoćniku Saša Stubičar</derivirana_varijabla>
  </DomainObject.Predmet.ProtustrankaFormated>
  <DomainObject.Predmet.ProtustrankaFormatedOIB>
    <izvorni_sadrzaj>  KREATIVNE STRATEGIJE jednostavno društvo s ograničenom odgovornošću za poslovno savjetovanje i posredovanje, OIB 80357191562 zastupanog po punomoćniku Saša Stubičar</izvorni_sadrzaj>
    <derivirana_varijabla naziv="DomainObject.Predmet.ProtustrankaFormatedOIB_1">  KREATIVNE STRATEGIJE jednostavno društvo s ograničenom odgovornošću za poslovno savjetovanje i posredovanje, OIB 80357191562 zastupanog po punomoćniku Saša Stubičar</derivirana_varijabla>
  </DomainObject.Predmet.ProtustrankaFormatedOIB>
  <DomainObject.Predmet.ProtustrankaFormatedWithAdress>
    <izvorni_sadrzaj> KREATIVNE STRATEGIJE jednostavno društvo s ograničenom odgovornošću za poslovno savjetovanje i posredovanje, Dravska ulica 17, 48000 Koprivnica zastupanog po punomoćniku Saša Stubičar</izvorni_sadrzaj>
    <derivirana_varijabla naziv="DomainObject.Predmet.ProtustrankaFormatedWithAdress_1"> KREATIVNE STRATEGIJE jednostavno društvo s ograničenom odgovornošću za poslovno savjetovanje i posredovanje, Dravska ulica 17, 48000 Koprivnica zastupanog po punomoćniku Saša Stubičar</derivirana_varijabla>
  </DomainObject.Predmet.ProtustrankaFormatedWithAdress>
  <DomainObject.Predmet.ProtustrankaFormatedWithAdressOIB>
    <izvorni_sadrzaj> KREATIVNE STRATEGIJE jednostavno društvo s ograničenom odgovornošću za poslovno savjetovanje i posredovanje, OIB 80357191562, Dravska ulica 17, 48000 Koprivnica zastupanog po punomoćniku Saša Stubičar</izvorni_sadrzaj>
    <derivirana_varijabla naziv="DomainObject.Predmet.ProtustrankaFormatedWithAdressOIB_1"> KREATIVNE STRATEGIJE jednostavno društvo s ograničenom odgovornošću za poslovno savjetovanje i posredovanje, OIB 80357191562, Dravska ulica 17, 48000 Koprivnica zastupanog po punomoćniku Saša Stubičar</derivirana_varijabla>
  </DomainObject.Predmet.ProtustrankaFormatedWithAdressOIB>
  <DomainObject.Predmet.ProtustrankaWithAdress>
    <izvorni_sadrzaj>KREATIVNE STRATEGIJE jednostavno društvo s ograničenom odgovornošću za poslovno savjetovanje i posredovanje Dravska ulica 17, 48000 Koprivnica</izvorni_sadrzaj>
    <derivirana_varijabla naziv="DomainObject.Predmet.ProtustrankaWithAdress_1">KREATIVNE STRATEGIJE jednostavno društvo s ograničenom odgovornošću za poslovno savjetovanje i posredovanje Dravska ulica 17, 48000 Koprivnica</derivirana_varijabla>
  </DomainObject.Predmet.ProtustrankaWithAdress>
  <DomainObject.Predmet.ProtustrankaWithAdressOIB>
    <izvorni_sadrzaj>KREATIVNE STRATEGIJE jednostavno društvo s ograničenom odgovornošću za poslovno savjetovanje i posredovanje, OIB 80357191562, Dravska ulica 17, 48000 Koprivnica</izvorni_sadrzaj>
    <derivirana_varijabla naziv="DomainObject.Predmet.ProtustrankaWithAdressOIB_1">KREATIVNE STRATEGIJE jednostavno društvo s ograničenom odgovornošću za poslovno savjetovanje i posredovanje, OIB 80357191562, Dravska ulica 17, 48000 Koprivnica</derivirana_varijabla>
  </DomainObject.Predmet.ProtustrankaWithAdressOIB>
  <DomainObject.Predmet.ProtustrankaNazivFormated>
    <izvorni_sadrzaj>KREATIVNE STRATEGIJE jednostavno društvo s ograničenom odgovornošću za poslovno savjetovanje i posredovanje</izvorni_sadrzaj>
    <derivirana_varijabla naziv="DomainObject.Predmet.ProtustrankaNazivFormated_1">KREATIVNE STRATEGIJE jednostavno društvo s ograničenom odgovornošću za poslovno savjetovanje i posredovanje</derivirana_varijabla>
  </DomainObject.Predmet.ProtustrankaNazivFormated>
  <DomainObject.Predmet.ProtustrankaNazivFormatedOIB>
    <izvorni_sadrzaj>KREATIVNE STRATEGIJE jednostavno društvo s ograničenom odgovornošću za poslovno savjetovanje i posredovanje, OIB 80357191562</izvorni_sadrzaj>
    <derivirana_varijabla naziv="DomainObject.Predmet.ProtustrankaNazivFormatedOIB_1">KREATIVNE STRATEGIJE jednostavno društvo s ograničenom odgovornošću za poslovno savjetovanje i posredovanje, OIB 80357191562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KREATIVNE STRATEGIJE jednostavno društvo s ograničenom odgovornošću za poslovno savjetovanje i posredovanje zastupanog po punomoćniku Saša Stubičar</item>
    </izvorni_sadrzaj>
    <derivirana_varijabla naziv="DomainObject.Predmet.ProtuStrankaListFormated_1">
      <item>KREATIVNE STRATEGIJE jednostavno društvo s ograničenom odgovornošću za poslovno savjetovanje i posredovanje zastupanog po punomoćniku Saša Stubičar</item>
    </derivirana_varijabla>
  </DomainObject.Predmet.ProtuStrankaListFormated>
  <DomainObject.Predmet.ProtuStrankaListFormatedOIB>
    <izvorni_sadrzaj>
      <item>KREATIVNE STRATEGIJE jednostavno društvo s ograničenom odgovornošću za poslovno savjetovanje i posredovanje, OIB 80357191562 zastupanog po punomoćniku Saša Stubičar</item>
    </izvorni_sadrzaj>
    <derivirana_varijabla naziv="DomainObject.Predmet.ProtuStrankaListFormatedOIB_1">
      <item>KREATIVNE STRATEGIJE jednostavno društvo s ograničenom odgovornošću za poslovno savjetovanje i posredovanje, OIB 80357191562 zastupanog po punomoćniku Saša Stubičar</item>
    </derivirana_varijabla>
  </DomainObject.Predmet.ProtuStrankaListFormatedOIB>
  <DomainObject.Predmet.ProtuStrankaListFormatedWithAdress>
    <izvorni_sadrzaj>
      <item>KREATIVNE STRATEGIJE jednostavno društvo s ograničenom odgovornošću za poslovno savjetovanje i posredovanje, Dravska ulica 17, 48000 Koprivnica zastupanog po punomoćniku Saša Stubičar</item>
    </izvorni_sadrzaj>
    <derivirana_varijabla naziv="DomainObject.Predmet.ProtuStrankaListFormatedWithAdress_1">
      <item>KREATIVNE STRATEGIJE jednostavno društvo s ograničenom odgovornošću za poslovno savjetovanje i posredovanje, Dravska ulica 17, 48000 Koprivnica zastupanog po punomoćniku Saša Stubičar</item>
    </derivirana_varijabla>
  </DomainObject.Predmet.ProtuStrankaListFormatedWithAdress>
  <DomainObject.Predmet.ProtuStrankaListFormatedWithAdressOIB>
    <izvorni_sadrzaj>
      <item>KREATIVNE STRATEGIJE jednostavno društvo s ograničenom odgovornošću za poslovno savjetovanje i posredovanje, OIB 80357191562, Dravska ulica 17, 48000 Koprivnica zastupanog po punomoćniku Saša Stubičar</item>
    </izvorni_sadrzaj>
    <derivirana_varijabla naziv="DomainObject.Predmet.ProtuStrankaListFormatedWithAdressOIB_1">
      <item>KREATIVNE STRATEGIJE jednostavno društvo s ograničenom odgovornošću za poslovno savjetovanje i posredovanje, OIB 80357191562, Dravska ulica 17, 48000 Koprivnica zastupanog po punomoćniku Saša Stubičar</item>
    </derivirana_varijabla>
  </DomainObject.Predmet.ProtuStrankaListFormatedWithAdressOIB>
  <DomainObject.Predmet.ProtuStrankaListNazivFormated>
    <izvorni_sadrzaj>
      <item>KREATIVNE STRATEGIJE jednostavno društvo s ograničenom odgovornošću za poslovno savjetovanje i posredovanje</item>
    </izvorni_sadrzaj>
    <derivirana_varijabla naziv="DomainObject.Predmet.ProtuStrankaListNazivFormated_1">
      <item>KREATIVNE STRATEGIJE jednostavno društvo s ograničenom odgovornošću za poslovno savjetovanje i posredovanje</item>
    </derivirana_varijabla>
  </DomainObject.Predmet.ProtuStrankaListNazivFormated>
  <DomainObject.Predmet.ProtuStrankaListNazivFormatedOIB>
    <izvorni_sadrzaj>
      <item>KREATIVNE STRATEGIJE jednostavno društvo s ograničenom odgovornošću za poslovno savjetovanje i posredovanje, OIB 80357191562</item>
    </izvorni_sadrzaj>
    <derivirana_varijabla naziv="DomainObject.Predmet.ProtuStrankaListNazivFormatedOIB_1">
      <item>KREATIVNE STRATEGIJE jednostavno društvo s ograničenom odgovornošću za poslovno savjetovanje i posredovanje, OIB 80357191562</item>
    </derivirana_varijabla>
  </DomainObject.Predmet.ProtuStrankaListNazivFormatedOIB>
  <DomainObject.Predmet.OstaliListFormated>
    <izvorni_sadrzaj>
      <item>Saša Stubičar punomoćnik sudionika u postupku KREATIVNE STRATEGIJE jednostavno društvo s ograničenom odgovornošću za poslovno savjetovanje i posredovanje</item>
    </izvorni_sadrzaj>
    <derivirana_varijabla naziv="DomainObject.Predmet.OstaliListFormated_1">
      <item>Saša Stubičar punomoćnik sudionika u postupku KREATIVNE STRATEGIJE jednostavno društvo s ograničenom odgovornošću za poslovno savjetovanje i posredovanje</item>
    </derivirana_varijabla>
  </DomainObject.Predmet.OstaliListFormated>
  <DomainObject.Predmet.OstaliListFormatedOIB>
    <izvorni_sadrzaj>
      <item>Saša Stubičar, OIB 70111490143 punomoćnik sudionika u postupku KREATIVNE STRATEGIJE jednostavno društvo s ograničenom odgovornošću za poslovno savjetovanje i posredovanje</item>
    </izvorni_sadrzaj>
    <derivirana_varijabla naziv="DomainObject.Predmet.OstaliListFormatedOIB_1">
      <item>Saša Stubičar, OIB 70111490143 punomoćnik sudionika u postupku KREATIVNE STRATEGIJE jednostavno društvo s ograničenom odgovornošću za poslovno savjetovanje i posredovanje</item>
    </derivirana_varijabla>
  </DomainObject.Predmet.OstaliListFormatedOIB>
  <DomainObject.Predmet.OstaliListFormatedWithAdress>
    <izvorni_sadrzaj>
      <item>Saša Stubičar, Takačev brijeg 36, 48312 Rasinja punomoćnik sudionika u postupku KREATIVNE STRATEGIJE jednostavno društvo s ograničenom odgovornošću za poslovno savjetovanje i posredovanje</item>
    </izvorni_sadrzaj>
    <derivirana_varijabla naziv="DomainObject.Predmet.OstaliListFormatedWithAdress_1">
      <item>Saša Stubičar, Takačev brijeg 36, 48312 Rasinja punomoćnik sudionika u postupku KREATIVNE STRATEGIJE jednostavno društvo s ograničenom odgovornošću za poslovno savjetovanje i posredovanje</item>
    </derivirana_varijabla>
  </DomainObject.Predmet.OstaliListFormatedWithAdress>
  <DomainObject.Predmet.OstaliListFormatedWithAdressOIB>
    <izvorni_sadrzaj>
      <item>Saša Stubičar, OIB 70111490143, Takačev brijeg 36, 48312 Rasinja punomoćnik sudionika u postupku KREATIVNE STRATEGIJE jednostavno društvo s ograničenom odgovornošću za poslovno savjetovanje i posredovanje</item>
    </izvorni_sadrzaj>
    <derivirana_varijabla naziv="DomainObject.Predmet.OstaliListFormatedWithAdressOIB_1">
      <item>Saša Stubičar, OIB 70111490143, Takačev brijeg 36, 48312 Rasinja punomoćnik sudionika u postupku KREATIVNE STRATEGIJE jednostavno društvo s ograničenom odgovornošću za poslovno savjetovanje i posredovanje</item>
    </derivirana_varijabla>
  </DomainObject.Predmet.OstaliListFormatedWithAdressOIB>
  <DomainObject.Predmet.OstaliListNazivFormated>
    <izvorni_sadrzaj>
      <item>Saša Stubičar</item>
    </izvorni_sadrzaj>
    <derivirana_varijabla naziv="DomainObject.Predmet.OstaliListNazivFormated_1">
      <item>Saša Stubičar</item>
    </derivirana_varijabla>
  </DomainObject.Predmet.OstaliListNazivFormated>
  <DomainObject.Predmet.OstaliListNazivFormatedOIB>
    <izvorni_sadrzaj>
      <item>Saša Stubičar, OIB 70111490143</item>
    </izvorni_sadrzaj>
    <derivirana_varijabla naziv="DomainObject.Predmet.OstaliListNazivFormatedOIB_1">
      <item>Saša Stubičar, OIB 70111490143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St-20/2018-6</izvorni_sadrzaj>
    <derivirana_varijabla naziv="DomainObject.PoslovniBrojDokumenta_1">St-20/2018-6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KREATIVNE STRATEGIJE jednostavno društvo s ograničenom odgovornošću za poslovno savjetovanje i posredovanje</izvorni_sadrzaj>
    <derivirana_varijabla naziv="DomainObject.Predmet.ProtustrankaIDrugi_1">KREATIVNE STRATEGIJE jednostavno društvo s ograničenom odgovornošću za poslovno savjetovanje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KREATIVNE STRATEGIJE jednostavno društvo s ograničenom odgovornošću za poslovno savjetovanje i posredovanje, OIB 80357191562, Dravska ulica 17, 48000 Koprivnica</izvorni_sadrzaj>
    <derivirana_varijabla naziv="DomainObject.Predmet.ProtustrankaIDrugiAdressOIB_1">KREATIVNE STRATEGIJE jednostavno društvo s ograničenom odgovornošću za poslovno savjetovanje i posredovanje, OIB 80357191562,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KREATIVNE STRATEGIJE jednostavno društvo s ograničenom odgovornošću za poslovno savjetovanje i posredovanje</item>
      <item>Financijska agencija</item>
      <item>Saša Stubičar</item>
    </izvorni_sadrzaj>
    <derivirana_varijabla naziv="DomainObject.Predmet.SudioniciListNaziv_1">
      <item>KREATIVNE STRATEGIJE jednostavno društvo s ograničenom odgovornošću za poslovno savjetovanje i posredovanje</item>
      <item>Financijska agencija</item>
      <item>Saša Stubičar</item>
    </derivirana_varijabla>
  </DomainObject.Predmet.SudioniciListNaziv>
  <DomainObject.Predmet.SudioniciListAdressOIB>
    <izvorni_sadrzaj>
      <item>KREATIVNE STRATEGIJE jednostavno društvo s ograničenom odgovornošću za poslovno savjetovanje i posredovanje, OIB 80357191562, Dravska ulica 17,48000 Koprivnica</item>
      <item>Financijska agencija, OIB 85821130368, Ulica grada Vukovara 70,10000 Zagreb</item>
      <item>Saša Stubičar, OIB 70111490143, Takačev brijeg 36,48312 Rasinja</item>
    </izvorni_sadrzaj>
    <derivirana_varijabla naziv="DomainObject.Predmet.SudioniciListAdressOIB_1">
      <item>KREATIVNE STRATEGIJE jednostavno društvo s ograničenom odgovornošću za poslovno savjetovanje i posredovanje, OIB 80357191562, Dravska ulica 17,48000 Koprivnica</item>
      <item>Financijska agencija, OIB 85821130368, Ulica grada Vukovara 70,10000 Zagreb</item>
      <item>Saša Stubičar, OIB 70111490143, Takačev brijeg 36,48312 Rasinja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0D9F0-A988-48E0-8E2B-4BA8C74B7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2422</properties:Characters>
  <properties:Lines>71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2018-06-01T11:49:00Z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St-20/2018-6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