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661d" w14:paraId="f52661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53047">
        <w:rPr>
          <w:rFonts w:hAnsi="Times New Roman" w:ascii="Times New Roman"/>
          <w:szCs w:val="24"/>
          <w:lang w:val="hr-HR"/>
        </w:rPr>
        <w:t>2986</w:t>
      </w:r>
      <w:r w:rsidR="00E0125A" w:rsidRPr="00B576D2">
        <w:rPr>
          <w:rFonts w:hAnsi="Times New Roman" w:ascii="Times New Roman"/>
          <w:szCs w:val="24"/>
          <w:lang w:val="hr-HR"/>
        </w:rPr>
        <w:t>/1</w:t>
      </w:r>
      <w:r w:rsidR="00753047">
        <w:rPr>
          <w:rFonts w:hAnsi="Times New Roman" w:ascii="Times New Roman"/>
          <w:szCs w:val="24"/>
          <w:lang w:val="hr-HR"/>
        </w:rPr>
        <w:t>5</w:t>
      </w:r>
      <w:r w:rsidR="004D5823">
        <w:rPr>
          <w:rFonts w:hAnsi="Times New Roman" w:ascii="Times New Roman"/>
          <w:szCs w:val="24"/>
          <w:lang w:val="hr-HR"/>
        </w:rPr>
        <w:t>-10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753047" w:rsidRPr="00753047">
        <w:rPr>
          <w:rFonts w:hAnsi="Times New Roman" w:ascii="Times New Roman"/>
          <w:szCs w:val="24"/>
          <w:lang w:val="pt-BR"/>
        </w:rPr>
        <w:t>GA-MA Obiteljska poljoprivredna zadruga, Krnjak</w:t>
      </w:r>
      <w:r w:rsidR="00753047" w:rsidRPr="00753047">
        <w:rPr>
          <w:rFonts w:hAnsi="Times New Roman" w:ascii="Times New Roman"/>
          <w:szCs w:val="24"/>
        </w:rPr>
        <w:t>, Donji Budački 25, OIB: 27375523560</w:t>
      </w:r>
      <w:r w:rsidR="001062F3" w:rsidRPr="006F23F0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C600FF" w:rsidRPr="00753047">
        <w:rPr>
          <w:rFonts w:hAnsi="Times New Roman" w:ascii="Times New Roman"/>
          <w:szCs w:val="24"/>
          <w:lang w:val="pt-BR"/>
        </w:rPr>
        <w:t>GA-MA Obiteljska poljoprivredna zadruga, Krnjak</w:t>
      </w:r>
      <w:r w:rsidR="00C600FF" w:rsidRPr="00753047">
        <w:rPr>
          <w:rFonts w:hAnsi="Times New Roman" w:ascii="Times New Roman"/>
          <w:szCs w:val="24"/>
        </w:rPr>
        <w:t>, Donji Budački 25, OIB: 27375523560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493335">
        <w:rPr>
          <w:rFonts w:hAnsi="Times New Roman" w:ascii="Times New Roman"/>
          <w:szCs w:val="24"/>
        </w:rPr>
        <w:t>10,00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818BB">
        <w:rPr>
          <w:rFonts w:hAnsi="Times New Roman" w:ascii="Times New Roman"/>
          <w:szCs w:val="24"/>
        </w:rPr>
        <w:t xml:space="preserve"> Marko Marić iz Zagreba, </w:t>
      </w:r>
      <w:r w:rsidR="007149B4">
        <w:rPr>
          <w:rFonts w:hAnsi="Times New Roman" w:ascii="Times New Roman"/>
          <w:szCs w:val="24"/>
        </w:rPr>
        <w:t xml:space="preserve">Petrinjska </w:t>
      </w:r>
      <w:r w:rsidR="00EC7678">
        <w:rPr>
          <w:rFonts w:hAnsi="Times New Roman" w:ascii="Times New Roman"/>
          <w:szCs w:val="24"/>
        </w:rPr>
        <w:t xml:space="preserve">59a, OIB: </w:t>
      </w:r>
      <w:r w:rsidR="00A172AC">
        <w:rPr>
          <w:rFonts w:hAnsi="Times New Roman" w:ascii="Times New Roman"/>
          <w:szCs w:val="24"/>
        </w:rPr>
        <w:t>40578632064</w:t>
      </w:r>
      <w:r w:rsidR="00FB56A3">
        <w:rPr>
          <w:rFonts w:hAnsi="Times New Roman" w:ascii="Times New Roman"/>
          <w:szCs w:val="24"/>
        </w:rPr>
        <w:t>.</w:t>
      </w:r>
      <w:r w:rsidR="00501018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577AF" w:rsidRPr="00753047">
        <w:rPr>
          <w:rFonts w:hAnsi="Times New Roman" w:ascii="Times New Roman"/>
          <w:szCs w:val="24"/>
          <w:lang w:val="pt-BR"/>
        </w:rPr>
        <w:t>GA-MA Obiteljska poljoprivredna zadruga, Krnjak</w:t>
      </w:r>
      <w:r w:rsidR="00A577AF" w:rsidRPr="00753047">
        <w:rPr>
          <w:rFonts w:hAnsi="Times New Roman" w:ascii="Times New Roman"/>
          <w:szCs w:val="24"/>
        </w:rPr>
        <w:t>, Donji Budački 25, OIB: 27375523560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577AF" w:rsidRPr="00753047">
        <w:rPr>
          <w:rFonts w:hAnsi="Times New Roman" w:ascii="Times New Roman"/>
          <w:szCs w:val="24"/>
          <w:lang w:val="pt-BR"/>
        </w:rPr>
        <w:t>GA-MA Obiteljska poljoprivredna zadruga, Krnjak</w:t>
      </w:r>
      <w:r w:rsidR="00A577AF" w:rsidRPr="00753047">
        <w:rPr>
          <w:rFonts w:hAnsi="Times New Roman" w:ascii="Times New Roman"/>
          <w:szCs w:val="24"/>
        </w:rPr>
        <w:t>, Donji Budački 25, OIB: 27375523560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4A51F3">
        <w:rPr>
          <w:rFonts w:hAnsi="Times New Roman" w:ascii="Times New Roman"/>
          <w:szCs w:val="24"/>
          <w:lang w:val="hr-HR"/>
        </w:rPr>
        <w:t>29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4A51F3">
        <w:rPr>
          <w:rFonts w:hAnsi="Times New Roman" w:ascii="Times New Roman"/>
          <w:szCs w:val="24"/>
          <w:lang w:val="hr-HR"/>
        </w:rPr>
        <w:t xml:space="preserve">listopada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4A51F3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490412" w:rsidRPr="00753047">
        <w:rPr>
          <w:rFonts w:hAnsi="Times New Roman" w:ascii="Times New Roman"/>
          <w:szCs w:val="24"/>
          <w:lang w:val="pt-BR"/>
        </w:rPr>
        <w:t>GA-MA Obiteljska poljoprivredna zadruga, Krnjak</w:t>
      </w:r>
      <w:r w:rsidR="00490412" w:rsidRPr="00753047">
        <w:rPr>
          <w:rFonts w:hAnsi="Times New Roman" w:ascii="Times New Roman"/>
          <w:szCs w:val="24"/>
        </w:rPr>
        <w:t>, Donji Budački 25, OIB: 27375523560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024619">
        <w:rPr>
          <w:rFonts w:hAnsi="Times New Roman" w:ascii="Times New Roman"/>
          <w:szCs w:val="24"/>
          <w:lang w:val="hr-HR"/>
        </w:rPr>
        <w:t>1245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024619">
        <w:rPr>
          <w:rFonts w:hAnsi="Times New Roman" w:ascii="Times New Roman"/>
          <w:szCs w:val="24"/>
          <w:lang w:val="hr-HR"/>
        </w:rPr>
        <w:t>13.111,36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024619">
        <w:rPr>
          <w:rFonts w:hAnsi="Times New Roman" w:ascii="Times New Roman"/>
          <w:szCs w:val="24"/>
          <w:lang w:val="hr-HR"/>
        </w:rPr>
        <w:t>14.-15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024619">
        <w:rPr>
          <w:rFonts w:hAnsi="Times New Roman" w:ascii="Times New Roman"/>
          <w:szCs w:val="24"/>
          <w:lang w:val="hr-HR"/>
        </w:rPr>
        <w:t xml:space="preserve">Potvrde o blokadi računa i novčanih sredstava </w:t>
      </w:r>
      <w:r w:rsidR="00C818BB">
        <w:rPr>
          <w:rFonts w:hAnsi="Times New Roman" w:ascii="Times New Roman"/>
          <w:szCs w:val="24"/>
          <w:lang w:val="hr-HR"/>
        </w:rPr>
        <w:t xml:space="preserve">od 9. veljače 2017. </w:t>
      </w:r>
      <w:r w:rsidR="00024619">
        <w:rPr>
          <w:rFonts w:hAnsi="Times New Roman" w:ascii="Times New Roman"/>
          <w:szCs w:val="24"/>
          <w:lang w:val="hr-HR"/>
        </w:rPr>
        <w:t xml:space="preserve">(list 13. spisa), </w:t>
      </w:r>
      <w:r w:rsidR="00C818BB">
        <w:rPr>
          <w:rFonts w:hAnsi="Times New Roman" w:ascii="Times New Roman"/>
          <w:szCs w:val="24"/>
          <w:lang w:val="hr-HR"/>
        </w:rPr>
        <w:t xml:space="preserve">proizlazi kako je na računima i novčanim sredstvima dužnika evidentirano 1771 dana neprekidne blokade, odnosno ukupno 180 dana blokade u prethodnih 6 mjeseci zbog </w:t>
      </w:r>
      <w:r w:rsidR="00C818BB">
        <w:rPr>
          <w:rFonts w:hAnsi="Times New Roman" w:ascii="Times New Roman"/>
          <w:szCs w:val="24"/>
          <w:lang w:val="hr-HR"/>
        </w:rPr>
        <w:lastRenderedPageBreak/>
        <w:t xml:space="preserve">nepodmirenih osnova za plaćanje evidentiranih u </w:t>
      </w:r>
      <w:r w:rsidR="00DD3838">
        <w:rPr>
          <w:rFonts w:hAnsi="Times New Roman" w:ascii="Times New Roman"/>
          <w:szCs w:val="24"/>
          <w:lang w:val="hr-HR"/>
        </w:rPr>
        <w:t>Očevidnik</w:t>
      </w:r>
      <w:r w:rsidR="00C818BB">
        <w:rPr>
          <w:rFonts w:hAnsi="Times New Roman" w:ascii="Times New Roman"/>
          <w:szCs w:val="24"/>
          <w:lang w:val="hr-HR"/>
        </w:rPr>
        <w:t>u</w:t>
      </w:r>
      <w:r w:rsidR="00DD3838">
        <w:rPr>
          <w:rFonts w:hAnsi="Times New Roman" w:ascii="Times New Roman"/>
          <w:szCs w:val="24"/>
          <w:lang w:val="hr-HR"/>
        </w:rPr>
        <w:t xml:space="preserve"> redoslijed</w:t>
      </w:r>
      <w:r w:rsidR="00C818BB">
        <w:rPr>
          <w:rFonts w:hAnsi="Times New Roman" w:ascii="Times New Roman"/>
          <w:szCs w:val="24"/>
          <w:lang w:val="hr-HR"/>
        </w:rPr>
        <w:t>a</w:t>
      </w:r>
      <w:r w:rsidR="00DD3838">
        <w:rPr>
          <w:rFonts w:hAnsi="Times New Roman" w:ascii="Times New Roman"/>
          <w:szCs w:val="24"/>
          <w:lang w:val="hr-HR"/>
        </w:rPr>
        <w:t xml:space="preserve"> osnova za plaćanje</w:t>
      </w:r>
      <w:r w:rsidR="00C818BB">
        <w:rPr>
          <w:rFonts w:hAnsi="Times New Roman" w:ascii="Times New Roman"/>
          <w:szCs w:val="24"/>
          <w:lang w:val="hr-HR"/>
        </w:rPr>
        <w:t>, te da nepodmirene obveze po evidentiranim, a neizvršenim osnovama za plaćanje iznose 3.811,97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C818BB">
        <w:rPr>
          <w:rFonts w:hAnsi="Times New Roman" w:ascii="Times New Roman"/>
          <w:szCs w:val="24"/>
          <w:lang w:val="hr-HR"/>
        </w:rPr>
        <w:t>4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995A6A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C818BB">
        <w:rPr>
          <w:rFonts w:hAnsi="Times New Roman" w:ascii="Times New Roman"/>
          <w:szCs w:val="24"/>
          <w:lang w:val="hr-HR"/>
        </w:rPr>
        <w:t>4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C818BB">
        <w:rPr>
          <w:rFonts w:hAnsi="Times New Roman" w:ascii="Times New Roman"/>
          <w:szCs w:val="24"/>
          <w:lang w:val="hr-HR"/>
        </w:rPr>
        <w:t>22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C818BB">
        <w:rPr>
          <w:rFonts w:hAnsi="Times New Roman" w:ascii="Times New Roman"/>
          <w:szCs w:val="24"/>
          <w:lang w:val="hr-HR"/>
        </w:rPr>
        <w:t>kolovoza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C818BB">
        <w:rPr>
          <w:rFonts w:hAnsi="Times New Roman" w:ascii="Times New Roman"/>
          <w:szCs w:val="24"/>
          <w:lang w:val="hr-HR"/>
        </w:rPr>
        <w:t>13</w:t>
      </w:r>
      <w:r w:rsidR="00D9079B">
        <w:rPr>
          <w:rFonts w:hAnsi="Times New Roman" w:ascii="Times New Roman"/>
          <w:szCs w:val="24"/>
          <w:lang w:val="hr-HR"/>
        </w:rPr>
        <w:t>:</w:t>
      </w:r>
      <w:r w:rsidR="004D14D9">
        <w:rPr>
          <w:rFonts w:hAnsi="Times New Roman" w:ascii="Times New Roman"/>
          <w:szCs w:val="24"/>
          <w:lang w:val="hr-HR"/>
        </w:rPr>
        <w:t>3</w:t>
      </w:r>
      <w:r w:rsidR="00C818BB">
        <w:rPr>
          <w:rFonts w:hAnsi="Times New Roman" w:ascii="Times New Roman"/>
          <w:szCs w:val="24"/>
          <w:lang w:val="hr-HR"/>
        </w:rPr>
        <w:t>0</w:t>
      </w:r>
      <w:r w:rsidR="00995A6A">
        <w:rPr>
          <w:rFonts w:hAnsi="Times New Roman" w:ascii="Times New Roman"/>
          <w:szCs w:val="24"/>
          <w:lang w:val="hr-HR"/>
        </w:rPr>
        <w:t>:</w:t>
      </w:r>
      <w:r w:rsidR="00C818BB">
        <w:rPr>
          <w:rFonts w:hAnsi="Times New Roman" w:ascii="Times New Roman"/>
          <w:szCs w:val="24"/>
          <w:lang w:val="hr-HR"/>
        </w:rPr>
        <w:t>14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D5823">
        <w:rPr>
          <w:rFonts w:hAnsi="Times New Roman" w:ascii="Times New Roman"/>
          <w:szCs w:val="24"/>
          <w:lang w:val="hr-HR"/>
        </w:rPr>
        <w:t>, v.r.</w:t>
      </w:r>
    </w:p>
    <w:p w:rsidRDefault="00A172AC" w:rsidP="00B576D2" w:rsidR="00A172A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5823" w:rsidP="004D5823" w:rsidR="004D582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D5823" w:rsidP="004D5823" w:rsidR="004D582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4D5823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D5823" w:rsidRPr="004D582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53047">
          <w:rPr>
            <w:rFonts w:hAnsi="Times New Roman" w:ascii="Times New Roman"/>
          </w:rPr>
          <w:t>2986/15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4619"/>
    <w:rsid w:val="00026F81"/>
    <w:rsid w:val="000410B8"/>
    <w:rsid w:val="00046071"/>
    <w:rsid w:val="0005364E"/>
    <w:rsid w:val="0006001E"/>
    <w:rsid w:val="00082CF7"/>
    <w:rsid w:val="00090D75"/>
    <w:rsid w:val="000A4F52"/>
    <w:rsid w:val="000B609B"/>
    <w:rsid w:val="000C3C7D"/>
    <w:rsid w:val="000C47B3"/>
    <w:rsid w:val="000C59B5"/>
    <w:rsid w:val="000D11F2"/>
    <w:rsid w:val="000D1448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67D4"/>
    <w:rsid w:val="00464CAD"/>
    <w:rsid w:val="00480E62"/>
    <w:rsid w:val="00490412"/>
    <w:rsid w:val="00490F29"/>
    <w:rsid w:val="00493335"/>
    <w:rsid w:val="004A51F3"/>
    <w:rsid w:val="004C4AD3"/>
    <w:rsid w:val="004C7684"/>
    <w:rsid w:val="004D14D9"/>
    <w:rsid w:val="004D5823"/>
    <w:rsid w:val="004F50FD"/>
    <w:rsid w:val="00501018"/>
    <w:rsid w:val="00532B71"/>
    <w:rsid w:val="00537BDA"/>
    <w:rsid w:val="00560B25"/>
    <w:rsid w:val="00591C1A"/>
    <w:rsid w:val="005940E9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E4B7B"/>
    <w:rsid w:val="006F23F0"/>
    <w:rsid w:val="006F2512"/>
    <w:rsid w:val="007037F9"/>
    <w:rsid w:val="007149B4"/>
    <w:rsid w:val="0072396A"/>
    <w:rsid w:val="00730EAB"/>
    <w:rsid w:val="00751C7E"/>
    <w:rsid w:val="00753047"/>
    <w:rsid w:val="00754231"/>
    <w:rsid w:val="007607AD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172AC"/>
    <w:rsid w:val="00A577AF"/>
    <w:rsid w:val="00A7532D"/>
    <w:rsid w:val="00A77A6F"/>
    <w:rsid w:val="00A92B4F"/>
    <w:rsid w:val="00A95334"/>
    <w:rsid w:val="00AB7883"/>
    <w:rsid w:val="00AC74C9"/>
    <w:rsid w:val="00AE2B9E"/>
    <w:rsid w:val="00AE2EF5"/>
    <w:rsid w:val="00AE6EE2"/>
    <w:rsid w:val="00AF40B4"/>
    <w:rsid w:val="00B03169"/>
    <w:rsid w:val="00B07B03"/>
    <w:rsid w:val="00B2463B"/>
    <w:rsid w:val="00B27509"/>
    <w:rsid w:val="00B576D2"/>
    <w:rsid w:val="00B71FF5"/>
    <w:rsid w:val="00B933AE"/>
    <w:rsid w:val="00BA25F3"/>
    <w:rsid w:val="00BB2D96"/>
    <w:rsid w:val="00BF3B37"/>
    <w:rsid w:val="00C06C05"/>
    <w:rsid w:val="00C21419"/>
    <w:rsid w:val="00C4021E"/>
    <w:rsid w:val="00C56D4F"/>
    <w:rsid w:val="00C57CAF"/>
    <w:rsid w:val="00C600FF"/>
    <w:rsid w:val="00C65237"/>
    <w:rsid w:val="00C818BB"/>
    <w:rsid w:val="00CA71B0"/>
    <w:rsid w:val="00CB3343"/>
    <w:rsid w:val="00CD1153"/>
    <w:rsid w:val="00CD2670"/>
    <w:rsid w:val="00CF21A3"/>
    <w:rsid w:val="00CF2939"/>
    <w:rsid w:val="00CF2B7C"/>
    <w:rsid w:val="00D26A08"/>
    <w:rsid w:val="00D44D4F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C7678"/>
    <w:rsid w:val="00EE5750"/>
    <w:rsid w:val="00EE69E5"/>
    <w:rsid w:val="00EF6C70"/>
    <w:rsid w:val="00F01628"/>
    <w:rsid w:val="00F13F75"/>
    <w:rsid w:val="00F1400B"/>
    <w:rsid w:val="00F16B54"/>
    <w:rsid w:val="00F20BD9"/>
    <w:rsid w:val="00F25613"/>
    <w:rsid w:val="00F32F0D"/>
    <w:rsid w:val="00F42AC2"/>
    <w:rsid w:val="00F62A72"/>
    <w:rsid w:val="00F667BC"/>
    <w:rsid w:val="00F7711F"/>
    <w:rsid w:val="00F8030D"/>
    <w:rsid w:val="00F93A8C"/>
    <w:rsid w:val="00F97FC5"/>
    <w:rsid w:val="00FB56A3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St-2986/2015-10</izvorni_sadrzaj>
    <derivirana_varijabla naziv="DomainObject.Oznaka_1">St-2986/2015-10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St-2986/2015</izvorni_sadrzaj>
    <derivirana_varijabla naziv="DomainObject.Predmet.OznakaBroj_1">St-2986/2015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Ga-Ma Obiteljska poljoprivredna zadruga</izvorni_sadrzaj>
    <derivirana_varijabla naziv="DomainObject.Predmet.ProtustrankaFormated_1">  Ga-Ma Obiteljska poljoprivredna zadruga</derivirana_varijabla>
  </DomainObject.Predmet.ProtustrankaFormated>
  <DomainObject.Predmet.ProtustrankaFormatedOIB>
    <izvorni_sadrzaj>  Ga-Ma Obiteljska poljoprivredna zadruga, OIB 27375523560</izvorni_sadrzaj>
    <derivirana_varijabla naziv="DomainObject.Predmet.ProtustrankaFormatedOIB_1">  Ga-Ma Obiteljska poljoprivredna zadruga, OIB 27375523560</derivirana_varijabla>
  </DomainObject.Predmet.ProtustrankaFormatedOIB>
  <DomainObject.Predmet.ProtustrankaFormatedWithAdress>
    <izvorni_sadrzaj> Ga-Ma Obiteljska poljoprivredna zadruga, Donji Budački 25, 47242 Krnjak</izvorni_sadrzaj>
    <derivirana_varijabla naziv="DomainObject.Predmet.ProtustrankaFormatedWithAdress_1"> Ga-Ma Obiteljska poljoprivredna zadruga, Donji Budački 25, 47242 Krnjak</derivirana_varijabla>
  </DomainObject.Predmet.ProtustrankaFormatedWithAdress>
  <DomainObject.Predmet.ProtustrankaFormatedWithAdressOIB>
    <izvorni_sadrzaj> Ga-Ma Obiteljska poljoprivredna zadruga, OIB 27375523560, Donji Budački 25, 47242 Krnjak</izvorni_sadrzaj>
    <derivirana_varijabla naziv="DomainObject.Predmet.ProtustrankaFormatedWithAdressOIB_1"> Ga-Ma Obiteljska poljoprivredna zadruga, OIB 27375523560, Donji Budački 25, 47242 Krnjak</derivirana_varijabla>
  </DomainObject.Predmet.ProtustrankaFormatedWithAdressOIB>
  <DomainObject.Predmet.ProtustrankaWithAdress>
    <izvorni_sadrzaj>Ga-Ma Obiteljska poljoprivredna zadruga Donji Budački 25, 47242 Krnjak</izvorni_sadrzaj>
    <derivirana_varijabla naziv="DomainObject.Predmet.ProtustrankaWithAdress_1">Ga-Ma Obiteljska poljoprivredna zadruga Donji Budački 25, 47242 Krnjak</derivirana_varijabla>
  </DomainObject.Predmet.ProtustrankaWithAdress>
  <DomainObject.Predmet.ProtustrankaWithAdressOIB>
    <izvorni_sadrzaj>Ga-Ma Obiteljska poljoprivredna zadruga, OIB 27375523560, Donji Budački 25, 47242 Krnjak</izvorni_sadrzaj>
    <derivirana_varijabla naziv="DomainObject.Predmet.ProtustrankaWithAdressOIB_1">Ga-Ma Obiteljska poljoprivredna zadruga, OIB 27375523560, Donji Budački 25, 47242 Krnjak</derivirana_varijabla>
  </DomainObject.Predmet.ProtustrankaWithAdressOIB>
  <DomainObject.Predmet.ProtustrankaNazivFormated>
    <izvorni_sadrzaj>Ga-Ma Obiteljska poljoprivredna zadruga</izvorni_sadrzaj>
    <derivirana_varijabla naziv="DomainObject.Predmet.ProtustrankaNazivFormated_1">Ga-Ma Obiteljska poljoprivredna zadruga</derivirana_varijabla>
  </DomainObject.Predmet.ProtustrankaNazivFormated>
  <DomainObject.Predmet.ProtustrankaNazivFormatedOIB>
    <izvorni_sadrzaj>Ga-Ma Obiteljska poljoprivredna zadruga, OIB 27375523560</izvorni_sadrzaj>
    <derivirana_varijabla naziv="DomainObject.Predmet.ProtustrankaNazivFormatedOIB_1">Ga-Ma Obiteljska poljoprivredna zadruga, OIB 27375523560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Ga-Ma Obiteljska poljoprivredna zadruga</item>
    </izvorni_sadrzaj>
    <derivirana_varijabla naziv="DomainObject.Predmet.ProtuStrankaListFormated_1">
      <item>Ga-Ma Obiteljska poljoprivredna zadruga</item>
    </derivirana_varijabla>
  </DomainObject.Predmet.ProtuStrankaListFormated>
  <DomainObject.Predmet.ProtuStrankaListFormatedOIB>
    <izvorni_sadrzaj>
      <item>Ga-Ma Obiteljska poljoprivredna zadruga, OIB 27375523560</item>
    </izvorni_sadrzaj>
    <derivirana_varijabla naziv="DomainObject.Predmet.ProtuStrankaListFormatedOIB_1">
      <item>Ga-Ma Obiteljska poljoprivredna zadruga, OIB 27375523560</item>
    </derivirana_varijabla>
  </DomainObject.Predmet.ProtuStrankaListFormatedOIB>
  <DomainObject.Predmet.ProtuStrankaListFormatedWithAdress>
    <izvorni_sadrzaj>
      <item>Ga-Ma Obiteljska poljoprivredna zadruga, Donji Budački 25, 47242 Krnjak</item>
    </izvorni_sadrzaj>
    <derivirana_varijabla naziv="DomainObject.Predmet.ProtuStrankaListFormatedWithAdress_1">
      <item>Ga-Ma Obiteljska poljoprivredna zadruga, Donji Budački 25, 47242 Krnjak</item>
    </derivirana_varijabla>
  </DomainObject.Predmet.ProtuStrankaListFormatedWithAdress>
  <DomainObject.Predmet.ProtuStrankaListFormatedWithAdressOIB>
    <izvorni_sadrzaj>
      <item>Ga-Ma Obiteljska poljoprivredna zadruga, OIB 27375523560, Donji Budački 25, 47242 Krnjak</item>
    </izvorni_sadrzaj>
    <derivirana_varijabla naziv="DomainObject.Predmet.ProtuStrankaListFormatedWithAdressOIB_1">
      <item>Ga-Ma Obiteljska poljoprivredna zadruga, OIB 27375523560, Donji Budački 25, 47242 Krnjak</item>
    </derivirana_varijabla>
  </DomainObject.Predmet.ProtuStrankaListFormatedWithAdressOIB>
  <DomainObject.Predmet.ProtuStrankaListNazivFormated>
    <izvorni_sadrzaj>
      <item>Ga-Ma Obiteljska poljoprivredna zadruga</item>
    </izvorni_sadrzaj>
    <derivirana_varijabla naziv="DomainObject.Predmet.ProtuStrankaListNazivFormated_1">
      <item>Ga-Ma Obiteljska poljoprivredna zadruga</item>
    </derivirana_varijabla>
  </DomainObject.Predmet.ProtuStrankaListNazivFormated>
  <DomainObject.Predmet.ProtuStrankaListNazivFormatedOIB>
    <izvorni_sadrzaj>
      <item>Ga-Ma Obiteljska poljoprivredna zadruga, OIB 27375523560</item>
    </izvorni_sadrzaj>
    <derivirana_varijabla naziv="DomainObject.Predmet.ProtuStrankaListNazivFormatedOIB_1">
      <item>Ga-Ma Obiteljska poljoprivredna zadruga, OIB 27375523560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St-2986/2015-10</izvorni_sadrzaj>
    <derivirana_varijabla naziv="DomainObject.PoslovniBrojDokumenta_1">St-2986/2015-10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Ga-Ma Obiteljska poljoprivredna zadruga</izvorni_sadrzaj>
    <derivirana_varijabla naziv="DomainObject.Predmet.ProtustrankaIDrugi_1">Ga-Ma Obiteljska poljoprivredna zadruga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Ga-Ma Obiteljska poljoprivredna zadruga, OIB 27375523560, Donji Budački 25, 47242 Krnjak</izvorni_sadrzaj>
    <derivirana_varijabla naziv="DomainObject.Predmet.ProtustrankaIDrugiAdressOIB_1">Ga-Ma Obiteljska poljoprivredna zadruga, OIB 27375523560,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St-2986/2015-10</izvorni_sadrzaj>
    <derivirana_varijabla naziv="DomainObject.Predmet.OdlukaRjesenje.Oznaka_1">St-2986/2015-10</derivirana_varijabla>
  </DomainObject.Predmet.OdlukaRjesenje.Oznaka>
  <DomainObject.Predmet.SudioniciListNaziv>
    <izvorni_sadrzaj>
      <item>FINA Regionalni centar Zagreb Podružnica Karlovac</item>
      <item>Ga-Ma Obiteljska poljoprivredna zadruga</item>
    </izvorni_sadrzaj>
    <derivirana_varijabla naziv="DomainObject.Predmet.SudioniciListNaziv_1">
      <item>FINA Regionalni centar Zagreb Podružnica Karlovac</item>
      <item>Ga-Ma Obiteljska poljoprivredna zadruga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Ga-Ma Obiteljska poljoprivredna zadruga, OIB 27375523560, Donji Budački 25,47242 Krnjak</item>
    </izvorni_sadrzaj>
    <derivirana_varijabla naziv="DomainObject.Predmet.SudioniciListAdressOIB_1">
      <item>FINA Regionalni centar Zagreb Podružnica Karlovac, OIB 85821130368, Vitezovićeva 1,47000 Karlovac</item>
      <item>Ga-Ma Obiteljska poljoprivredna zadruga, OIB 27375523560, Donji Budački 25,47242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27375523560</item>
    </izvorni_sadrzaj>
    <derivirana_varijabla naziv="DomainObject.Predmet.SudioniciListNazivOIB_1">
      <item>, OIB 85821130368</item>
      <item>, OIB 27375523560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47BE2-4C41-4488-AEEE-73E054857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736</properties:Words>
  <properties:Characters>3938</properties:Characters>
  <properties:Lines>92</properties:Lines>
  <properties:Paragraphs>27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2017-02-22T08:42:00Z</cp:lastPrinted>
  <dcterms:modified xmlns:xsi="http://www.w3.org/2001/XMLSchema-instance" xsi:type="dcterms:W3CDTF">2017-02-22T08:42:00Z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