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9107e" w14:paraId="bd9107e" w:rsidRDefault="006915B1" w:rsidP="00910611" w:rsidR="006915B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915B1" w:rsidP="00910611" w:rsidR="006915B1">
      <w:r>
        <w:rPr>
          <w:rFonts w:eastAsia="MS Mincho"/>
        </w:rPr>
        <w:t>REPUBLIKA HRVATSKA</w:t>
      </w:r>
    </w:p>
    <w:p w:rsidRDefault="006915B1" w:rsidP="00910611" w:rsidR="006915B1">
      <w:r>
        <w:rPr>
          <w:rFonts w:eastAsia="MS Mincho"/>
        </w:rPr>
        <w:t>TRGOVAČKI SUD U RIJECI</w:t>
      </w:r>
    </w:p>
    <w:p w:rsidRDefault="006915B1" w:rsidR="006915B1" w:rsidRPr="00910611">
      <w:pPr>
        <w:rPr>
          <w:rFonts w:eastAsia="MS Mincho"/>
        </w:rPr>
      </w:pPr>
      <w:r>
        <w:rPr>
          <w:rFonts w:eastAsia="MS Mincho"/>
        </w:rPr>
        <w:t xml:space="preserve">      Rijeka, Zadarska 1 i 3</w:t>
      </w:r>
    </w:p>
    <w:p w:rsidRDefault="006915B1" w:rsidP="00910611" w:rsidR="006915B1" w:rsidRPr="00910611"/>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5F7842">
        <w:t>29</w:t>
      </w:r>
      <w:r w:rsidR="00D715B9">
        <w:t>. listopada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B06E4D" w:rsidR="005F7842">
      <w:pPr>
        <w:jc w:val="both"/>
      </w:pPr>
      <w:r w:rsidRPr="00747C37">
        <w:rPr>
          <w:b/>
        </w:rPr>
        <w:t>I.</w:t>
      </w:r>
      <w:r w:rsidRPr="00747C37">
        <w:t xml:space="preserve"> </w:t>
      </w:r>
      <w:r w:rsidR="009B00AB">
        <w:tab/>
      </w:r>
      <w:r w:rsidR="00B32CD7" w:rsidRPr="00747C37">
        <w:t>Kupc</w:t>
      </w:r>
      <w:r w:rsidR="005F7842">
        <w:t>ima</w:t>
      </w:r>
      <w:r w:rsidR="00DF726E">
        <w:t xml:space="preserve"> </w:t>
      </w:r>
      <w:r w:rsidR="005F7842">
        <w:t>IRENI</w:t>
      </w:r>
      <w:r w:rsidR="005F7842" w:rsidRPr="005F7842">
        <w:t xml:space="preserve"> TEMENT iz Ptuja, Turniška ulica 32</w:t>
      </w:r>
      <w:r w:rsidR="005F7842">
        <w:t xml:space="preserve">, </w:t>
      </w:r>
      <w:r w:rsidR="005F7842" w:rsidRPr="005F7842">
        <w:t>Republika Slovenija</w:t>
      </w:r>
      <w:r w:rsidR="00E102A4">
        <w:t xml:space="preserve">, </w:t>
      </w:r>
      <w:r w:rsidR="00E102A4" w:rsidRPr="0086643E">
        <w:t>OIB</w:t>
      </w:r>
      <w:r w:rsidR="0086643E">
        <w:t xml:space="preserve"> 81064950685</w:t>
      </w:r>
      <w:r w:rsidR="005F7842">
        <w:t xml:space="preserve"> i</w:t>
      </w:r>
      <w:r w:rsidR="005F7842" w:rsidRPr="005F7842">
        <w:t xml:space="preserve"> MITJ</w:t>
      </w:r>
      <w:r w:rsidR="005F7842">
        <w:t>I</w:t>
      </w:r>
      <w:r w:rsidR="005F7842" w:rsidRPr="005F7842">
        <w:t xml:space="preserve"> TEMENT iz Ptuja, Turniška ulica 32</w:t>
      </w:r>
      <w:r w:rsidR="005F7842">
        <w:t xml:space="preserve">, </w:t>
      </w:r>
      <w:r w:rsidR="005F7842" w:rsidRPr="005F7842">
        <w:t>Republika Slovenija</w:t>
      </w:r>
      <w:r w:rsidR="00E102A4">
        <w:t xml:space="preserve">, </w:t>
      </w:r>
      <w:r w:rsidR="00E102A4" w:rsidRPr="0086643E">
        <w:t>OIB</w:t>
      </w:r>
      <w:r w:rsidR="0086643E">
        <w:t xml:space="preserve"> 76980648580</w:t>
      </w:r>
      <w:r w:rsidR="00E102A4">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w:t>
      </w:r>
      <w:r w:rsidR="005F7842" w:rsidRPr="005F7842">
        <w:t xml:space="preserve">svakom u ½ dijela </w:t>
      </w:r>
      <w:r w:rsidR="00B32CD7" w:rsidRPr="00747C37">
        <w:t>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w:t>
      </w:r>
      <w:r w:rsidR="005F7842" w:rsidRPr="005F7842">
        <w:t>zemljišnoknjižni odjel u Novom Vinodolskom, k.č.br. 16521/16 stambeno – poslovna zgrada, površine 102 čhv, 367 m2, upisana u zk.ul. 5658, k.o. Novi, u naravi objekt "Marina" i to: 19. etaža: 5815/111908, 1. posebni dio zgrade sagrađene na k.č.br. 16521/16, potkrovlje, stan br. 15, koji se sastoji od predprostora, dnevnog boravka, kuhinje + blagovaone, kupaone, sobe, lođe, galerije, korisne površine 58,15 m2, u nacrtu označen žutom bojom</w:t>
      </w:r>
      <w:r w:rsidR="005F7842">
        <w:t>.</w:t>
      </w:r>
    </w:p>
    <w:p w:rsidRDefault="005F7842" w:rsidP="00B06E4D" w:rsidR="005F7842">
      <w:pPr>
        <w:jc w:val="both"/>
      </w:pPr>
    </w:p>
    <w:p w:rsidRDefault="001468EB" w:rsidP="001468EB" w:rsidR="001468EB" w:rsidRPr="001468EB">
      <w:pPr>
        <w:jc w:val="both"/>
      </w:pPr>
      <w:r w:rsidRPr="001468EB">
        <w:t xml:space="preserve">II.  </w:t>
      </w:r>
      <w:r w:rsidRPr="001468EB">
        <w:tab/>
        <w:t>Kupc</w:t>
      </w:r>
      <w:r w:rsidR="005F7842">
        <w:t>i</w:t>
      </w:r>
      <w:r w:rsidR="00DF726E">
        <w:t xml:space="preserve"> </w:t>
      </w:r>
      <w:r w:rsidR="005F7842" w:rsidRPr="005F7842">
        <w:t>IREN</w:t>
      </w:r>
      <w:r w:rsidR="005F7842">
        <w:t>A</w:t>
      </w:r>
      <w:r w:rsidR="005F7842" w:rsidRPr="005F7842">
        <w:t xml:space="preserve"> TEMENT iz Ptuja, Turniška ulica 32, Republika Slovenija i MITJ</w:t>
      </w:r>
      <w:r w:rsidR="005F7842">
        <w:t>A</w:t>
      </w:r>
      <w:r w:rsidR="005F7842" w:rsidRPr="005F7842">
        <w:t xml:space="preserve"> TEMENT iz Ptuja, Turniška ulica 32, Republika Slovenija </w:t>
      </w:r>
      <w:r w:rsidR="00DD73DB">
        <w:t>duž</w:t>
      </w:r>
      <w:r w:rsidRPr="001468EB">
        <w:t>n</w:t>
      </w:r>
      <w:r w:rsidR="005F7842">
        <w:t>i su</w:t>
      </w:r>
      <w:r w:rsidR="00197A74">
        <w:t xml:space="preserve"> </w:t>
      </w:r>
      <w:r w:rsidRPr="001468EB">
        <w:t xml:space="preserve">u roku od trideset dana od dana pravomoćnosti rješenja o dosudi uplatiti razliku kupovnine za nekretninu opisanu u točki I. u visini od </w:t>
      </w:r>
      <w:r w:rsidR="00E102A4">
        <w:rPr>
          <w:b/>
        </w:rPr>
        <w:t>333.000</w:t>
      </w:r>
      <w:r w:rsidR="007F422B">
        <w:rPr>
          <w:b/>
        </w:rPr>
        <w:t>,00</w:t>
      </w:r>
      <w:r w:rsidRPr="00990987">
        <w:rPr>
          <w:b/>
        </w:rPr>
        <w:t xml:space="preserve"> kn</w:t>
      </w:r>
      <w:r w:rsidRPr="001468EB">
        <w:t xml:space="preserve"> (slovima:</w:t>
      </w:r>
      <w:r w:rsidR="00F03521">
        <w:t xml:space="preserve"> </w:t>
      </w:r>
      <w:r w:rsidR="00E102A4">
        <w:t>tristotridesettritisućekuna</w:t>
      </w:r>
      <w:r w:rsidR="00F03521">
        <w:t>)</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B06E4D" w:rsidR="001468EB" w:rsidRPr="00880B73">
      <w:pPr>
        <w:jc w:val="both"/>
      </w:pPr>
      <w:r w:rsidRPr="001468EB">
        <w:t xml:space="preserve">III. </w:t>
      </w:r>
      <w:r w:rsidRPr="001468EB">
        <w:tab/>
        <w:t>Određuje se uknjižba prava vlasništva u korist kup</w:t>
      </w:r>
      <w:r w:rsidR="005F7842">
        <w:t>a</w:t>
      </w:r>
      <w:r w:rsidRPr="001468EB">
        <w:t>ca</w:t>
      </w:r>
      <w:r w:rsidR="000C04FC">
        <w:t xml:space="preserve"> </w:t>
      </w:r>
      <w:r w:rsidR="005F7842" w:rsidRPr="005F7842">
        <w:t>IREN</w:t>
      </w:r>
      <w:r w:rsidR="005F7842">
        <w:t>E</w:t>
      </w:r>
      <w:r w:rsidR="005F7842" w:rsidRPr="005F7842">
        <w:t xml:space="preserve"> TEMENT iz Ptuja, Turniška ulica 32, Republika Slovenija</w:t>
      </w:r>
      <w:r w:rsidR="00E102A4">
        <w:t xml:space="preserve">, </w:t>
      </w:r>
      <w:r w:rsidR="00E102A4" w:rsidRPr="0086643E">
        <w:t>OIB</w:t>
      </w:r>
      <w:r w:rsidR="0086643E">
        <w:t xml:space="preserve"> </w:t>
      </w:r>
      <w:r w:rsidR="0086643E" w:rsidRPr="0086643E">
        <w:t xml:space="preserve">81064950685 </w:t>
      </w:r>
      <w:r w:rsidR="005F7842" w:rsidRPr="005F7842">
        <w:t>i MITJ</w:t>
      </w:r>
      <w:r w:rsidR="005F7842">
        <w:t>E</w:t>
      </w:r>
      <w:r w:rsidR="005F7842" w:rsidRPr="005F7842">
        <w:t xml:space="preserve"> TEMENT iz Ptuja, Turniška ulica 32, Republika Slovenija</w:t>
      </w:r>
      <w:r w:rsidR="005F7842">
        <w:t xml:space="preserve">, </w:t>
      </w:r>
      <w:r w:rsidR="00E102A4" w:rsidRPr="0086643E">
        <w:t>OIB</w:t>
      </w:r>
      <w:r w:rsidR="00E102A4">
        <w:t xml:space="preserve"> </w:t>
      </w:r>
      <w:r w:rsidR="0086643E" w:rsidRPr="0086643E">
        <w:t xml:space="preserve">76980648580 </w:t>
      </w:r>
      <w:r w:rsidR="005F7842">
        <w:t>svakom u ½ dijela,</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5F7842" w:rsidRPr="005F7842">
        <w:t>zemljišnoknjižni odjel u Novom Vinodolskom, k.č.br. 16521/16 stambeno – poslovna zgrada, površine 102 čhv, 367 m2, upisana u zk.ul. 5658, k.o. Novi, u naravi objekt "Marina" i to: 19. etaža: 5815/111908, 1. posebni dio zgrade sagrađene na k.č.br. 16521/16, potkrovlje, stan br. 15, koji se sastoji od predprostora, dnevnog boravka, kuhinje + blagovaone, kupaone, sobe, lođe, galerije, korisne površine 58,15 m2, u nacrtu označen žutom bojom.</w:t>
      </w:r>
      <w:r w:rsidR="00F03521">
        <w:t xml:space="preserve"> </w:t>
      </w:r>
      <w:r w:rsidRPr="00880B73">
        <w:t>nakon pravomoćnosti ovog rješenja i nakon što kupc</w:t>
      </w:r>
      <w:r w:rsidR="00E102A4">
        <w:t>i</w:t>
      </w:r>
      <w:r w:rsidRPr="00880B73">
        <w:t xml:space="preserve"> uplat</w:t>
      </w:r>
      <w:r w:rsidR="00E102A4">
        <w:t>e</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5F7842">
        <w:t>5658</w:t>
      </w:r>
      <w:r w:rsidR="00057F59">
        <w:t xml:space="preserve">, podulošku </w:t>
      </w:r>
      <w:r w:rsidR="005F7842">
        <w:t>19</w:t>
      </w:r>
      <w:r w:rsidR="00234753">
        <w:t>.</w:t>
      </w:r>
      <w:r w:rsidR="00057F59">
        <w:t>, k.o. Novi:</w:t>
      </w:r>
    </w:p>
    <w:p w:rsidRDefault="00234753" w:rsidP="00234753" w:rsidR="00057F59">
      <w:pPr>
        <w:pStyle w:val="Odlomakpopisa"/>
        <w:ind w:left="0"/>
        <w:jc w:val="both"/>
      </w:pPr>
      <w:r>
        <w:lastRenderedPageBreak/>
        <w:t>-</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t>-</w:t>
      </w:r>
      <w:r w:rsidR="00057F59">
        <w:t>zabilježbe stečajnog upravitelja nad dužnikom zaprimljeno 18. rujna 2014. godine, pod brojem Z-945/14;</w:t>
      </w:r>
    </w:p>
    <w:p w:rsidRDefault="00531FA5" w:rsidP="00531FA5" w:rsidR="000C48AE">
      <w:pPr>
        <w:pStyle w:val="Odlomakpopisa"/>
        <w:ind w:left="0"/>
        <w:jc w:val="both"/>
      </w:pPr>
      <w:r>
        <w:t>-</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xml:space="preserve">,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w:t>
      </w:r>
      <w:r>
        <w:lastRenderedPageBreak/>
        <w:t>eventualnih daljnjih troškova, za korist REPUBLIKE HRVATSKE, MINISTARSTVA FINANCIJA – POREZNE UPRAVE, PODRUČNI URED RIJEKA, zaprimljeno 05. studenoga 2010. pod brojem Z-1351/10;</w:t>
      </w:r>
    </w:p>
    <w:p w:rsidRDefault="00820324" w:rsidP="007B3096" w:rsidR="00F375E9">
      <w:pPr>
        <w:pStyle w:val="Odlomakpopisa"/>
        <w:ind w:left="0"/>
        <w:jc w:val="both"/>
      </w:pPr>
      <w:r>
        <w:t>-</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F375E9" w:rsidP="00BB2DBB" w:rsidR="00F375E9">
      <w:pPr>
        <w:pStyle w:val="Odlomakpopisa"/>
        <w:ind w:left="0"/>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E102A4">
        <w:t>ima</w:t>
      </w:r>
      <w:r w:rsidRPr="00880B73">
        <w:t xml:space="preserve"> zaključkom o predaji nekretnine nakon što ovo rješenje postane pravomoćno i nakon što uplat</w:t>
      </w:r>
      <w:r w:rsidR="00E102A4">
        <w:t>e</w:t>
      </w:r>
      <w:r w:rsidRPr="00880B73">
        <w:t xml:space="preserve"> kupovninu u cijelosti.</w:t>
      </w:r>
    </w:p>
    <w:p w:rsidRDefault="001468EB" w:rsidP="001468EB" w:rsidR="001468EB" w:rsidRPr="00880B73">
      <w:pPr>
        <w:jc w:val="both"/>
      </w:pPr>
    </w:p>
    <w:p w:rsidRDefault="001468EB" w:rsidP="001468EB" w:rsidR="00E102A4">
      <w:pPr>
        <w:jc w:val="both"/>
      </w:pPr>
      <w:r w:rsidRPr="00880B73">
        <w:t>VI</w:t>
      </w:r>
      <w:r w:rsidR="00517C82">
        <w:t>I</w:t>
      </w:r>
      <w:r w:rsidRPr="00880B73">
        <w:t xml:space="preserve">. </w:t>
      </w:r>
      <w:r w:rsidRPr="00880B73">
        <w:tab/>
        <w:t>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w:t>
      </w:r>
      <w:r w:rsidR="00E102A4">
        <w:t>58</w:t>
      </w:r>
      <w:r w:rsidR="00E66745">
        <w:t xml:space="preserve">, podulošku </w:t>
      </w:r>
      <w:r w:rsidR="00E102A4">
        <w:t>19</w:t>
      </w:r>
      <w:r w:rsidR="00234753">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B06E4D"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E102A4" w:rsidRPr="00E102A4">
        <w:t>zemljišnoknjižni odjel u Novom Vinodolskom, k.č.br. 16521/16 stambeno – poslovna zgrada, površine 102 čhv, 367 m2, upisana u zk.ul. 5658, k.o. Novi, u naravi objekt "Marina" i to: 19. etaža: 5815/111908, 1. posebni dio zgrade sagrađene na k.č.br. 16521/16, potkrovlje, stan br. 15, koji se sastoji od predprostora, dnevnog boravka, kuhinje + blagovaone, kupaone, sobe, lođe, galerije, korisne površine 58,15 m2, u nacrtu označen žutom bojom</w:t>
      </w:r>
      <w:r w:rsidR="00E102A4">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7F422B">
        <w:t>10</w:t>
      </w:r>
      <w:r w:rsidR="00D715B9">
        <w:t>. rujna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7F422B">
        <w:t>10</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7F422B">
        <w:t>11</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 xml:space="preserve">odi Hrvatska </w:t>
      </w:r>
      <w:r w:rsidR="0081693F">
        <w:lastRenderedPageBreak/>
        <w:t>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1468EB" w:rsidR="00DC797A">
      <w:pPr>
        <w:jc w:val="both"/>
      </w:pPr>
      <w:r>
        <w:tab/>
      </w:r>
      <w:r w:rsidR="001468EB" w:rsidRPr="00517C82">
        <w:t xml:space="preserve">Na usmenoj javnoj dražbi održanoj </w:t>
      </w:r>
      <w:r w:rsidR="00E102A4">
        <w:t>29</w:t>
      </w:r>
      <w:r w:rsidR="00D715B9">
        <w:t>. listopada</w:t>
      </w:r>
      <w:r w:rsidR="001468EB" w:rsidRPr="00517C82">
        <w:t xml:space="preserve"> 201</w:t>
      </w:r>
      <w:r>
        <w:t>5</w:t>
      </w:r>
      <w:r w:rsidR="007436ED">
        <w:t>. godine</w:t>
      </w:r>
      <w:r w:rsidR="001468EB" w:rsidRPr="00517C82">
        <w:t>, ponuditelj</w:t>
      </w:r>
      <w:r w:rsidR="00E102A4">
        <w:t xml:space="preserve">i </w:t>
      </w:r>
      <w:r w:rsidR="00E102A4" w:rsidRPr="005F7842">
        <w:t>IREN</w:t>
      </w:r>
      <w:r w:rsidR="00E102A4">
        <w:t>A</w:t>
      </w:r>
      <w:r w:rsidR="00E102A4" w:rsidRPr="005F7842">
        <w:t xml:space="preserve"> TEMENT iz Ptuja, Turniška ulica 32, Republika Slovenija i MITJ</w:t>
      </w:r>
      <w:r w:rsidR="00E102A4">
        <w:t>A</w:t>
      </w:r>
      <w:r w:rsidR="00E102A4" w:rsidRPr="005F7842">
        <w:t xml:space="preserve"> TEMENT iz Ptuja, Turniška ulica 32, Republika Slovenija</w:t>
      </w:r>
      <w:r w:rsidR="00E102A4">
        <w:t xml:space="preserve"> dali su</w:t>
      </w:r>
      <w:r w:rsidR="003A127E">
        <w:t xml:space="preserve"> </w:t>
      </w:r>
      <w:r w:rsidR="007B3096">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E102A4">
        <w:t>370</w:t>
      </w:r>
      <w:r w:rsidR="00197A74">
        <w:t>.000</w:t>
      </w:r>
      <w:r w:rsidR="001468EB" w:rsidRPr="00517C82">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DC797A" w:rsidP="00DC797A" w:rsidR="001468EB" w:rsidRPr="001468EB">
      <w:pPr>
        <w:tabs>
          <w:tab w:pos="2063" w:val="left"/>
          <w:tab w:pos="4394" w:val="center"/>
        </w:tabs>
        <w:rPr>
          <w:b/>
        </w:rPr>
      </w:pPr>
      <w:r>
        <w:rPr>
          <w:b/>
        </w:rPr>
        <w:tab/>
      </w:r>
      <w:r>
        <w:rPr>
          <w:b/>
        </w:rPr>
        <w:tab/>
      </w:r>
      <w:r w:rsidR="001468EB" w:rsidRPr="001468EB">
        <w:rPr>
          <w:b/>
        </w:rPr>
        <w:t xml:space="preserve">U Rijeci, </w:t>
      </w:r>
      <w:r w:rsidR="00E102A4">
        <w:rPr>
          <w:b/>
        </w:rPr>
        <w:t>29</w:t>
      </w:r>
      <w:r w:rsidR="00D715B9">
        <w:rPr>
          <w:b/>
        </w:rPr>
        <w:t>. listopada</w:t>
      </w:r>
      <w:r w:rsidR="001468EB" w:rsidRPr="001468EB">
        <w:rPr>
          <w:b/>
        </w:rPr>
        <w:t xml:space="preserve"> 201</w:t>
      </w:r>
      <w:r w:rsidR="00517C82">
        <w:rPr>
          <w:b/>
        </w:rPr>
        <w:t>5</w:t>
      </w:r>
      <w:r w:rsidR="001468EB"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6915B1" w:rsidP="001468EB" w:rsidR="00A50178" w:rsidRPr="000842BA">
      <w:pPr>
        <w:jc w:val="both"/>
        <w:rPr>
          <w:sz w:val="20"/>
          <w:szCs w:val="20"/>
        </w:rPr>
      </w:pPr>
      <w:r>
        <w:rPr>
          <w:b/>
          <w:sz w:val="20"/>
          <w:szCs w:val="20"/>
        </w:rPr>
        <w:t xml:space="preserve"> </w:t>
      </w: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15B1">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5F7842">
      <w:t>488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7F59"/>
    <w:rsid w:val="00070F76"/>
    <w:rsid w:val="000762BD"/>
    <w:rsid w:val="000842BA"/>
    <w:rsid w:val="00095829"/>
    <w:rsid w:val="00095C35"/>
    <w:rsid w:val="0009793C"/>
    <w:rsid w:val="000A208F"/>
    <w:rsid w:val="000A4F69"/>
    <w:rsid w:val="000C04FC"/>
    <w:rsid w:val="000C44C1"/>
    <w:rsid w:val="000C48AE"/>
    <w:rsid w:val="000E03DC"/>
    <w:rsid w:val="000E244A"/>
    <w:rsid w:val="000E2EC1"/>
    <w:rsid w:val="000E3482"/>
    <w:rsid w:val="000F60DD"/>
    <w:rsid w:val="000F7F5E"/>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1F175B"/>
    <w:rsid w:val="00221869"/>
    <w:rsid w:val="002225B4"/>
    <w:rsid w:val="002227D3"/>
    <w:rsid w:val="00234753"/>
    <w:rsid w:val="00236BE6"/>
    <w:rsid w:val="0024382E"/>
    <w:rsid w:val="0028107A"/>
    <w:rsid w:val="0028181A"/>
    <w:rsid w:val="002B0EBE"/>
    <w:rsid w:val="002C0922"/>
    <w:rsid w:val="002D7B6E"/>
    <w:rsid w:val="002E3CB0"/>
    <w:rsid w:val="002E483F"/>
    <w:rsid w:val="003027B5"/>
    <w:rsid w:val="00310BD1"/>
    <w:rsid w:val="00345E61"/>
    <w:rsid w:val="00361459"/>
    <w:rsid w:val="0037075D"/>
    <w:rsid w:val="00381585"/>
    <w:rsid w:val="003A043E"/>
    <w:rsid w:val="003A127E"/>
    <w:rsid w:val="003A2F6F"/>
    <w:rsid w:val="003A4D2B"/>
    <w:rsid w:val="003A5012"/>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1338"/>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1FA5"/>
    <w:rsid w:val="00532279"/>
    <w:rsid w:val="00534BB4"/>
    <w:rsid w:val="00561B52"/>
    <w:rsid w:val="00565127"/>
    <w:rsid w:val="00570463"/>
    <w:rsid w:val="005730BE"/>
    <w:rsid w:val="00593536"/>
    <w:rsid w:val="00596A6D"/>
    <w:rsid w:val="005A14B1"/>
    <w:rsid w:val="005A4F20"/>
    <w:rsid w:val="005C198F"/>
    <w:rsid w:val="005C7B5E"/>
    <w:rsid w:val="005F7842"/>
    <w:rsid w:val="006010A0"/>
    <w:rsid w:val="0060117D"/>
    <w:rsid w:val="006070B2"/>
    <w:rsid w:val="006223C9"/>
    <w:rsid w:val="0062420D"/>
    <w:rsid w:val="0062443D"/>
    <w:rsid w:val="00651302"/>
    <w:rsid w:val="006526C3"/>
    <w:rsid w:val="00667B91"/>
    <w:rsid w:val="0068769A"/>
    <w:rsid w:val="006915B1"/>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47795"/>
    <w:rsid w:val="008600A2"/>
    <w:rsid w:val="0086643E"/>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D77A7"/>
    <w:rsid w:val="009E3242"/>
    <w:rsid w:val="009E6676"/>
    <w:rsid w:val="009F78A9"/>
    <w:rsid w:val="009F7ABA"/>
    <w:rsid w:val="00A001FC"/>
    <w:rsid w:val="00A04FAF"/>
    <w:rsid w:val="00A313C6"/>
    <w:rsid w:val="00A34836"/>
    <w:rsid w:val="00A432C0"/>
    <w:rsid w:val="00A47192"/>
    <w:rsid w:val="00A47593"/>
    <w:rsid w:val="00A50178"/>
    <w:rsid w:val="00A52721"/>
    <w:rsid w:val="00A546DB"/>
    <w:rsid w:val="00A7070D"/>
    <w:rsid w:val="00A9064A"/>
    <w:rsid w:val="00A95FDA"/>
    <w:rsid w:val="00AB6C3E"/>
    <w:rsid w:val="00AC2714"/>
    <w:rsid w:val="00AC5258"/>
    <w:rsid w:val="00AD44B9"/>
    <w:rsid w:val="00AD4D68"/>
    <w:rsid w:val="00AE4162"/>
    <w:rsid w:val="00AE4863"/>
    <w:rsid w:val="00AF79E9"/>
    <w:rsid w:val="00B01AF5"/>
    <w:rsid w:val="00B06E4D"/>
    <w:rsid w:val="00B159A4"/>
    <w:rsid w:val="00B22812"/>
    <w:rsid w:val="00B22CB8"/>
    <w:rsid w:val="00B31E0E"/>
    <w:rsid w:val="00B32CD7"/>
    <w:rsid w:val="00B412CB"/>
    <w:rsid w:val="00B45E93"/>
    <w:rsid w:val="00B56F38"/>
    <w:rsid w:val="00B71370"/>
    <w:rsid w:val="00B72CAC"/>
    <w:rsid w:val="00B7675D"/>
    <w:rsid w:val="00BA0FB9"/>
    <w:rsid w:val="00BB2DBB"/>
    <w:rsid w:val="00BC256A"/>
    <w:rsid w:val="00BE1D53"/>
    <w:rsid w:val="00BF5418"/>
    <w:rsid w:val="00C01532"/>
    <w:rsid w:val="00C01753"/>
    <w:rsid w:val="00C24D35"/>
    <w:rsid w:val="00C34A6D"/>
    <w:rsid w:val="00C45DA0"/>
    <w:rsid w:val="00C6318F"/>
    <w:rsid w:val="00C632B4"/>
    <w:rsid w:val="00C63530"/>
    <w:rsid w:val="00C63534"/>
    <w:rsid w:val="00C674B3"/>
    <w:rsid w:val="00C716A6"/>
    <w:rsid w:val="00C71724"/>
    <w:rsid w:val="00C71831"/>
    <w:rsid w:val="00C75A0A"/>
    <w:rsid w:val="00C80D88"/>
    <w:rsid w:val="00C83E11"/>
    <w:rsid w:val="00C909C7"/>
    <w:rsid w:val="00C93DF7"/>
    <w:rsid w:val="00C940E6"/>
    <w:rsid w:val="00C943CD"/>
    <w:rsid w:val="00C9751D"/>
    <w:rsid w:val="00CA55ED"/>
    <w:rsid w:val="00CA72B4"/>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967AC"/>
    <w:rsid w:val="00DB6980"/>
    <w:rsid w:val="00DC0F2D"/>
    <w:rsid w:val="00DC797A"/>
    <w:rsid w:val="00DD1A1A"/>
    <w:rsid w:val="00DD72CC"/>
    <w:rsid w:val="00DD73DB"/>
    <w:rsid w:val="00DE3346"/>
    <w:rsid w:val="00DE4617"/>
    <w:rsid w:val="00DF282B"/>
    <w:rsid w:val="00DF726E"/>
    <w:rsid w:val="00E102A4"/>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6915B1"/>
    <w:rPr>
      <w:color w:val="808080"/>
      <w:bdr w:space="0" w:sz="0" w:color="auto" w:val="none"/>
      <w:shd w:fill="auto" w:color="auto" w:val="clear"/>
    </w:rPr>
  </w:style>
  <w:style w:customStyle="true" w:styleId="eSPISCCParagraphDefaultFont" w:type="character">
    <w:name w:val="eSPIS_CC_Paragraph Default Font"/>
    <w:basedOn w:val="Zadanifontodlomka"/>
    <w:rsid w:val="006915B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915B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915B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915B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6915B1"/>
    <w:rPr>
      <w:color w:val="808080"/>
      <w:bdr w:color="auto" w:space="0" w:sz="0" w:val="none"/>
      <w:shd w:color="auto" w:fill="auto" w:val="clear"/>
    </w:rPr>
  </w:style>
  <w:style w:customStyle="1" w:styleId="eSPISCCParagraphDefaultFont" w:type="character">
    <w:name w:val="eSPIS_CC_Paragraph Default Font"/>
    <w:basedOn w:val="Zadanifontodlomka"/>
    <w:rsid w:val="006915B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915B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915B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915B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2015.</izvorni_sadrzaj>
    <derivirana_varijabla naziv="DomainObject.DatumDonosenjaOdluke_1">29.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St-162/2010-488</izvorni_sadrzaj>
    <derivirana_varijabla naziv="DomainObject.Oznaka_1">St-162/2010-488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2015.</izvorni_sadrzaj>
    <derivirana_varijabla naziv="DomainObject.Datum_1">29. listopada 2015.</derivirana_varijabla>
  </DomainObject.Datum>
  <DomainObject.PoslovniBrojDokumenta>
    <izvorni_sadrzaj>St-162/2010-488</izvorni_sadrzaj>
    <derivirana_varijabla naziv="DomainObject.PoslovniBrojDokumenta_1">St-162/2010-488</derivirana_varijabla>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502372-BF45-4D75-BA04-9D73A529EF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1566</properties:Words>
  <properties:Characters>9121</properties:Characters>
  <properties:Lines>170</properties:Lines>
  <properties:Paragraphs>35</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2015-10-29T09:59:00Z</dcterms:created>
  <dc:creator>dcmelik</dc:creator>
  <cp:lastModifiedBy>Jasna Radulović</cp:lastModifiedBy>
  <cp:lastPrinted>2015-10-29T12:38:00Z</cp:lastPrinted>
  <dcterms:modified xmlns:xsi="http://www.w3.org/2001/XMLSchema-instance" xsi:type="dcterms:W3CDTF">2015-10-29T12:41:00Z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St-162/2010-488 / Odluka - Rješenje - dosuda</vt:lpwstr>
  </prop:property>
  <prop:property name="CC_coloring" pid="4" fmtid="{D5CDD505-2E9C-101B-9397-08002B2CF9AE}">
    <vt:bool>false</vt:bool>
  </prop:property>
  <prop:property name="BrojStranica" pid="5" fmtid="{D5CDD505-2E9C-101B-9397-08002B2CF9AE}">
    <vt:i4>4</vt:i4>
  </prop:property>
</prop:Properties>
</file>