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781f" w14:paraId="7ed781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826C1" w:rsidP="005826C1" w:rsidR="005826C1" w:rsidRPr="005826C1">
      <w:pPr>
        <w:spacing w:after="0"/>
        <w:jc w:val="both"/>
        <w:rPr>
          <w:rFonts w:cs="Times New Roman" w:eastAsia="Times New Roman"/>
        </w:rPr>
      </w:pPr>
      <w:r w:rsidRPr="005826C1">
        <w:rPr>
          <w:rFonts w:cs="Times New Roman" w:eastAsia="Times New Roman"/>
        </w:rPr>
        <w:t xml:space="preserve">                                                                                                 Poslovni broj 3. St-1072/2016-37</w:t>
      </w:r>
    </w:p>
    <w:p w:rsidRDefault="005826C1" w:rsidP="005826C1" w:rsidR="005826C1" w:rsidRPr="005826C1">
      <w:pPr>
        <w:spacing w:after="0"/>
        <w:ind w:firstLine="708"/>
        <w:jc w:val="both"/>
        <w:rPr>
          <w:rFonts w:cs="Times New Roman" w:eastAsia="Times New Roman"/>
        </w:rPr>
      </w:pPr>
    </w:p>
    <w:p w:rsidRDefault="005826C1" w:rsidP="005826C1" w:rsidR="005826C1" w:rsidRPr="005826C1">
      <w:pPr>
        <w:spacing w:after="0"/>
        <w:ind w:firstLine="708"/>
        <w:jc w:val="both"/>
        <w:rPr>
          <w:rFonts w:cs="Times New Roman" w:eastAsia="Times New Roman"/>
        </w:rPr>
      </w:pPr>
    </w:p>
    <w:p w:rsidRDefault="005826C1" w:rsidP="005826C1" w:rsidR="005826C1" w:rsidRPr="005826C1">
      <w:pPr>
        <w:spacing w:after="0"/>
        <w:ind w:firstLine="708"/>
        <w:jc w:val="both"/>
        <w:rPr>
          <w:rFonts w:cs="Times New Roman" w:eastAsia="Times New Roman"/>
        </w:rPr>
      </w:pPr>
    </w:p>
    <w:p w:rsidRDefault="005826C1" w:rsidP="005826C1" w:rsidR="005826C1" w:rsidRPr="005826C1">
      <w:pPr>
        <w:spacing w:after="0"/>
        <w:ind w:firstLine="708"/>
        <w:jc w:val="both"/>
        <w:rPr>
          <w:rFonts w:cs="Times New Roman" w:eastAsia="Times New Roman"/>
        </w:rPr>
      </w:pPr>
      <w:r w:rsidRPr="005826C1">
        <w:rPr>
          <w:rFonts w:cs="Times New Roman" w:eastAsia="Times New Roman"/>
        </w:rPr>
        <w:t>REPUBLIKA HRVATSKA</w:t>
      </w:r>
    </w:p>
    <w:p w:rsidRDefault="005826C1" w:rsidP="005826C1" w:rsidR="005826C1" w:rsidRPr="005826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826C1">
        <w:rPr>
          <w:rFonts w:cs="Times New Roman" w:eastAsia="Times New Roman"/>
          <w:lang w:eastAsia="hr-HR"/>
        </w:rPr>
        <w:t>TRGOVAČKI SUD U ZADRU</w:t>
      </w:r>
      <w:r w:rsidRPr="005826C1">
        <w:rPr>
          <w:rFonts w:cs="Times New Roman" w:eastAsia="Times New Roman"/>
          <w:lang w:eastAsia="hr-HR"/>
        </w:rPr>
        <w:tab/>
      </w:r>
      <w:r w:rsidRPr="005826C1">
        <w:rPr>
          <w:rFonts w:cs="Times New Roman" w:eastAsia="Times New Roman"/>
          <w:lang w:eastAsia="hr-HR"/>
        </w:rPr>
        <w:tab/>
      </w:r>
      <w:r w:rsidRPr="005826C1">
        <w:rPr>
          <w:rFonts w:cs="Times New Roman" w:eastAsia="Times New Roman"/>
          <w:lang w:eastAsia="hr-HR"/>
        </w:rPr>
        <w:tab/>
      </w:r>
      <w:r w:rsidRPr="005826C1">
        <w:rPr>
          <w:rFonts w:cs="Times New Roman" w:eastAsia="Times New Roman"/>
          <w:lang w:eastAsia="hr-HR"/>
        </w:rPr>
        <w:tab/>
      </w:r>
      <w:r w:rsidRPr="005826C1">
        <w:rPr>
          <w:rFonts w:cs="Times New Roman" w:eastAsia="Times New Roman"/>
          <w:lang w:eastAsia="hr-HR"/>
        </w:rPr>
        <w:tab/>
      </w:r>
    </w:p>
    <w:p w:rsidRDefault="005826C1" w:rsidP="005826C1" w:rsidR="005826C1" w:rsidRPr="005826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826C1">
        <w:rPr>
          <w:rFonts w:cs="Times New Roman" w:eastAsia="Times New Roman"/>
          <w:lang w:eastAsia="hr-HR"/>
        </w:rPr>
        <w:t>Zadar, Dr. Franje Tuđmana 35</w:t>
      </w:r>
    </w:p>
    <w:p w:rsidRDefault="005826C1" w:rsidP="005826C1" w:rsidR="005826C1" w:rsidRPr="005826C1">
      <w:pPr>
        <w:spacing w:after="0"/>
        <w:rPr>
          <w:rFonts w:cs="Times New Roman" w:eastAsia="Times New Roman"/>
          <w:lang w:eastAsia="hr-HR"/>
        </w:rPr>
      </w:pPr>
    </w:p>
    <w:p w:rsidRDefault="005826C1" w:rsidP="005826C1" w:rsidR="005826C1" w:rsidRPr="005826C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826C1" w:rsidP="005826C1" w:rsidR="005826C1" w:rsidRPr="005826C1">
      <w:pPr>
        <w:spacing w:after="0"/>
        <w:jc w:val="center"/>
        <w:rPr>
          <w:rFonts w:cs="Times New Roman" w:eastAsia="Times New Roman"/>
          <w:lang w:eastAsia="hr-HR"/>
        </w:rPr>
      </w:pPr>
      <w:r w:rsidRPr="005826C1">
        <w:rPr>
          <w:rFonts w:cs="Times New Roman" w:eastAsia="Times New Roman"/>
          <w:lang w:eastAsia="hr-HR"/>
        </w:rPr>
        <w:t>R E P U B L I K A   H R V A T S K A</w:t>
      </w:r>
    </w:p>
    <w:p w:rsidRDefault="005826C1" w:rsidP="005826C1" w:rsidR="005826C1" w:rsidRPr="005826C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826C1" w:rsidP="005826C1" w:rsidR="005826C1" w:rsidRPr="005826C1">
      <w:pPr>
        <w:spacing w:after="0"/>
        <w:jc w:val="center"/>
        <w:rPr>
          <w:rFonts w:cs="Times New Roman" w:eastAsia="Times New Roman"/>
          <w:lang w:eastAsia="hr-HR"/>
        </w:rPr>
      </w:pPr>
      <w:r w:rsidRPr="005826C1">
        <w:rPr>
          <w:rFonts w:cs="Times New Roman" w:eastAsia="Times New Roman"/>
          <w:lang w:eastAsia="hr-HR"/>
        </w:rPr>
        <w:t>Z A K LJ U Č A K</w:t>
      </w:r>
    </w:p>
    <w:p w:rsidRDefault="005826C1" w:rsidP="005826C1" w:rsidR="005826C1" w:rsidRPr="005826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826C1" w:rsidP="005826C1" w:rsidR="005826C1" w:rsidRPr="005826C1">
      <w:pPr>
        <w:spacing w:after="0"/>
        <w:jc w:val="both"/>
        <w:rPr>
          <w:rFonts w:cs="Times New Roman" w:eastAsia="Times New Roman"/>
          <w:lang w:eastAsia="hr-HR"/>
        </w:rPr>
      </w:pPr>
      <w:r w:rsidRPr="005826C1">
        <w:rPr>
          <w:rFonts w:cs="Times New Roman" w:eastAsia="Times New Roman"/>
          <w:lang w:eastAsia="hr-HR"/>
        </w:rPr>
        <w:tab/>
        <w:t xml:space="preserve">Trgovački sud u Zadru, po sutkinji Tini Grgas, u stečajnom postupku nad stečajnim dužnikom Stečajna masa iza A </w:t>
      </w:r>
      <w:proofErr w:type="spellStart"/>
      <w:r w:rsidRPr="005826C1">
        <w:rPr>
          <w:rFonts w:cs="Times New Roman" w:eastAsia="Times New Roman"/>
          <w:lang w:eastAsia="hr-HR"/>
        </w:rPr>
        <w:t>A</w:t>
      </w:r>
      <w:proofErr w:type="spellEnd"/>
      <w:r w:rsidRPr="005826C1">
        <w:rPr>
          <w:rFonts w:cs="Times New Roman" w:eastAsia="Times New Roman"/>
          <w:lang w:eastAsia="hr-HR"/>
        </w:rPr>
        <w:t xml:space="preserve">, d.o.o., u stečaju sa sjedištem u Zadru, </w:t>
      </w:r>
      <w:proofErr w:type="spellStart"/>
      <w:r w:rsidRPr="005826C1">
        <w:rPr>
          <w:rFonts w:cs="Times New Roman" w:eastAsia="Times New Roman"/>
          <w:lang w:eastAsia="hr-HR"/>
        </w:rPr>
        <w:t>Poljanska</w:t>
      </w:r>
      <w:proofErr w:type="spellEnd"/>
      <w:r w:rsidRPr="005826C1">
        <w:rPr>
          <w:rFonts w:cs="Times New Roman" w:eastAsia="Times New Roman"/>
          <w:lang w:eastAsia="hr-HR"/>
        </w:rPr>
        <w:t xml:space="preserve"> 9, OIB: 75194579435</w:t>
      </w:r>
      <w:r w:rsidRPr="005826C1">
        <w:rPr>
          <w:rFonts w:cs="Arial" w:eastAsia="Times New Roman" w:hAnsi="Arial" w:ascii="Arial"/>
          <w:lang w:eastAsia="hr-HR"/>
        </w:rPr>
        <w:t xml:space="preserve">, </w:t>
      </w:r>
      <w:r w:rsidRPr="005826C1">
        <w:rPr>
          <w:rFonts w:cs="Times New Roman" w:eastAsia="Times New Roman"/>
          <w:lang w:eastAsia="hr-HR"/>
        </w:rPr>
        <w:t xml:space="preserve">kojeg zastupa stečajni upravitelj Edvin Šimunov iz Zadra, </w:t>
      </w:r>
      <w:proofErr w:type="spellStart"/>
      <w:r w:rsidRPr="005826C1">
        <w:rPr>
          <w:rFonts w:cs="Times New Roman" w:eastAsia="Times New Roman"/>
          <w:lang w:eastAsia="hr-HR"/>
        </w:rPr>
        <w:t>Poljanska</w:t>
      </w:r>
      <w:proofErr w:type="spellEnd"/>
      <w:r w:rsidRPr="005826C1">
        <w:rPr>
          <w:rFonts w:cs="Times New Roman" w:eastAsia="Times New Roman"/>
          <w:lang w:eastAsia="hr-HR"/>
        </w:rPr>
        <w:t xml:space="preserve"> 9, 14. srpnja 2017. </w:t>
      </w:r>
    </w:p>
    <w:p w:rsidRDefault="005826C1" w:rsidP="005826C1" w:rsidR="005826C1" w:rsidRPr="005826C1">
      <w:pPr>
        <w:spacing w:after="0"/>
        <w:jc w:val="center"/>
        <w:rPr>
          <w:rFonts w:cs="Times New Roman" w:eastAsia="Times New Roman"/>
        </w:rPr>
      </w:pPr>
    </w:p>
    <w:p w:rsidRDefault="005826C1" w:rsidP="005826C1" w:rsidR="005826C1" w:rsidRPr="005826C1">
      <w:pPr>
        <w:spacing w:after="0"/>
        <w:jc w:val="center"/>
        <w:rPr>
          <w:rFonts w:cs="Times New Roman" w:eastAsia="Times New Roman"/>
        </w:rPr>
      </w:pPr>
      <w:r w:rsidRPr="005826C1">
        <w:rPr>
          <w:rFonts w:cs="Times New Roman" w:eastAsia="Times New Roman"/>
        </w:rPr>
        <w:t xml:space="preserve">z a k </w:t>
      </w:r>
      <w:proofErr w:type="spellStart"/>
      <w:r w:rsidRPr="005826C1">
        <w:rPr>
          <w:rFonts w:cs="Times New Roman" w:eastAsia="Times New Roman"/>
        </w:rPr>
        <w:t>lj</w:t>
      </w:r>
      <w:proofErr w:type="spellEnd"/>
      <w:r w:rsidRPr="005826C1">
        <w:rPr>
          <w:rFonts w:cs="Times New Roman" w:eastAsia="Times New Roman"/>
        </w:rPr>
        <w:t xml:space="preserve"> u č i o   j e</w:t>
      </w:r>
    </w:p>
    <w:p w:rsidRDefault="005826C1" w:rsidP="005826C1" w:rsidR="005826C1" w:rsidRPr="005826C1">
      <w:pPr>
        <w:tabs>
          <w:tab w:pos="960" w:val="left"/>
          <w:tab w:pos="8931" w:val="left"/>
        </w:tabs>
        <w:spacing w:lineRule="auto" w:line="276" w:after="0"/>
        <w:ind w:right="235"/>
        <w:jc w:val="both"/>
        <w:rPr>
          <w:rFonts w:cs="Times New Roman" w:eastAsia="Times New Roman"/>
        </w:rPr>
      </w:pPr>
    </w:p>
    <w:p w:rsidRDefault="005826C1" w:rsidP="005826C1" w:rsidR="005826C1" w:rsidRPr="005826C1">
      <w:pPr>
        <w:tabs>
          <w:tab w:pos="960" w:val="left"/>
          <w:tab w:pos="8931" w:val="left"/>
        </w:tabs>
        <w:spacing w:after="0"/>
        <w:ind w:right="235"/>
        <w:jc w:val="both"/>
        <w:rPr>
          <w:rFonts w:cs="Times New Roman" w:eastAsia="Times New Roman"/>
        </w:rPr>
      </w:pPr>
      <w:r w:rsidRPr="005826C1">
        <w:rPr>
          <w:rFonts w:cs="Times New Roman" w:eastAsia="Times New Roman"/>
        </w:rPr>
        <w:tab/>
        <w:t xml:space="preserve">I. Poziva se raniji direktor uvodno označenog stečajnog dužnika Čedo Alić iz </w:t>
      </w:r>
      <w:proofErr w:type="spellStart"/>
      <w:r w:rsidRPr="005826C1">
        <w:rPr>
          <w:rFonts w:cs="Times New Roman" w:eastAsia="Times New Roman"/>
        </w:rPr>
        <w:t>Poličnika</w:t>
      </w:r>
      <w:proofErr w:type="spellEnd"/>
      <w:r w:rsidRPr="005826C1">
        <w:rPr>
          <w:rFonts w:cs="Times New Roman" w:eastAsia="Times New Roman"/>
        </w:rPr>
        <w:t xml:space="preserve">, Stjepana Radića 7, u roku od 8 dana od dana primitka pisanog otpravka ovog zaključka, dostaviti u spis predmeta poslovni broj gornji valjanu punomoć za zastupanje u predmetnom postupku po Mariji Brčić, odvjetnici u Splitu, na način da punomoć dostavi u izvorniku a ne u preslici, da u istoj navedene točan poslovni broj predmeta ovog suda na koji se punomoć za zastupanje odnosi te da istu potpiše vlastoručno, a ne pečatom društva koje je prestalo postojati,  sve iz razloga jer Marija Brčić iz Splita nije udovoljila zaključku ovog suda poslovni broj St-1072/2016-27 od 22. ožujka 2017. u određenom joj roku. </w:t>
      </w:r>
    </w:p>
    <w:p w:rsidRDefault="005826C1" w:rsidP="005826C1" w:rsidR="005826C1" w:rsidRPr="005826C1">
      <w:pPr>
        <w:tabs>
          <w:tab w:pos="960" w:val="left"/>
          <w:tab w:pos="8931" w:val="left"/>
        </w:tabs>
        <w:spacing w:after="0"/>
        <w:ind w:right="235"/>
        <w:jc w:val="both"/>
        <w:rPr>
          <w:rFonts w:cs="Times New Roman" w:eastAsia="Times New Roman"/>
        </w:rPr>
      </w:pPr>
      <w:r w:rsidRPr="005826C1">
        <w:rPr>
          <w:rFonts w:cs="Times New Roman" w:eastAsia="Times New Roman"/>
        </w:rPr>
        <w:tab/>
        <w:t xml:space="preserve">II. Poziva se Čedo Alić iz </w:t>
      </w:r>
      <w:proofErr w:type="spellStart"/>
      <w:r w:rsidRPr="005826C1">
        <w:rPr>
          <w:rFonts w:cs="Times New Roman" w:eastAsia="Times New Roman"/>
        </w:rPr>
        <w:t>Poličnika</w:t>
      </w:r>
      <w:proofErr w:type="spellEnd"/>
      <w:r w:rsidRPr="005826C1">
        <w:rPr>
          <w:rFonts w:cs="Times New Roman" w:eastAsia="Times New Roman"/>
        </w:rPr>
        <w:t xml:space="preserve">, u roku iz točke I. izreke ovog zaključka, dostaviti u spis i pisano očitovanje na okolnost odobrava li radnje što ih je Marija Brčić, odvjetnica u Splitu, poduzela u predmetnom postupku u njegovo ime i za njegov račun.    </w:t>
      </w:r>
    </w:p>
    <w:p w:rsidRDefault="005826C1" w:rsidP="005826C1" w:rsidR="005826C1" w:rsidRPr="005826C1">
      <w:pPr>
        <w:tabs>
          <w:tab w:pos="960" w:val="left"/>
        </w:tabs>
        <w:spacing w:after="200"/>
        <w:ind w:right="235"/>
        <w:jc w:val="both"/>
        <w:rPr>
          <w:rFonts w:cs="Times New Roman" w:eastAsia="Calibri"/>
        </w:rPr>
      </w:pPr>
      <w:r w:rsidRPr="005826C1">
        <w:rPr>
          <w:rFonts w:cs="Times New Roman" w:eastAsia="Calibri"/>
        </w:rPr>
        <w:tab/>
        <w:t xml:space="preserve">III. Ako ovaj sud utvrdi da Marija Brčić, odvjetnica u Splitu, koja se u postupku pojavljuje kao punomoćnica ranijeg zakonskog zastupnika dužnika </w:t>
      </w:r>
      <w:proofErr w:type="spellStart"/>
      <w:r w:rsidRPr="005826C1">
        <w:rPr>
          <w:rFonts w:cs="Times New Roman" w:eastAsia="Calibri"/>
        </w:rPr>
        <w:t>Čede</w:t>
      </w:r>
      <w:proofErr w:type="spellEnd"/>
      <w:r w:rsidRPr="005826C1">
        <w:rPr>
          <w:rFonts w:cs="Times New Roman" w:eastAsia="Calibri"/>
        </w:rPr>
        <w:t xml:space="preserve"> Alića iz </w:t>
      </w:r>
      <w:proofErr w:type="spellStart"/>
      <w:r w:rsidRPr="005826C1">
        <w:rPr>
          <w:rFonts w:cs="Times New Roman" w:eastAsia="Calibri"/>
        </w:rPr>
        <w:t>Poličnika</w:t>
      </w:r>
      <w:proofErr w:type="spellEnd"/>
      <w:r w:rsidRPr="005826C1">
        <w:rPr>
          <w:rFonts w:cs="Times New Roman" w:eastAsia="Calibri"/>
        </w:rPr>
        <w:t xml:space="preserve">, nije ovlaštena za zastupanje istog, ukinut će sve radnje što ih je poduzela u njegovo ime i za njegov račun, osim ako ih isti naknadno ne odobri u roku iz točke I. izreke ovog zaključka, sve sukladno odredbi čl. 98. važećeg Zakona o parničnom postupku koja se temeljem odredbe čl. 10. Stečajnoga zakona (Narodne novine broj 71/15) na odgovarajući način primjenjuje i u predmetnom stečajnom postupku. </w:t>
      </w:r>
    </w:p>
    <w:p w:rsidRDefault="005826C1" w:rsidP="005826C1" w:rsidR="005826C1" w:rsidRPr="005826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826C1" w:rsidP="005826C1" w:rsidR="005826C1" w:rsidRPr="005826C1">
      <w:pPr>
        <w:spacing w:after="0"/>
        <w:jc w:val="center"/>
        <w:rPr>
          <w:rFonts w:cs="Times New Roman" w:eastAsia="Calibri"/>
          <w:lang w:eastAsia="hr-HR"/>
        </w:rPr>
      </w:pPr>
      <w:r w:rsidRPr="005826C1">
        <w:rPr>
          <w:rFonts w:cs="Times New Roman" w:eastAsia="Calibri"/>
          <w:lang w:eastAsia="hr-HR"/>
        </w:rPr>
        <w:t xml:space="preserve">U Zadru 14. srpnja 2017. </w:t>
      </w:r>
    </w:p>
    <w:p w:rsidRDefault="005826C1" w:rsidP="005826C1" w:rsidR="005826C1" w:rsidRPr="005826C1">
      <w:pPr>
        <w:spacing w:after="0"/>
        <w:jc w:val="center"/>
        <w:rPr>
          <w:rFonts w:cs="Times New Roman" w:eastAsia="Calibri"/>
          <w:lang w:eastAsia="hr-HR"/>
        </w:rPr>
      </w:pPr>
    </w:p>
    <w:p w:rsidRDefault="005826C1" w:rsidP="005826C1" w:rsidR="005826C1" w:rsidRPr="005826C1">
      <w:pPr>
        <w:spacing w:after="0"/>
        <w:rPr>
          <w:rFonts w:cs="Times New Roman" w:eastAsia="Calibri"/>
          <w:lang w:eastAsia="hr-HR"/>
        </w:rPr>
      </w:pPr>
    </w:p>
    <w:p w:rsidRDefault="005826C1" w:rsidP="005826C1" w:rsidR="005826C1" w:rsidRPr="005826C1">
      <w:pPr>
        <w:spacing w:after="0"/>
        <w:ind w:left="708"/>
        <w:rPr>
          <w:rFonts w:cs="Times New Roman" w:eastAsia="Calibri"/>
          <w:lang w:eastAsia="hr-HR"/>
        </w:rPr>
      </w:pPr>
      <w:r w:rsidRPr="005826C1">
        <w:rPr>
          <w:rFonts w:cs="Times New Roman" w:eastAsia="Calibri"/>
          <w:lang w:eastAsia="hr-HR"/>
        </w:rPr>
        <w:t>Za točnost otpravka-ovlaštena službenica:                                    Sutkinja:                                                                                                                                       Nena Mužanović                                                                            Tina Grgas, v.r.</w:t>
      </w:r>
    </w:p>
    <w:p w:rsidRDefault="005826C1" w:rsidP="005826C1" w:rsidR="005826C1" w:rsidRPr="005826C1">
      <w:pPr>
        <w:spacing w:after="0"/>
        <w:rPr>
          <w:rFonts w:cs="Times New Roman" w:eastAsia="Calibri"/>
          <w:lang w:eastAsia="hr-HR"/>
        </w:rPr>
      </w:pPr>
    </w:p>
    <w:p w:rsidRDefault="005826C1" w:rsidP="005826C1" w:rsidR="005826C1" w:rsidRPr="005826C1">
      <w:pPr>
        <w:spacing w:after="0"/>
        <w:ind w:firstLine="708"/>
        <w:rPr>
          <w:rFonts w:cs="Times New Roman" w:eastAsia="Calibri"/>
          <w:lang w:eastAsia="hr-HR"/>
        </w:rPr>
      </w:pPr>
    </w:p>
    <w:p w:rsidRDefault="005826C1" w:rsidP="005826C1" w:rsidR="005826C1" w:rsidRPr="005826C1">
      <w:pPr>
        <w:spacing w:after="0"/>
        <w:ind w:firstLine="708"/>
        <w:rPr>
          <w:rFonts w:cs="Times New Roman" w:eastAsia="Calibri"/>
          <w:lang w:eastAsia="hr-HR"/>
        </w:rPr>
      </w:pPr>
      <w:r w:rsidRPr="005826C1">
        <w:rPr>
          <w:rFonts w:cs="Times New Roman" w:eastAsia="Calibri"/>
          <w:lang w:eastAsia="hr-HR"/>
        </w:rPr>
        <w:t>UPUTA O PRAVNOM LIJEKU:</w:t>
      </w:r>
    </w:p>
    <w:p w:rsidRDefault="005826C1" w:rsidP="005826C1" w:rsidR="005826C1" w:rsidRPr="005826C1">
      <w:pPr>
        <w:tabs>
          <w:tab w:pos="708" w:val="left"/>
          <w:tab w:pos="4536" w:val="center"/>
          <w:tab w:pos="9072" w:val="right"/>
        </w:tabs>
        <w:spacing w:after="0"/>
        <w:jc w:val="both"/>
        <w:rPr>
          <w:rFonts w:cs="Times New Roman" w:eastAsia="Calibri"/>
          <w:lang w:eastAsia="hr-HR"/>
        </w:rPr>
      </w:pPr>
      <w:r w:rsidRPr="005826C1">
        <w:rPr>
          <w:rFonts w:cs="Times New Roman" w:eastAsia="Calibri"/>
          <w:lang w:eastAsia="hr-HR"/>
        </w:rPr>
        <w:tab/>
        <w:t>Protiv ovog zaključka o upravljanju postupkom nije dopuštena žalba (čl. 19. st. 7. Stečajnog zakona).</w:t>
      </w:r>
    </w:p>
    <w:p w:rsidRDefault="005826C1" w:rsidP="005826C1" w:rsidR="005826C1" w:rsidRPr="005826C1">
      <w:pPr>
        <w:spacing w:after="0"/>
        <w:ind w:firstLine="708"/>
        <w:rPr>
          <w:rFonts w:cs="Times New Roman" w:eastAsia="Calibri"/>
          <w:lang w:eastAsia="hr-HR"/>
        </w:rPr>
      </w:pPr>
    </w:p>
    <w:p w:rsidRDefault="005826C1" w:rsidP="005826C1" w:rsidR="005826C1" w:rsidRPr="005826C1">
      <w:pPr>
        <w:spacing w:after="0"/>
        <w:ind w:firstLine="708"/>
        <w:rPr>
          <w:rFonts w:cs="Times New Roman" w:eastAsia="Calibri"/>
          <w:lang w:eastAsia="hr-HR"/>
        </w:rPr>
      </w:pPr>
      <w:r w:rsidRPr="005826C1">
        <w:rPr>
          <w:rFonts w:cs="Times New Roman" w:eastAsia="Calibri"/>
          <w:lang w:eastAsia="hr-HR"/>
        </w:rPr>
        <w:t>Dostaviti:</w:t>
      </w:r>
    </w:p>
    <w:p w:rsidRDefault="005826C1" w:rsidP="005826C1" w:rsidR="005826C1" w:rsidRPr="005826C1">
      <w:pPr>
        <w:spacing w:after="0"/>
        <w:ind w:firstLine="708"/>
        <w:contextualSpacing/>
        <w:rPr>
          <w:rFonts w:cs="Times New Roman" w:eastAsia="Calibri"/>
          <w:lang w:eastAsia="hr-HR"/>
        </w:rPr>
      </w:pPr>
      <w:proofErr w:type="spellStart"/>
      <w:r w:rsidRPr="005826C1">
        <w:rPr>
          <w:rFonts w:cs="Times New Roman" w:eastAsia="Calibri"/>
          <w:lang w:eastAsia="hr-HR"/>
        </w:rPr>
        <w:t>Čedi</w:t>
      </w:r>
      <w:proofErr w:type="spellEnd"/>
      <w:r w:rsidRPr="005826C1">
        <w:rPr>
          <w:rFonts w:cs="Times New Roman" w:eastAsia="Calibri"/>
          <w:lang w:eastAsia="hr-HR"/>
        </w:rPr>
        <w:t xml:space="preserve"> Aliću – ranijem </w:t>
      </w:r>
      <w:proofErr w:type="spellStart"/>
      <w:r w:rsidRPr="005826C1">
        <w:rPr>
          <w:rFonts w:cs="Times New Roman" w:eastAsia="Calibri"/>
          <w:lang w:eastAsia="hr-HR"/>
        </w:rPr>
        <w:t>zz</w:t>
      </w:r>
      <w:proofErr w:type="spellEnd"/>
      <w:r w:rsidRPr="005826C1">
        <w:rPr>
          <w:rFonts w:cs="Times New Roman" w:eastAsia="Calibri"/>
          <w:lang w:eastAsia="hr-HR"/>
        </w:rPr>
        <w:t>-u dužnika, neposredno i putem e-Oglasne ploče suda</w:t>
      </w:r>
    </w:p>
    <w:p w:rsidRDefault="005826C1" w:rsidP="005826C1" w:rsidR="005826C1" w:rsidRPr="005826C1">
      <w:pPr>
        <w:spacing w:after="0"/>
        <w:ind w:firstLine="708"/>
        <w:contextualSpacing/>
        <w:rPr>
          <w:rFonts w:cs="Times New Roman" w:eastAsia="Calibri"/>
          <w:lang w:eastAsia="hr-HR"/>
        </w:rPr>
      </w:pPr>
      <w:r w:rsidRPr="005826C1">
        <w:rPr>
          <w:rFonts w:cs="Times New Roman" w:eastAsia="Calibri"/>
          <w:lang w:eastAsia="hr-HR"/>
        </w:rPr>
        <w:t>- Mariji Brčić, odvjetnici u Splitu, neposredno i putem e-Oglasne ploče suda</w:t>
      </w:r>
    </w:p>
    <w:p w:rsidRDefault="005826C1" w:rsidP="005826C1" w:rsidR="005826C1" w:rsidRPr="005826C1">
      <w:pPr>
        <w:spacing w:after="0"/>
        <w:ind w:firstLine="708"/>
        <w:contextualSpacing/>
        <w:rPr>
          <w:rFonts w:cs="Times New Roman" w:eastAsia="Calibri"/>
          <w:lang w:eastAsia="hr-HR"/>
        </w:rPr>
      </w:pPr>
      <w:r w:rsidRPr="005826C1">
        <w:rPr>
          <w:rFonts w:cs="Times New Roman" w:eastAsia="Calibri"/>
          <w:lang w:eastAsia="hr-HR"/>
        </w:rPr>
        <w:t xml:space="preserve">e-Oglasna ploča suda-na dužnika </w:t>
      </w:r>
    </w:p>
    <w:p w:rsidRDefault="005826C1" w:rsidP="005826C1" w:rsidR="005826C1" w:rsidRPr="005826C1">
      <w:pPr>
        <w:spacing w:after="0"/>
        <w:ind w:firstLine="708"/>
        <w:contextualSpacing/>
        <w:rPr>
          <w:rFonts w:cs="Times New Roman" w:eastAsia="Calibri" w:hAnsi="Calibri" w:ascii="Calibri"/>
          <w:sz w:val="22"/>
          <w:szCs w:val="22"/>
        </w:rPr>
      </w:pPr>
    </w:p>
    <w:p w:rsidRDefault="005826C1" w:rsidP="005826C1" w:rsidR="005826C1" w:rsidRPr="005826C1">
      <w:pPr>
        <w:spacing w:after="0"/>
        <w:ind w:firstLine="708"/>
        <w:rPr>
          <w:rFonts w:cs="Times New Roman" w:eastAsia="Calibri"/>
          <w:lang w:eastAsia="hr-HR"/>
        </w:rPr>
      </w:pPr>
    </w:p>
    <w:p w:rsidRDefault="005826C1" w:rsidP="005826C1" w:rsidR="005826C1" w:rsidRPr="005826C1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6C1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681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St-1072/2016-37</izvorni_sadrzaj>
    <derivirana_varijabla naziv="DomainObject.Oznaka_1">St-1072/2016-37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</izvorni_sadrzaj>
    <derivirana_varijabla naziv="DomainObject.Predmet.Opis_1">MIGRIRANO IZ IN2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St-1072/2016</izvorni_sadrzaj>
    <derivirana_varijabla naziv="DomainObject.Predmet.OznakaBroj_1">St-1072/2016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'AA' d.o.o. u stečaju</izvorni_sadrzaj>
    <derivirana_varijabla naziv="DomainObject.Predmet.ProtustrankaFormated_1">  STEČAJNA MASA 'AA' d.o.o. u stečaju</derivirana_varijabla>
  </DomainObject.Predmet.ProtustrankaFormated>
  <DomainObject.Predmet.ProtustrankaFormatedOIB>
    <izvorni_sadrzaj>  STEČAJNA MASA 'AA' d.o.o. u stečaju</izvorni_sadrzaj>
    <derivirana_varijabla naziv="DomainObject.Predmet.ProtustrankaFormatedOIB_1">  STEČAJNA MASA 'AA' d.o.o. u stečaju</derivirana_varijabla>
  </DomainObject.Predmet.ProtustrankaFormatedOIB>
  <DomainObject.Predmet.ProtustrankaFormatedWithAdress>
    <izvorni_sadrzaj> STEČAJNA MASA 'AA' d.o.o. u stečaju, Poličnik</izvorni_sadrzaj>
    <derivirana_varijabla naziv="DomainObject.Predmet.ProtustrankaFormatedWithAdress_1"> STEČAJNA MASA 'AA' d.o.o. u stečaju, Poličnik</derivirana_varijabla>
  </DomainObject.Predmet.ProtustrankaFormatedWithAdress>
  <DomainObject.Predmet.ProtustrankaFormatedWithAdressOIB>
    <izvorni_sadrzaj> STEČAJNA MASA 'AA' d.o.o. u stečaju, Poličnik</izvorni_sadrzaj>
    <derivirana_varijabla naziv="DomainObject.Predmet.ProtustrankaFormatedWithAdressOIB_1"> STEČAJNA MASA 'AA' d.o.o. u stečaju, Poličnik</derivirana_varijabla>
  </DomainObject.Predmet.ProtustrankaFormatedWithAdressOIB>
  <DomainObject.Predmet.ProtustrankaWithAdress>
    <izvorni_sadrzaj>STEČAJNA MASA 'AA' d.o.o. u stečaju Poličnik</izvorni_sadrzaj>
    <derivirana_varijabla naziv="DomainObject.Predmet.ProtustrankaWithAdress_1">STEČAJNA MASA 'AA' d.o.o. u stečaju Poličnik</derivirana_varijabla>
  </DomainObject.Predmet.ProtustrankaWithAdress>
  <DomainObject.Predmet.ProtustrankaWithAdressOIB>
    <izvorni_sadrzaj>STEČAJNA MASA 'AA' d.o.o. u stečaju, Poličnik</izvorni_sadrzaj>
    <derivirana_varijabla naziv="DomainObject.Predmet.ProtustrankaWithAdressOIB_1">STEČAJNA MASA 'AA' d.o.o. u stečaju, Poličnik</derivirana_varijabla>
  </DomainObject.Predmet.ProtustrankaWithAdressOIB>
  <DomainObject.Predmet.ProtustrankaNazivFormated>
    <izvorni_sadrzaj>STEČAJNA MASA 'AA' d.o.o. u stečaju</izvorni_sadrzaj>
    <derivirana_varijabla naziv="DomainObject.Predmet.ProtustrankaNazivFormated_1">STEČAJNA MASA 'AA' d.o.o. u stečaju</derivirana_varijabla>
  </DomainObject.Predmet.ProtustrankaNazivFormated>
  <DomainObject.Predmet.ProtustrankaNazivFormatedOIB>
    <izvorni_sadrzaj>STEČAJNA MASA 'AA' d.o.o. u stečaju</izvorni_sadrzaj>
    <derivirana_varijabla naziv="DomainObject.Predmet.ProtustrankaNazivFormatedOIB_1">STEČAJNA MASA 'AA' d.o.o.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EDVIN ŠIMUNOV / - STEČAJNI UPRAVITELJ EDVIN ŠIMUNOV; Čedo Alić</izvorni_sadrzaj>
    <derivirana_varijabla naziv="DomainObject.Predmet.StrankaFormated_1">  STEČAJNI UPRAVITELJ EDVIN ŠIMUNOV / - STEČAJNI UPRAVITELJ EDVIN ŠIMUNOV; Čedo Alić</derivirana_varijabla>
  </DomainObject.Predmet.StrankaFormated>
  <DomainObject.Predmet.StrankaFormatedOIB>
    <izvorni_sadrzaj>  STEČAJNI UPRAVITELJ EDVIN ŠIMUNOV / - STEČAJNI UPRAVITELJ EDVIN ŠIMUNOV; Čedo Alić, OIB 83183507143</izvorni_sadrzaj>
    <derivirana_varijabla naziv="DomainObject.Predmet.StrankaFormatedOIB_1">  STEČAJNI UPRAVITELJ EDVIN ŠIMUNOV / - STEČAJNI UPRAVITELJ EDVIN ŠIMUNOV; Čedo Alić, OIB 83183507143</derivirana_varijabla>
  </DomainObject.Predmet.StrankaFormatedOIB>
  <DomainObject.Predmet.StrankaFormatedWithAdress>
    <izvorni_sadrzaj> STEČAJNI UPRAVITELJ EDVIN ŠIMUNOV / - STEČAJNI UPRAVITELJ EDVIN ŠIMUNOV, Zadar; Čedo Alić, ULICA STJEPANA RADIĆA 7 (ranije: POLIČNIK, POLIČNIK GORNJI, 10), 23241 Gornji Poličnik</izvorni_sadrzaj>
    <derivirana_varijabla naziv="DomainObject.Predmet.StrankaFormatedWithAdress_1"> STEČAJNI UPRAVITELJ EDVIN ŠIMUNOV / - STEČAJNI UPRAVITELJ EDVIN ŠIMUNOV, Zadar; Čedo Alić, ULICA STJEPANA RADIĆA 7 (ranije: POLIČNIK, POLIČNIK GORNJI, 10), 23241 Gornji Poličnik</derivirana_varijabla>
  </DomainObject.Predmet.StrankaFormatedWithAdress>
  <DomainObject.Predmet.StrankaFormatedWithAdressOIB>
    <izvorni_sadrzaj> STEČAJNI UPRAVITELJ EDVIN ŠIMUNOV / - STEČAJNI UPRAVITELJ EDVIN ŠIMUNOV, Zadar; Čedo Alić, OIB 83183507143, ULICA STJEPANA RADIĆA 7 (ranije: POLIČNIK, POLIČNIK GORNJI, 10), 23241 Gornji Poličnik</izvorni_sadrzaj>
    <derivirana_varijabla naziv="DomainObject.Predmet.StrankaFormatedWithAdressOIB_1"> STEČAJNI UPRAVITELJ EDVIN ŠIMUNOV / - STEČAJNI UPRAVITELJ EDVIN ŠIMUNOV, Zadar; Čedo Alić, OIB 83183507143, ULICA STJEPANA RADIĆA 7 (ranije: POLIČNIK, POLIČNIK GORNJI, 10), 23241 Gornji Poličnik</derivirana_varijabla>
  </DomainObject.Predmet.StrankaFormatedWithAdressOIB>
  <DomainObject.Predmet.StrankaWithAdress>
    <izvorni_sadrzaj>STEČAJNI UPRAVITELJ EDVIN ŠIMUNOV / - STEČAJNI UPRAVITELJ EDVIN ŠIMUNOV Zadar,Čedo Alić ULICA STJEPANA RADIĆA 7 (ranije: POLIČNIK, POLIČNIK GORNJI, 10),23241 Gornji Poličnik</izvorni_sadrzaj>
    <derivirana_varijabla naziv="DomainObject.Predmet.StrankaWithAdress_1">STEČAJNI UPRAVITELJ EDVIN ŠIMUNOV / - STEČAJNI UPRAVITELJ EDVIN ŠIMUNOV Zadar,Čedo Alić ULICA STJEPANA RADIĆA 7 (ranije: POLIČNIK, POLIČNIK GORNJI, 10),23241 Gornji Poličnik</derivirana_varijabla>
  </DomainObject.Predmet.StrankaWithAdress>
  <DomainObject.Predmet.StrankaWithAdressOIB>
    <izvorni_sadrzaj>STEČAJNI UPRAVITELJ EDVIN ŠIMUNOV / - STEČAJNI UPRAVITELJ EDVIN ŠIMUNOV, Zadar,Čedo Alić, OIB 83183507143, ULICA STJEPANA RADIĆA 7 (ranije: POLIČNIK, POLIČNIK GORNJI, 10),23241 Gornji Poličnik</izvorni_sadrzaj>
    <derivirana_varijabla naziv="DomainObject.Predmet.StrankaWithAdressOIB_1">STEČAJNI UPRAVITELJ EDVIN ŠIMUNOV / - STEČAJNI UPRAVITELJ EDVIN ŠIMUNOV, Zadar,Čedo Alić, OIB 83183507143, ULICA STJEPANA RADIĆA 7 (ranije: POLIČNIK, POLIČNIK GORNJI, 10),23241 Gornji Poličnik</derivirana_varijabla>
  </DomainObject.Predmet.StrankaWithAdressOIB>
  <DomainObject.Predmet.StrankaNazivFormated>
    <izvorni_sadrzaj>STEČAJNI UPRAVITELJ EDVIN ŠIMUNOV / - STEČAJNI UPRAVITELJ EDVIN ŠIMUNOV,Čedo Alić</izvorni_sadrzaj>
    <derivirana_varijabla naziv="DomainObject.Predmet.StrankaNazivFormated_1">STEČAJNI UPRAVITELJ EDVIN ŠIMUNOV / - STEČAJNI UPRAVITELJ EDVIN ŠIMUNOV,Čedo Alić</derivirana_varijabla>
  </DomainObject.Predmet.StrankaNazivFormated>
  <DomainObject.Predmet.StrankaNazivFormatedOIB>
    <izvorni_sadrzaj>STEČAJNI UPRAVITELJ EDVIN ŠIMUNOV / - STEČAJNI UPRAVITELJ EDVIN ŠIMUNOV,Čedo Alić, OIB 83183507143</izvorni_sadrzaj>
    <derivirana_varijabla naziv="DomainObject.Predmet.StrankaNazivFormatedOIB_1">STEČAJNI UPRAVITELJ EDVIN ŠIMUNOV / - STEČAJNI UPRAVITELJ EDVIN ŠIMUNOV,Čedo Alić, OIB 83183507143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STEČAJNI UPRAVITELJ EDVIN ŠIMUNOV / - STEČAJNI UPRAVITELJ EDVIN ŠIMUNOV</item>
      <item>Čedo Alić</item>
    </izvorni_sadrzaj>
    <derivirana_varijabla naziv="DomainObject.Predmet.StrankaListFormated_1">
      <item>STEČAJNI UPRAVITELJ EDVIN ŠIMUNOV / - STEČAJNI UPRAVITELJ EDVIN ŠIMUNOV</item>
      <item>Čedo Alić</item>
    </derivirana_varijabla>
  </DomainObject.Predmet.StrankaListFormated>
  <DomainObject.Predmet.StrankaListFormatedOIB>
    <izvorni_sadrzaj>
      <item>STEČAJNI UPRAVITELJ EDVIN ŠIMUNOV / - STEČAJNI UPRAVITELJ EDVIN ŠIMUNOV</item>
      <item>Čedo Alić, OIB 83183507143</item>
    </izvorni_sadrzaj>
    <derivirana_varijabla naziv="DomainObject.Predmet.StrankaListFormatedOIB_1">
      <item>STEČAJNI UPRAVITELJ EDVIN ŠIMUNOV / - STEČAJNI UPRAVITELJ EDVIN ŠIMUNOV</item>
      <item>Čedo Alić, OIB 83183507143</item>
    </derivirana_varijabla>
  </DomainObject.Predmet.StrankaListFormatedOIB>
  <DomainObject.Predmet.StrankaListFormatedWithAdress>
    <izvorni_sadrzaj>
      <item>STEČAJNI UPRAVITELJ EDVIN ŠIMUNOV / - STEČAJNI UPRAVITELJ EDVIN ŠIMUNOV, Zadar</item>
      <item>Čedo Alić, ULICA STJEPANA RADIĆA 7 (ranije: POLIČNIK, POLIČNIK GORNJI, 10), 23241 Gornji Poličnik</item>
    </izvorni_sadrzaj>
    <derivirana_varijabla naziv="DomainObject.Predmet.StrankaListFormatedWithAdress_1">
      <item>STEČAJNI UPRAVITELJ EDVIN ŠIMUNOV / - STEČAJNI UPRAVITELJ EDVIN ŠIMUNOV, Zadar</item>
      <item>Čedo Alić, ULICA STJEPANA RADIĆA 7 (ranije: POLIČNIK, POLIČNIK GORNJI, 10), 23241 Gornji Poličnik</item>
    </derivirana_varijabla>
  </DomainObject.Predmet.StrankaListFormatedWithAdress>
  <DomainObject.Predmet.StrankaListFormatedWithAdressOIB>
    <izvorni_sadrzaj>
      <item>STEČAJNI UPRAVITELJ EDVIN ŠIMUNOV / - STEČAJNI UPRAVITELJ EDVIN ŠIMUNOV, Zadar</item>
      <item>Čedo Alić, OIB 83183507143, ULICA STJEPANA RADIĆA 7 (ranije: POLIČNIK, POLIČNIK GORNJI, 10), 23241 Gornji Poličnik</item>
    </izvorni_sadrzaj>
    <derivirana_varijabla naziv="DomainObject.Predmet.StrankaListFormatedWithAdressOIB_1">
      <item>STEČAJNI UPRAVITELJ EDVIN ŠIMUNOV / - STEČAJNI UPRAVITELJ EDVIN ŠIMUNOV, Zadar</item>
      <item>Čedo Alić, OIB 83183507143, ULICA STJEPANA RADIĆA 7 (ranije: POLIČNIK, POLIČNIK GORNJI, 10), 23241 Gornji Poličnik</item>
    </derivirana_varijabla>
  </DomainObject.Predmet.StrankaListFormatedWithAdressOIB>
  <DomainObject.Predmet.StrankaListNazivFormated>
    <izvorni_sadrzaj>
      <item>STEČAJNI UPRAVITELJ EDVIN ŠIMUNOV / - STEČAJNI UPRAVITELJ EDVIN ŠIMUNOV</item>
      <item>Čedo Alić</item>
    </izvorni_sadrzaj>
    <derivirana_varijabla naziv="DomainObject.Predmet.StrankaListNazivFormated_1">
      <item>STEČAJNI UPRAVITELJ EDVIN ŠIMUNOV / - STEČAJNI UPRAVITELJ EDVIN ŠIMUNOV</item>
      <item>Čedo Alić</item>
    </derivirana_varijabla>
  </DomainObject.Predmet.StrankaListNazivFormated>
  <DomainObject.Predmet.StrankaListNazivFormatedOIB>
    <izvorni_sadrzaj>
      <item>STEČAJNI UPRAVITELJ EDVIN ŠIMUNOV / - STEČAJNI UPRAVITELJ EDVIN ŠIMUNOV</item>
      <item>Čedo Alić, OIB 83183507143</item>
    </izvorni_sadrzaj>
    <derivirana_varijabla naziv="DomainObject.Predmet.StrankaListNazivFormatedOIB_1">
      <item>STEČAJNI UPRAVITELJ EDVIN ŠIMUNOV / - STEČAJNI UPRAVITELJ EDVIN ŠIMUNOV</item>
      <item>Čedo Alić, OIB 83183507143</item>
    </derivirana_varijabla>
  </DomainObject.Predmet.StrankaListNazivFormatedOIB>
  <DomainObject.Predmet.ProtuStrankaListFormated>
    <izvorni_sadrzaj>
      <item>STEČAJNA MASA 'AA' d.o.o. u stečaju</item>
    </izvorni_sadrzaj>
    <derivirana_varijabla naziv="DomainObject.Predmet.ProtuStrankaListFormated_1">
      <item>STEČAJNA MASA 'AA' d.o.o. u stečaju</item>
    </derivirana_varijabla>
  </DomainObject.Predmet.ProtuStrankaListFormated>
  <DomainObject.Predmet.ProtuStrankaListFormatedOIB>
    <izvorni_sadrzaj>
      <item>STEČAJNA MASA 'AA' d.o.o. u stečaju</item>
    </izvorni_sadrzaj>
    <derivirana_varijabla naziv="DomainObject.Predmet.ProtuStrankaListFormatedOIB_1">
      <item>STEČAJNA MASA 'AA' d.o.o. u stečaju</item>
    </derivirana_varijabla>
  </DomainObject.Predmet.ProtuStrankaListFormatedOIB>
  <DomainObject.Predmet.ProtuStrankaListFormatedWithAdress>
    <izvorni_sadrzaj>
      <item>STEČAJNA MASA 'AA' d.o.o. u stečaju, Poličnik</item>
    </izvorni_sadrzaj>
    <derivirana_varijabla naziv="DomainObject.Predmet.ProtuStrankaListFormatedWithAdress_1">
      <item>STEČAJNA MASA 'AA' d.o.o. u stečaju, Poličnik</item>
    </derivirana_varijabla>
  </DomainObject.Predmet.ProtuStrankaListFormatedWithAdress>
  <DomainObject.Predmet.ProtuStrankaListFormatedWithAdressOIB>
    <izvorni_sadrzaj>
      <item>STEČAJNA MASA 'AA' d.o.o. u stečaju, Poličnik</item>
    </izvorni_sadrzaj>
    <derivirana_varijabla naziv="DomainObject.Predmet.ProtuStrankaListFormatedWithAdressOIB_1">
      <item>STEČAJNA MASA 'AA' d.o.o. u stečaju, Poličnik</item>
    </derivirana_varijabla>
  </DomainObject.Predmet.ProtuStrankaListFormatedWithAdressOIB>
  <DomainObject.Predmet.ProtuStrankaListNazivFormated>
    <izvorni_sadrzaj>
      <item>STEČAJNA MASA 'AA' d.o.o. u stečaju</item>
    </izvorni_sadrzaj>
    <derivirana_varijabla naziv="DomainObject.Predmet.ProtuStrankaListNazivFormated_1">
      <item>STEČAJNA MASA 'AA' d.o.o. u stečaju</item>
    </derivirana_varijabla>
  </DomainObject.Predmet.ProtuStrankaListNazivFormated>
  <DomainObject.Predmet.ProtuStrankaListNazivFormatedOIB>
    <izvorni_sadrzaj>
      <item>STEČAJNA MASA 'AA' d.o.o. u stečaju</item>
    </izvorni_sadrzaj>
    <derivirana_varijabla naziv="DomainObject.Predmet.ProtuStrankaListNazivFormatedOIB_1">
      <item>STEČAJNA MASA 'AA' d.o.o. u stečaju</item>
    </derivirana_varijabla>
  </DomainObject.Predmet.ProtuStrankaListNazivFormatedOIB>
  <DomainObject.Predmet.OstaliListFormated>
    <izvorni_sadrzaj>
      <item>ODVJETNIČKO DRUŠTVO KORLJAN &amp; PARTNERI društvo s ograničenom odgovornošću</item>
    </izvorni_sadrzaj>
    <derivirana_varijabla naziv="DomainObject.Predmet.OstaliListFormated_1">
      <item>ODVJETNIČKO DRUŠTVO KORLJAN &amp; PARTNERI društvo s ograničenom odgovornošću</item>
    </derivirana_varijabla>
  </DomainObject.Predmet.OstaliListFormated>
  <DomainObject.Predmet.OstaliListFormatedOIB>
    <izvorni_sadrzaj>
      <item>ODVJETNIČKO DRUŠTVO KORLJAN &amp; PARTNERI društvo s ograničenom odgovornošću, OIB 07659974164</item>
    </izvorni_sadrzaj>
    <derivirana_varijabla naziv="DomainObject.Predmet.OstaliListFormatedOIB_1">
      <item>ODVJETNIČKO DRUŠTVO KORLJAN &amp; PARTNERI društvo s ograničenom odgovornošću, OIB 07659974164</item>
    </derivirana_varijabla>
  </DomainObject.Predmet.OstaliListFormatedOIB>
  <DomainObject.Predmet.OstaliListFormatedWithAdress>
    <izvorni_sadrzaj>
      <item>ODVJETNIČKO DRUŠTVO KORLJAN &amp; PARTNERI društvo s ograničenom odgovornošću, Obala Kneza Branimira 27, 23000 Zadar</item>
    </izvorni_sadrzaj>
    <derivirana_varijabla naziv="DomainObject.Predmet.OstaliListFormatedWithAdress_1">
      <item>ODVJETNIČKO DRUŠTVO KORLJAN &amp; PARTNERI društvo s ograničenom odgovornošću, Obala Kneza Branimira 27, 23000 Zadar</item>
    </derivirana_varijabla>
  </DomainObject.Predmet.OstaliListFormatedWithAdress>
  <DomainObject.Predmet.OstaliListFormatedWithAdressOIB>
    <izvorni_sadrzaj>
      <item>ODVJETNIČKO DRUŠTVO KORLJAN &amp; PARTNERI društvo s ograničenom odgovornošću, OIB 07659974164, Obala Kneza Branimira 27, 23000 Zadar</item>
    </izvorni_sadrzaj>
    <derivirana_varijabla naziv="DomainObject.Predmet.OstaliListFormatedWithAdressOIB_1">
      <item>ODVJETNIČKO DRUŠTVO KORLJAN &amp; PARTNERI društvo s ograničenom odgovornošću, OIB 07659974164, Obala Kneza Branimira 27, 23000 Zadar</item>
    </derivirana_varijabla>
  </DomainObject.Predmet.OstaliListFormatedWithAdressOIB>
  <DomainObject.Predmet.OstaliListNazivFormated>
    <izvorni_sadrzaj>
      <item>ODVJETNIČKO DRUŠTVO KORLJAN &amp; PARTNERI društvo s ograničenom odgovornošću</item>
    </izvorni_sadrzaj>
    <derivirana_varijabla naziv="DomainObject.Predmet.OstaliListNazivFormated_1">
      <item>ODVJETNIČKO DRUŠTVO KORLJAN &amp; PARTNERI društvo s ograničenom odgovornošću</item>
    </derivirana_varijabla>
  </DomainObject.Predmet.OstaliListNazivFormated>
  <DomainObject.Predmet.OstaliListNazivFormatedOIB>
    <izvorni_sadrzaj>
      <item>ODVJETNIČKO DRUŠTVO KORLJAN &amp; PARTNERI društvo s ograničenom odgovornošću, OIB 07659974164</item>
    </izvorni_sadrzaj>
    <derivirana_varijabla naziv="DomainObject.Predmet.OstaliListNazivFormatedOIB_1">
      <item>ODVJETNIČKO DRUŠTVO KORLJAN &amp; PARTNERI društvo s ograničenom odgovornošću, OIB 07659974164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>St-1072/2016-37</izvorni_sadrzaj>
    <derivirana_varijabla naziv="DomainObject.PoslovniBrojDokumenta_1">St-1072/2016-37</derivirana_varijabla>
  </DomainObject.PoslovniBrojDokumenta>
  <DomainObject.Predmet.StrankaIDrugi>
    <izvorni_sadrzaj>Čedo Alić i dr.</izvorni_sadrzaj>
    <derivirana_varijabla naziv="DomainObject.Predmet.StrankaIDrugi_1">Čedo Alić i dr.</derivirana_varijabla>
  </DomainObject.Predmet.StrankaIDrugi>
  <DomainObject.Predmet.ProtustrankaIDrugi>
    <izvorni_sadrzaj>STEČAJNA MASA 'AA' d.o.o. u stečaju</izvorni_sadrzaj>
    <derivirana_varijabla naziv="DomainObject.Predmet.ProtustrankaIDrugi_1">STEČAJNA MASA 'AA' d.o.o. u stečaju</derivirana_varijabla>
  </DomainObject.Predmet.ProtustrankaIDrugi>
  <DomainObject.Predmet.StrankaIDrugiAdressOIB>
    <izvorni_sadrzaj>Čedo Alić, OIB 83183507143, ULICA STJEPANA RADIĆA 7 (ranije: POLIČNIK, POLIČNIK GORNJI, 10), 23241 Gornji Poličnik i dr.</izvorni_sadrzaj>
    <derivirana_varijabla naziv="DomainObject.Predmet.StrankaIDrugiAdressOIB_1">Čedo Alić, OIB 83183507143, ULICA STJEPANA RADIĆA 7 (ranije: POLIČNIK, POLIČNIK GORNJI, 10), 23241 Gornji Poličnik i dr.</derivirana_varijabla>
  </DomainObject.Predmet.StrankaIDrugiAdressOIB>
  <DomainObject.Predmet.ProtustrankaIDrugiAdressOIB>
    <izvorni_sadrzaj>STEČAJNA MASA 'AA' d.o.o. u stečaju, Poličnik</izvorni_sadrzaj>
    <derivirana_varijabla naziv="DomainObject.Predmet.ProtustrankaIDrugiAdressOIB_1">STEČAJNA MASA 'AA' d.o.o. u stečaju,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'AA' d.o.o. u stečaju</item>
      <item>STEČAJNI UPRAVITELJ EDVIN ŠIMUNOV / - STEČAJNI UPRAVITELJ EDVIN ŠIMUNOV</item>
      <item>ODVJETNIČKO DRUŠTVO KORLJAN &amp; PARTNERI društvo s ograničenom odgovornošću</item>
      <item>Čedo Alić</item>
    </izvorni_sadrzaj>
    <derivirana_varijabla naziv="DomainObject.Predmet.SudioniciListNaziv_1">
      <item>STEČAJNA MASA 'AA' d.o.o. u stečaju</item>
      <item>STEČAJNI UPRAVITELJ EDVIN ŠIMUNOV / - STEČAJNI UPRAVITELJ EDVIN ŠIMUNOV</item>
      <item>ODVJETNIČKO DRUŠTVO KORLJAN &amp; PARTNERI društvo s ograničenom odgovornošću</item>
      <item>Čedo Alić</item>
    </derivirana_varijabla>
  </DomainObject.Predmet.SudioniciListNaziv>
  <DomainObject.Predmet.SudioniciListAdressOIB>
    <izvorni_sadrzaj>
      <item>STEČAJNA MASA 'AA' d.o.o. u stečaju, Poličnik</item>
      <item>STEČAJNI UPRAVITELJ EDVIN ŠIMUNOV / - STEČAJNI UPRAVITELJ EDVIN ŠIMUNOV, Zadar</item>
      <item>ODVJETNIČKO DRUŠTVO KORLJAN &amp; PARTNERI društvo s ograničenom odgovornošću, OIB 07659974164, Obala Kneza Branimira 27,23000 Zadar</item>
      <item>Čedo Alić, OIB 83183507143, ULICA STJEPANA RADIĆA 7 (ranije: POLIČNIK, POLIČNIK GORNJI, 10),23241 Gornji Poličnik</item>
    </izvorni_sadrzaj>
    <derivirana_varijabla naziv="DomainObject.Predmet.SudioniciListAdressOIB_1">
      <item>STEČAJNA MASA 'AA' d.o.o. u stečaju, Poličnik</item>
      <item>STEČAJNI UPRAVITELJ EDVIN ŠIMUNOV / - STEČAJNI UPRAVITELJ EDVIN ŠIMUNOV, Zadar</item>
      <item>ODVJETNIČKO DRUŠTVO KORLJAN &amp; PARTNERI društvo s ograničenom odgovornošću, OIB 07659974164, Obala Kneza Branimira 27,23000 Zadar</item>
      <item>Čedo Alić, OIB 83183507143, ULICA STJEPANA RADIĆA 7 (ranije: POLIČNIK, POLIČNIK GORNJI, 10),23241 Gornji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D29FA1-FA31-440C-944D-D51EECA6F8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1998</properties:Characters>
  <properties:Lines>59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2017-07-14T09:12:00Z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St-1072/2016-37 / Odluka - Rješenje - poziv stranci da odobri provedene radnje poduzete po odvjetniku bez punomoći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