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927c" w14:paraId="a69927c" w:rsidRDefault="002423BB" w:rsidP="002423BB" w:rsidR="002423BB" w:rsidRPr="004327A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327AF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pStyle w:val="Zaglavlje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4327AF">
      <w:pPr>
        <w:pStyle w:val="Zaglavlje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4327AF">
      <w:pPr>
        <w:pStyle w:val="Zaglavlje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4327A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ab/>
      </w:r>
      <w:r w:rsidR="009478A7" w:rsidRPr="004327AF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7661A5" w:rsidRPr="004327AF">
        <w:rPr>
          <w:rFonts w:hAnsi="Times New Roman" w:ascii="Times New Roman"/>
          <w:szCs w:val="24"/>
        </w:rPr>
        <w:t>MAGNOREST j.d.o.o., OIB: 27687697531, Zagreb, Rubetićeva 9</w:t>
      </w:r>
      <w:r w:rsidR="002B1759" w:rsidRPr="004327AF">
        <w:rPr>
          <w:rFonts w:hAnsi="Times New Roman" w:ascii="Times New Roman"/>
          <w:szCs w:val="24"/>
        </w:rPr>
        <w:t xml:space="preserve">, dana </w:t>
      </w:r>
      <w:r w:rsidR="00F429C0" w:rsidRPr="004327AF">
        <w:rPr>
          <w:rFonts w:hAnsi="Times New Roman" w:ascii="Times New Roman"/>
          <w:szCs w:val="24"/>
        </w:rPr>
        <w:t>1. listopada 2018</w:t>
      </w:r>
      <w:r w:rsidR="002B1759" w:rsidRPr="004327AF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4327A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4327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4327AF">
      <w:pPr>
        <w:pStyle w:val="BodyText21"/>
        <w:ind w:firstLine="0" w:left="0"/>
        <w:rPr>
          <w:rFonts w:hAnsi="Times New Roman" w:ascii="Times New Roman"/>
          <w:szCs w:val="24"/>
        </w:rPr>
      </w:pPr>
      <w:r w:rsidRPr="004327AF">
        <w:rPr>
          <w:rFonts w:hAnsi="Times New Roman" w:ascii="Times New Roman"/>
          <w:szCs w:val="24"/>
        </w:rPr>
        <w:t xml:space="preserve">I. Otvara se skraćeni stečajni postupak nad </w:t>
      </w:r>
      <w:r w:rsidR="007661A5" w:rsidRPr="004327AF">
        <w:rPr>
          <w:rFonts w:hAnsi="Times New Roman" w:ascii="Times New Roman"/>
          <w:szCs w:val="24"/>
        </w:rPr>
        <w:t>MAGNOREST j.d.o.o., OIB: 27687697531, Zagreb, Rubetićeva 9</w:t>
      </w:r>
      <w:r w:rsidR="00002EC2" w:rsidRPr="004327AF">
        <w:rPr>
          <w:rFonts w:hAnsi="Times New Roman" w:ascii="Times New Roman"/>
          <w:szCs w:val="24"/>
        </w:rPr>
        <w:t xml:space="preserve">. </w:t>
      </w:r>
      <w:r w:rsidR="00A575F9" w:rsidRPr="004327AF">
        <w:rPr>
          <w:rFonts w:hAnsi="Times New Roman" w:ascii="Times New Roman"/>
          <w:szCs w:val="24"/>
        </w:rPr>
        <w:t>Sk</w:t>
      </w:r>
      <w:r w:rsidRPr="004327AF">
        <w:rPr>
          <w:rFonts w:hAnsi="Times New Roman" w:ascii="Times New Roman"/>
          <w:szCs w:val="24"/>
        </w:rPr>
        <w:t xml:space="preserve">raćeni stečajni postupak otvoren je dana </w:t>
      </w:r>
      <w:r w:rsidR="007661A5" w:rsidRPr="004327AF">
        <w:rPr>
          <w:rFonts w:hAnsi="Times New Roman" w:ascii="Times New Roman"/>
          <w:szCs w:val="24"/>
        </w:rPr>
        <w:t>1. listopada 2018</w:t>
      </w:r>
      <w:r w:rsidR="007C7AF3" w:rsidRPr="004327AF">
        <w:rPr>
          <w:rFonts w:hAnsi="Times New Roman" w:ascii="Times New Roman"/>
          <w:szCs w:val="24"/>
        </w:rPr>
        <w:t>.</w:t>
      </w:r>
      <w:r w:rsidR="00A71E86" w:rsidRPr="004327AF">
        <w:rPr>
          <w:rFonts w:hAnsi="Times New Roman" w:ascii="Times New Roman"/>
          <w:szCs w:val="24"/>
        </w:rPr>
        <w:t xml:space="preserve"> u </w:t>
      </w:r>
      <w:r w:rsidR="00AE184E" w:rsidRPr="004327AF">
        <w:rPr>
          <w:rFonts w:hAnsi="Times New Roman" w:ascii="Times New Roman"/>
          <w:szCs w:val="24"/>
        </w:rPr>
        <w:t>1</w:t>
      </w:r>
      <w:r w:rsidR="007661A5" w:rsidRPr="004327AF">
        <w:rPr>
          <w:rFonts w:hAnsi="Times New Roman" w:ascii="Times New Roman"/>
          <w:szCs w:val="24"/>
        </w:rPr>
        <w:t>1</w:t>
      </w:r>
      <w:r w:rsidR="00A71E86" w:rsidRPr="004327AF">
        <w:rPr>
          <w:rFonts w:hAnsi="Times New Roman" w:ascii="Times New Roman"/>
          <w:szCs w:val="24"/>
        </w:rPr>
        <w:t>,</w:t>
      </w:r>
      <w:r w:rsidR="007661A5" w:rsidRPr="004327AF">
        <w:rPr>
          <w:rFonts w:hAnsi="Times New Roman" w:ascii="Times New Roman"/>
          <w:szCs w:val="24"/>
        </w:rPr>
        <w:t>00</w:t>
      </w:r>
      <w:r w:rsidRPr="004327AF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4327AF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4327AF">
      <w:pPr>
        <w:pStyle w:val="BodyText21"/>
        <w:ind w:firstLine="0" w:left="0"/>
        <w:rPr>
          <w:rFonts w:hAnsi="Times New Roman" w:ascii="Times New Roman"/>
          <w:szCs w:val="24"/>
        </w:rPr>
      </w:pPr>
      <w:r w:rsidRPr="004327AF">
        <w:rPr>
          <w:rFonts w:hAnsi="Times New Roman" w:ascii="Times New Roman"/>
          <w:szCs w:val="24"/>
        </w:rPr>
        <w:t xml:space="preserve">II. Za stečajnog upravitelja imenuje se </w:t>
      </w:r>
      <w:r w:rsidR="007661A5" w:rsidRPr="004327AF">
        <w:rPr>
          <w:rFonts w:hAnsi="Times New Roman" w:ascii="Times New Roman"/>
          <w:szCs w:val="24"/>
        </w:rPr>
        <w:t>Duška Dunja Ivančević, OIB: 59003296761, Zagreb, B. Bernardija 1</w:t>
      </w:r>
      <w:r w:rsidR="008C56E0" w:rsidRPr="004327AF">
        <w:rPr>
          <w:rFonts w:hAnsi="Times New Roman" w:ascii="Times New Roman"/>
          <w:szCs w:val="24"/>
        </w:rPr>
        <w:t>.</w:t>
      </w:r>
    </w:p>
    <w:p w:rsidRDefault="002423BB" w:rsidP="002423BB" w:rsidR="002423BB" w:rsidRPr="004327A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4327AF">
      <w:pPr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661A5" w:rsidRPr="004327AF">
        <w:rPr>
          <w:rFonts w:hAnsi="Times New Roman" w:ascii="Times New Roman"/>
          <w:szCs w:val="24"/>
        </w:rPr>
        <w:t>MAGNOREST j.d.o.o., OIB: 27687697531, Zagreb, Rubetićeva 9</w:t>
      </w:r>
      <w:r w:rsidR="00002EC2" w:rsidRPr="004327AF">
        <w:rPr>
          <w:rFonts w:hAnsi="Times New Roman" w:ascii="Times New Roman"/>
          <w:szCs w:val="24"/>
        </w:rPr>
        <w:t>.</w:t>
      </w:r>
    </w:p>
    <w:p w:rsidRDefault="002423BB" w:rsidP="002423BB" w:rsidR="002423BB" w:rsidRPr="004327A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327AF">
      <w:pPr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661A5" w:rsidRPr="004327AF">
        <w:rPr>
          <w:rFonts w:hAnsi="Times New Roman" w:ascii="Times New Roman"/>
          <w:szCs w:val="24"/>
        </w:rPr>
        <w:t>MAGNOREST j.d.o.o., OIB: 27687697531, Zagreb, Rubetićeva 9</w:t>
      </w:r>
      <w:r w:rsidR="00002EC2" w:rsidRPr="004327AF">
        <w:rPr>
          <w:rFonts w:hAnsi="Times New Roman" w:ascii="Times New Roman"/>
          <w:szCs w:val="24"/>
        </w:rPr>
        <w:t>, br</w:t>
      </w:r>
      <w:r w:rsidRPr="004327AF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4327AF">
        <w:rPr>
          <w:rFonts w:hAnsi="Times New Roman" w:ascii="Times New Roman"/>
          <w:szCs w:val="24"/>
          <w:lang w:val="hr-HR"/>
        </w:rPr>
        <w:t xml:space="preserve">sudskog </w:t>
      </w:r>
      <w:r w:rsidRPr="004327AF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4327AF">
      <w:pPr>
        <w:jc w:val="both"/>
        <w:rPr>
          <w:rFonts w:hAnsi="Times New Roman" w:ascii="Times New Roman"/>
          <w:szCs w:val="24"/>
          <w:lang w:val="hr-HR"/>
        </w:rPr>
      </w:pPr>
    </w:p>
    <w:p w:rsidRDefault="00051CA0" w:rsidP="002423BB" w:rsidR="00051CA0" w:rsidRPr="004327A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4327AF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4327AF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4327AF">
      <w:pPr>
        <w:ind w:firstLine="709"/>
        <w:jc w:val="both"/>
        <w:rPr>
          <w:rFonts w:hAnsi="Times New Roman" w:ascii="Times New Roman"/>
          <w:szCs w:val="24"/>
        </w:rPr>
      </w:pPr>
      <w:r w:rsidRPr="004327AF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4327AF">
        <w:rPr>
          <w:rFonts w:hAnsi="Times New Roman" w:ascii="Times New Roman"/>
          <w:szCs w:val="24"/>
        </w:rPr>
        <w:t xml:space="preserve">vome sudu Financijska agencija </w:t>
      </w:r>
      <w:r w:rsidRPr="004327AF">
        <w:rPr>
          <w:rFonts w:hAnsi="Times New Roman" w:ascii="Times New Roman"/>
          <w:szCs w:val="24"/>
        </w:rPr>
        <w:t xml:space="preserve">(dalje: FINA), </w:t>
      </w:r>
      <w:r w:rsidR="00DA7810" w:rsidRPr="004327AF">
        <w:rPr>
          <w:rFonts w:hAnsi="Times New Roman" w:ascii="Times New Roman"/>
          <w:szCs w:val="24"/>
        </w:rPr>
        <w:t xml:space="preserve">dana </w:t>
      </w:r>
      <w:r w:rsidR="007661A5" w:rsidRPr="004327AF">
        <w:rPr>
          <w:rFonts w:hAnsi="Times New Roman" w:ascii="Times New Roman"/>
          <w:szCs w:val="24"/>
        </w:rPr>
        <w:t>30.5.2018</w:t>
      </w:r>
      <w:r w:rsidR="00440088" w:rsidRPr="004327AF">
        <w:rPr>
          <w:rFonts w:hAnsi="Times New Roman" w:ascii="Times New Roman"/>
          <w:szCs w:val="24"/>
        </w:rPr>
        <w:t xml:space="preserve">., </w:t>
      </w:r>
      <w:r w:rsidRPr="004327AF">
        <w:rPr>
          <w:rFonts w:hAnsi="Times New Roman" w:ascii="Times New Roman"/>
          <w:szCs w:val="24"/>
        </w:rPr>
        <w:t>na temelju odredbe čl. 4</w:t>
      </w:r>
      <w:r w:rsidR="00AC534D" w:rsidRPr="004327AF">
        <w:rPr>
          <w:rFonts w:hAnsi="Times New Roman" w:ascii="Times New Roman"/>
          <w:szCs w:val="24"/>
        </w:rPr>
        <w:t>44</w:t>
      </w:r>
      <w:r w:rsidRPr="004327AF">
        <w:rPr>
          <w:rFonts w:hAnsi="Times New Roman" w:ascii="Times New Roman"/>
          <w:szCs w:val="24"/>
        </w:rPr>
        <w:t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</w:t>
      </w:r>
      <w:r w:rsidR="007661A5" w:rsidRPr="004327AF">
        <w:rPr>
          <w:rFonts w:hAnsi="Times New Roman" w:ascii="Times New Roman"/>
          <w:szCs w:val="24"/>
        </w:rPr>
        <w:t>na dan 25</w:t>
      </w:r>
      <w:r w:rsidR="00105CDE" w:rsidRPr="004327AF">
        <w:rPr>
          <w:rFonts w:hAnsi="Times New Roman" w:ascii="Times New Roman"/>
          <w:szCs w:val="24"/>
        </w:rPr>
        <w:t>.</w:t>
      </w:r>
      <w:r w:rsidR="007661A5" w:rsidRPr="004327AF">
        <w:rPr>
          <w:rFonts w:hAnsi="Times New Roman" w:ascii="Times New Roman"/>
          <w:szCs w:val="24"/>
        </w:rPr>
        <w:t>5</w:t>
      </w:r>
      <w:r w:rsidR="00105CDE" w:rsidRPr="004327AF">
        <w:rPr>
          <w:rFonts w:hAnsi="Times New Roman" w:ascii="Times New Roman"/>
          <w:szCs w:val="24"/>
        </w:rPr>
        <w:t>.201</w:t>
      </w:r>
      <w:r w:rsidR="007661A5" w:rsidRPr="004327AF">
        <w:rPr>
          <w:rFonts w:hAnsi="Times New Roman" w:ascii="Times New Roman"/>
          <w:szCs w:val="24"/>
        </w:rPr>
        <w:t>8</w:t>
      </w:r>
      <w:r w:rsidR="00105CDE" w:rsidRPr="004327AF">
        <w:rPr>
          <w:rFonts w:hAnsi="Times New Roman" w:ascii="Times New Roman"/>
          <w:szCs w:val="24"/>
        </w:rPr>
        <w:t>.</w:t>
      </w:r>
      <w:r w:rsidRPr="004327AF">
        <w:rPr>
          <w:rFonts w:hAnsi="Times New Roman" w:ascii="Times New Roman"/>
          <w:szCs w:val="24"/>
        </w:rPr>
        <w:t xml:space="preserve"> ima evidentirane neizvršene osnove za plaćanje u neprekidnom razdoblju od </w:t>
      </w:r>
      <w:r w:rsidR="007661A5" w:rsidRPr="004327AF">
        <w:rPr>
          <w:rFonts w:hAnsi="Times New Roman" w:ascii="Times New Roman"/>
          <w:szCs w:val="24"/>
        </w:rPr>
        <w:t>12</w:t>
      </w:r>
      <w:r w:rsidR="00105CDE" w:rsidRPr="004327AF">
        <w:rPr>
          <w:rFonts w:hAnsi="Times New Roman" w:ascii="Times New Roman"/>
          <w:szCs w:val="24"/>
        </w:rPr>
        <w:t>0</w:t>
      </w:r>
      <w:r w:rsidR="003B51F9" w:rsidRPr="004327AF">
        <w:rPr>
          <w:rFonts w:hAnsi="Times New Roman" w:ascii="Times New Roman"/>
          <w:szCs w:val="24"/>
        </w:rPr>
        <w:t xml:space="preserve"> </w:t>
      </w:r>
      <w:r w:rsidRPr="004327AF">
        <w:rPr>
          <w:rFonts w:hAnsi="Times New Roman" w:ascii="Times New Roman"/>
          <w:szCs w:val="24"/>
        </w:rPr>
        <w:t>dana</w:t>
      </w:r>
      <w:r w:rsidR="006257A0" w:rsidRPr="004327AF">
        <w:rPr>
          <w:rFonts w:hAnsi="Times New Roman" w:ascii="Times New Roman"/>
          <w:szCs w:val="24"/>
        </w:rPr>
        <w:t xml:space="preserve"> u ukupnom iznosu od </w:t>
      </w:r>
      <w:r w:rsidR="007661A5" w:rsidRPr="004327AF">
        <w:rPr>
          <w:rFonts w:hAnsi="Times New Roman" w:ascii="Times New Roman"/>
          <w:szCs w:val="24"/>
        </w:rPr>
        <w:t>59.244,59</w:t>
      </w:r>
      <w:r w:rsidR="006257A0" w:rsidRPr="004327AF">
        <w:rPr>
          <w:rFonts w:hAnsi="Times New Roman" w:ascii="Times New Roman"/>
          <w:szCs w:val="24"/>
        </w:rPr>
        <w:t xml:space="preserve"> kn</w:t>
      </w:r>
      <w:r w:rsidRPr="004327AF">
        <w:rPr>
          <w:rFonts w:hAnsi="Times New Roman" w:ascii="Times New Roman"/>
          <w:szCs w:val="24"/>
        </w:rPr>
        <w:t>.</w:t>
      </w:r>
    </w:p>
    <w:p w:rsidRDefault="008B167C" w:rsidP="00B61093" w:rsidR="00C22D72" w:rsidRPr="004327AF">
      <w:pPr>
        <w:jc w:val="both"/>
        <w:rPr>
          <w:rFonts w:hAnsi="Times New Roman" w:ascii="Times New Roman"/>
          <w:szCs w:val="24"/>
        </w:rPr>
      </w:pPr>
      <w:r w:rsidRPr="004327AF">
        <w:rPr>
          <w:rFonts w:hAnsi="Times New Roman" w:ascii="Times New Roman"/>
          <w:szCs w:val="24"/>
        </w:rPr>
        <w:tab/>
        <w:t xml:space="preserve">Uvidom u izvadak iz </w:t>
      </w:r>
      <w:r w:rsidR="00002EC2" w:rsidRPr="004327AF">
        <w:rPr>
          <w:rFonts w:hAnsi="Times New Roman" w:ascii="Times New Roman"/>
          <w:szCs w:val="24"/>
        </w:rPr>
        <w:t>sudskog r</w:t>
      </w:r>
      <w:r w:rsidR="00C22D72" w:rsidRPr="004327AF">
        <w:rPr>
          <w:rFonts w:hAnsi="Times New Roman" w:ascii="Times New Roman"/>
          <w:szCs w:val="24"/>
        </w:rPr>
        <w:t>egistra</w:t>
      </w:r>
      <w:r w:rsidRPr="004327AF">
        <w:rPr>
          <w:rFonts w:hAnsi="Times New Roman" w:ascii="Times New Roman"/>
          <w:szCs w:val="24"/>
        </w:rPr>
        <w:t xml:space="preserve"> </w:t>
      </w:r>
      <w:r w:rsidR="00C22D72" w:rsidRPr="004327AF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105CDE" w:rsidP="00AE7E8C" w:rsidR="00105CDE" w:rsidRPr="004327A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05CDE" w:rsidP="00105CDE" w:rsidR="00105CDE" w:rsidRPr="004327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</w:rPr>
        <w:lastRenderedPageBreak/>
        <w:t xml:space="preserve">Oglasom od </w:t>
      </w:r>
      <w:r w:rsidR="007661A5" w:rsidRPr="004327AF">
        <w:rPr>
          <w:rFonts w:hAnsi="Times New Roman" w:ascii="Times New Roman"/>
          <w:szCs w:val="24"/>
          <w:lang w:val="hr-HR"/>
        </w:rPr>
        <w:t>6. srpnja 2018</w:t>
      </w:r>
      <w:r w:rsidRPr="004327AF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4327AF">
        <w:rPr>
          <w:rFonts w:hAnsi="Times New Roman" w:ascii="Times New Roman"/>
          <w:szCs w:val="24"/>
          <w:lang w:val="hr-HR"/>
        </w:rPr>
        <w:t xml:space="preserve">Također, zaključkom od </w:t>
      </w:r>
      <w:r w:rsidR="007661A5" w:rsidRPr="004327AF">
        <w:rPr>
          <w:rFonts w:hAnsi="Times New Roman" w:ascii="Times New Roman"/>
          <w:szCs w:val="24"/>
          <w:lang w:val="hr-HR"/>
        </w:rPr>
        <w:t>6. srpnja 2018</w:t>
      </w:r>
      <w:r w:rsidRPr="004327AF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105CDE" w:rsidP="00105CDE" w:rsidR="00105CDE" w:rsidRPr="004327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7661A5" w:rsidP="007661A5" w:rsidR="007661A5" w:rsidRPr="004327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Uvidom u Očevidnik neizvršenih osnova za plaćanje FINE (e-Blokade) na dan 27.9.2018. utvrđeno je da dužnik ima evidentirane neizvršene osnove za plaćanje u neprekinutom razdoblju od 120 dana u visini od 60.453,63 kn.</w:t>
      </w:r>
    </w:p>
    <w:p w:rsidRDefault="007661A5" w:rsidP="007661A5" w:rsidR="007661A5" w:rsidRPr="004327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Obzirom osoba ovlaštena za zastupanje dužnika po zakonu nije postupila po pozivu iz oglasa i zaključka suda od 6</w:t>
      </w:r>
      <w:r w:rsidRPr="004327AF">
        <w:rPr>
          <w:rFonts w:hAnsi="Times New Roman" w:ascii="Times New Roman"/>
          <w:szCs w:val="24"/>
        </w:rPr>
        <w:t>. srpnja 2018</w:t>
      </w:r>
      <w:r w:rsidRPr="004327AF">
        <w:rPr>
          <w:rFonts w:hAnsi="Times New Roman" w:ascii="Times New Roman"/>
          <w:szCs w:val="24"/>
          <w:lang w:val="hr-HR"/>
        </w:rPr>
        <w:t xml:space="preserve">. i dostavila javnobilježnički ovjerovljen popis imovine i obveza dužnika na propisanom obrascu,  a vjerovnici, u ostavljenom roku, nisu podnijeli prijedlog za otvaranje stečajnog postupka, to se sukladno odredbi čl. 431. st. 1. SZ-a smatra da je dužnik nesposoban za plaćanje. </w:t>
      </w:r>
    </w:p>
    <w:p w:rsidRDefault="00105CDE" w:rsidP="00105CDE" w:rsidR="00105CDE" w:rsidRPr="004327AF">
      <w:pPr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4327AF">
      <w:pPr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U Zagrebu</w:t>
      </w:r>
      <w:r w:rsidR="002B1759" w:rsidRPr="004327AF">
        <w:rPr>
          <w:rFonts w:hAnsi="Times New Roman" w:ascii="Times New Roman"/>
          <w:szCs w:val="24"/>
          <w:lang w:val="hr-HR"/>
        </w:rPr>
        <w:t>,</w:t>
      </w:r>
      <w:r w:rsidRPr="004327AF">
        <w:rPr>
          <w:rFonts w:hAnsi="Times New Roman" w:ascii="Times New Roman"/>
          <w:szCs w:val="24"/>
          <w:lang w:val="hr-HR"/>
        </w:rPr>
        <w:t xml:space="preserve"> </w:t>
      </w:r>
      <w:r w:rsidR="00F429C0" w:rsidRPr="004327AF">
        <w:rPr>
          <w:rFonts w:hAnsi="Times New Roman" w:ascii="Times New Roman"/>
          <w:szCs w:val="24"/>
        </w:rPr>
        <w:t>1. listopada 2018</w:t>
      </w:r>
      <w:r w:rsidRPr="004327AF">
        <w:rPr>
          <w:rFonts w:hAnsi="Times New Roman" w:ascii="Times New Roman"/>
          <w:szCs w:val="24"/>
          <w:lang w:val="hr-HR"/>
        </w:rPr>
        <w:t xml:space="preserve">. </w:t>
      </w:r>
      <w:r w:rsidR="002B1759" w:rsidRPr="004327AF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4327A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4327AF">
      <w:pPr>
        <w:jc w:val="right"/>
        <w:rPr>
          <w:rFonts w:hAnsi="Times New Roman" w:ascii="Times New Roman"/>
          <w:szCs w:val="24"/>
        </w:rPr>
      </w:pPr>
      <w:r w:rsidRPr="004327AF">
        <w:rPr>
          <w:rFonts w:hAnsi="Times New Roman" w:ascii="Times New Roman"/>
          <w:szCs w:val="24"/>
          <w:lang w:val="hr-HR"/>
        </w:rPr>
        <w:t xml:space="preserve">      </w:t>
      </w:r>
      <w:r w:rsidR="009478A7" w:rsidRPr="004327AF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4327AF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4327AF">
        <w:rPr>
          <w:rFonts w:hAnsi="Times New Roman" w:ascii="Times New Roman"/>
          <w:szCs w:val="24"/>
        </w:rPr>
        <w:t xml:space="preserve">    Bernardica Novak Šarac</w:t>
      </w:r>
      <w:r w:rsidRPr="004327AF">
        <w:rPr>
          <w:rFonts w:hAnsi="Times New Roman" w:ascii="Times New Roman"/>
          <w:szCs w:val="24"/>
          <w:lang w:val="da-DK"/>
        </w:rPr>
        <w:t xml:space="preserve"> </w:t>
      </w:r>
      <w:r w:rsidR="000155AD">
        <w:rPr>
          <w:rFonts w:hAnsi="Times New Roman" w:ascii="Times New Roman"/>
          <w:szCs w:val="24"/>
          <w:lang w:val="da-DK"/>
        </w:rPr>
        <w:t>v.r.</w:t>
      </w:r>
    </w:p>
    <w:p w:rsidRDefault="00900659" w:rsidP="009478A7" w:rsidR="00900659" w:rsidRPr="004327AF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</w:p>
    <w:p w:rsidRDefault="002423BB" w:rsidP="002423BB" w:rsidR="002423BB" w:rsidRPr="004327AF">
      <w:pPr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4327AF">
      <w:pPr>
        <w:jc w:val="both"/>
        <w:rPr>
          <w:rFonts w:hAnsi="Times New Roman" w:ascii="Times New Roman"/>
          <w:szCs w:val="24"/>
          <w:lang w:val="hr-HR"/>
        </w:rPr>
      </w:pPr>
      <w:r w:rsidRPr="004327A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4327A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55AD" w:rsidP="002423BB" w:rsidR="000155A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0155AD" w:rsidP="002423BB" w:rsidR="0094339E" w:rsidRPr="004327A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Tatjana Slaviček </w:t>
      </w:r>
      <w:r w:rsidR="0094339E" w:rsidRPr="004327AF">
        <w:rPr>
          <w:rFonts w:hAnsi="Times New Roman" w:ascii="Times New Roman"/>
          <w:i/>
          <w:szCs w:val="24"/>
          <w:lang w:val="hr-HR"/>
        </w:rPr>
        <w:tab/>
      </w:r>
      <w:r w:rsidR="0094339E" w:rsidRPr="004327AF">
        <w:rPr>
          <w:rFonts w:hAnsi="Times New Roman" w:ascii="Times New Roman"/>
          <w:i/>
          <w:szCs w:val="24"/>
          <w:lang w:val="hr-HR"/>
        </w:rPr>
        <w:tab/>
      </w:r>
      <w:r w:rsidR="0094339E" w:rsidRPr="004327AF">
        <w:rPr>
          <w:rFonts w:hAnsi="Times New Roman" w:ascii="Times New Roman"/>
          <w:i/>
          <w:szCs w:val="24"/>
          <w:lang w:val="hr-HR"/>
        </w:rPr>
        <w:tab/>
      </w:r>
      <w:r w:rsidR="0094339E" w:rsidRPr="004327AF">
        <w:rPr>
          <w:rFonts w:hAnsi="Times New Roman" w:ascii="Times New Roman"/>
          <w:i/>
          <w:szCs w:val="24"/>
          <w:lang w:val="hr-HR"/>
        </w:rPr>
        <w:tab/>
      </w:r>
      <w:r w:rsidR="0094339E" w:rsidRPr="004327AF">
        <w:rPr>
          <w:rFonts w:hAnsi="Times New Roman" w:ascii="Times New Roman"/>
          <w:i/>
          <w:szCs w:val="24"/>
          <w:lang w:val="hr-HR"/>
        </w:rPr>
        <w:tab/>
      </w:r>
      <w:r w:rsidR="0094339E" w:rsidRPr="004327AF">
        <w:rPr>
          <w:rFonts w:hAnsi="Times New Roman" w:ascii="Times New Roman"/>
          <w:i/>
          <w:szCs w:val="24"/>
          <w:lang w:val="hr-HR"/>
        </w:rPr>
        <w:tab/>
      </w:r>
    </w:p>
    <w:p w:rsidRDefault="000155AD" w:rsidP="00123618" w:rsidR="000155AD">
      <w:pPr>
        <w:overflowPunct w:val="false"/>
        <w:jc w:val="both"/>
        <w:rPr>
          <w:rFonts w:hAnsi="Times New Roman" w:ascii="Times New Roman"/>
          <w:szCs w:val="24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</w:rPr>
      </w:pPr>
    </w:p>
    <w:p w:rsidRDefault="000155AD" w:rsidP="002423BB" w:rsidR="000155AD" w:rsidRPr="004327A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0155AD" w:rsidRPr="004327A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A30" w:rsidR="00280A5F">
    <w:pPr>
      <w:pStyle w:val="Podnoje"/>
      <w:jc w:val="right"/>
    </w:pPr>
  </w:p>
  <w:p w:rsidRDefault="008B4A3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B4A30" w:rsidRPr="008B4A3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E7E8C">
          <w:rPr>
            <w:rFonts w:hAnsi="Times New Roman" w:ascii="Times New Roman"/>
          </w:rPr>
          <w:t>14</w:t>
        </w:r>
        <w:r w:rsidR="00F429C0">
          <w:rPr>
            <w:rFonts w:hAnsi="Times New Roman" w:ascii="Times New Roman"/>
          </w:rPr>
          <w:t>09</w:t>
        </w:r>
        <w:r w:rsidR="00457EB7">
          <w:rPr>
            <w:rFonts w:hAnsi="Times New Roman" w:ascii="Times New Roman"/>
          </w:rPr>
          <w:t>/201</w:t>
        </w:r>
        <w:r w:rsidR="00F429C0">
          <w:rPr>
            <w:rFonts w:hAnsi="Times New Roman" w:ascii="Times New Roman"/>
          </w:rPr>
          <w:t>8.</w:t>
        </w:r>
      </w:p>
    </w:sdtContent>
  </w:sdt>
  <w:p w:rsidRDefault="008B4A3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A3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105CDE">
      <w:rPr>
        <w:rFonts w:hAnsi="Times New Roman" w:ascii="Times New Roman"/>
        <w:lang w:val="hr-HR"/>
      </w:rPr>
      <w:t>14</w:t>
    </w:r>
    <w:r w:rsidR="00F429C0">
      <w:rPr>
        <w:rFonts w:hAnsi="Times New Roman" w:ascii="Times New Roman"/>
        <w:lang w:val="hr-HR"/>
      </w:rPr>
      <w:t>09</w:t>
    </w:r>
    <w:r w:rsidR="008F2516">
      <w:rPr>
        <w:rFonts w:hAnsi="Times New Roman" w:ascii="Times New Roman"/>
        <w:lang w:val="hr-HR"/>
      </w:rPr>
      <w:t>/201</w:t>
    </w:r>
    <w:r w:rsidR="00F429C0">
      <w:rPr>
        <w:rFonts w:hAnsi="Times New Roman" w:ascii="Times New Roman"/>
        <w:lang w:val="hr-HR"/>
      </w:rPr>
      <w:t>8.</w:t>
    </w:r>
  </w:p>
  <w:p w:rsidRDefault="008B4A30" w:rsidP="00840E3D" w:rsidR="00840E3D">
    <w:pPr>
      <w:pStyle w:val="Zaglavlje"/>
      <w:rPr>
        <w:rFonts w:hAnsi="Times New Roman" w:ascii="Times New Roman"/>
        <w:lang w:val="hr-HR"/>
      </w:rPr>
    </w:pPr>
  </w:p>
  <w:p w:rsidRDefault="008B4A3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5AD"/>
    <w:rsid w:val="00051CA0"/>
    <w:rsid w:val="00083A8B"/>
    <w:rsid w:val="000F6142"/>
    <w:rsid w:val="0010378D"/>
    <w:rsid w:val="00105CDE"/>
    <w:rsid w:val="00123618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16C83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37702"/>
    <w:rsid w:val="00342325"/>
    <w:rsid w:val="00384AD4"/>
    <w:rsid w:val="003B0B46"/>
    <w:rsid w:val="003B51F9"/>
    <w:rsid w:val="003B598E"/>
    <w:rsid w:val="003C1C23"/>
    <w:rsid w:val="003C234E"/>
    <w:rsid w:val="00406A84"/>
    <w:rsid w:val="004165D3"/>
    <w:rsid w:val="004323AB"/>
    <w:rsid w:val="004327AF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04B5"/>
    <w:rsid w:val="005F403F"/>
    <w:rsid w:val="006257A0"/>
    <w:rsid w:val="006649A8"/>
    <w:rsid w:val="006C0895"/>
    <w:rsid w:val="00701518"/>
    <w:rsid w:val="00703D7B"/>
    <w:rsid w:val="00735C1A"/>
    <w:rsid w:val="00754316"/>
    <w:rsid w:val="00755060"/>
    <w:rsid w:val="00757047"/>
    <w:rsid w:val="007644BB"/>
    <w:rsid w:val="007661A5"/>
    <w:rsid w:val="007B7175"/>
    <w:rsid w:val="007C027E"/>
    <w:rsid w:val="007C2041"/>
    <w:rsid w:val="007C7AF3"/>
    <w:rsid w:val="007F3F28"/>
    <w:rsid w:val="007F4E56"/>
    <w:rsid w:val="00836730"/>
    <w:rsid w:val="00887679"/>
    <w:rsid w:val="00890385"/>
    <w:rsid w:val="008B167C"/>
    <w:rsid w:val="008B4A30"/>
    <w:rsid w:val="008B78EF"/>
    <w:rsid w:val="008C2C60"/>
    <w:rsid w:val="008C56E0"/>
    <w:rsid w:val="008E1E90"/>
    <w:rsid w:val="008F2516"/>
    <w:rsid w:val="00900659"/>
    <w:rsid w:val="00904AC5"/>
    <w:rsid w:val="00907AE9"/>
    <w:rsid w:val="00935594"/>
    <w:rsid w:val="0094339E"/>
    <w:rsid w:val="009478A7"/>
    <w:rsid w:val="00954A92"/>
    <w:rsid w:val="00955B17"/>
    <w:rsid w:val="009800B0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C534D"/>
    <w:rsid w:val="00AE184E"/>
    <w:rsid w:val="00AE60C5"/>
    <w:rsid w:val="00AE7E8C"/>
    <w:rsid w:val="00B14566"/>
    <w:rsid w:val="00B22453"/>
    <w:rsid w:val="00B6109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76C8B"/>
    <w:rsid w:val="00E807B5"/>
    <w:rsid w:val="00F429C0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C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C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C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C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C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C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C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C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77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1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77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St-1409/2018-7</izvorni_sadrzaj>
    <derivirana_varijabla naziv="DomainObject.Oznaka_1">St-1409/2018-7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St-1409/2018</izvorni_sadrzaj>
    <derivirana_varijabla naziv="DomainObject.Predmet.OznakaBroj_1">St-1409/2018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MAGNOREST j.d.o.o.</izvorni_sadrzaj>
    <derivirana_varijabla naziv="DomainObject.Predmet.ProtustrankaFormated_1">  MAGNOREST j.d.o.o.</derivirana_varijabla>
  </DomainObject.Predmet.ProtustrankaFormated>
  <DomainObject.Predmet.ProtustrankaFormatedOIB>
    <izvorni_sadrzaj>  MAGNOREST j.d.o.o., OIB 27687697531</izvorni_sadrzaj>
    <derivirana_varijabla naziv="DomainObject.Predmet.ProtustrankaFormatedOIB_1">  MAGNOREST j.d.o.o., OIB 27687697531</derivirana_varijabla>
  </DomainObject.Predmet.ProtustrankaFormatedOIB>
  <DomainObject.Predmet.ProtustrankaFormatedWithAdress>
    <izvorni_sadrzaj> MAGNOREST j.d.o.o., Rubetićeva 9, 10000 Zagreb</izvorni_sadrzaj>
    <derivirana_varijabla naziv="DomainObject.Predmet.ProtustrankaFormatedWithAdress_1"> MAGNOREST j.d.o.o., Rubetićeva 9, 10000 Zagreb</derivirana_varijabla>
  </DomainObject.Predmet.ProtustrankaFormatedWithAdress>
  <DomainObject.Predmet.ProtustrankaFormatedWithAdressOIB>
    <izvorni_sadrzaj> MAGNOREST j.d.o.o., OIB 27687697531, Rubetićeva 9, 10000 Zagreb</izvorni_sadrzaj>
    <derivirana_varijabla naziv="DomainObject.Predmet.ProtustrankaFormatedWithAdressOIB_1"> MAGNOREST j.d.o.o., OIB 27687697531, Rubetićeva 9, 10000 Zagreb</derivirana_varijabla>
  </DomainObject.Predmet.ProtustrankaFormatedWithAdressOIB>
  <DomainObject.Predmet.ProtustrankaWithAdress>
    <izvorni_sadrzaj>MAGNOREST j.d.o.o. Rubetićeva 9, 10000 Zagreb</izvorni_sadrzaj>
    <derivirana_varijabla naziv="DomainObject.Predmet.ProtustrankaWithAdress_1">MAGNOREST j.d.o.o. Rubetićeva 9, 10000 Zagreb</derivirana_varijabla>
  </DomainObject.Predmet.ProtustrankaWithAdress>
  <DomainObject.Predmet.ProtustrankaWithAdressOIB>
    <izvorni_sadrzaj>MAGNOREST j.d.o.o., OIB 27687697531, Rubetićeva 9, 10000 Zagreb</izvorni_sadrzaj>
    <derivirana_varijabla naziv="DomainObject.Predmet.ProtustrankaWithAdressOIB_1">MAGNOREST j.d.o.o., OIB 27687697531, Rubetićeva 9, 10000 Zagreb</derivirana_varijabla>
  </DomainObject.Predmet.ProtustrankaWithAdressOIB>
  <DomainObject.Predmet.ProtustrankaNazivFormated>
    <izvorni_sadrzaj>MAGNOREST j.d.o.o.</izvorni_sadrzaj>
    <derivirana_varijabla naziv="DomainObject.Predmet.ProtustrankaNazivFormated_1">MAGNOREST j.d.o.o.</derivirana_varijabla>
  </DomainObject.Predmet.ProtustrankaNazivFormated>
  <DomainObject.Predmet.ProtustrankaNazivFormatedOIB>
    <izvorni_sadrzaj>MAGNOREST j.d.o.o., OIB 27687697531</izvorni_sadrzaj>
    <derivirana_varijabla naziv="DomainObject.Predmet.ProtustrankaNazivFormatedOIB_1">MAGNOREST j.d.o.o., OIB 27687697531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MAGNOREST j.d.o.o.</item>
    </izvorni_sadrzaj>
    <derivirana_varijabla naziv="DomainObject.Predmet.ProtuStrankaListFormated_1">
      <item>MAGNOREST j.d.o.o.</item>
    </derivirana_varijabla>
  </DomainObject.Predmet.ProtuStrankaListFormated>
  <DomainObject.Predmet.ProtuStrankaListFormatedOIB>
    <izvorni_sadrzaj>
      <item>MAGNOREST j.d.o.o., OIB 27687697531</item>
    </izvorni_sadrzaj>
    <derivirana_varijabla naziv="DomainObject.Predmet.ProtuStrankaListFormatedOIB_1">
      <item>MAGNOREST j.d.o.o., OIB 27687697531</item>
    </derivirana_varijabla>
  </DomainObject.Predmet.ProtuStrankaListFormatedOIB>
  <DomainObject.Predmet.ProtuStrankaListFormatedWithAdress>
    <izvorni_sadrzaj>
      <item>MAGNOREST j.d.o.o., Rubetićeva 9, 10000 Zagreb</item>
    </izvorni_sadrzaj>
    <derivirana_varijabla naziv="DomainObject.Predmet.ProtuStrankaListFormatedWithAdress_1">
      <item>MAGNOREST j.d.o.o., Rubetićeva 9, 10000 Zagreb</item>
    </derivirana_varijabla>
  </DomainObject.Predmet.ProtuStrankaListFormatedWithAdress>
  <DomainObject.Predmet.ProtuStrankaListFormatedWithAdressOIB>
    <izvorni_sadrzaj>
      <item>MAGNOREST j.d.o.o., OIB 27687697531, Rubetićeva 9, 10000 Zagreb</item>
    </izvorni_sadrzaj>
    <derivirana_varijabla naziv="DomainObject.Predmet.ProtuStrankaListFormatedWithAdressOIB_1">
      <item>MAGNOREST j.d.o.o., OIB 27687697531, Rubetićeva 9, 10000 Zagreb</item>
    </derivirana_varijabla>
  </DomainObject.Predmet.ProtuStrankaListFormatedWithAdressOIB>
  <DomainObject.Predmet.ProtuStrankaListNazivFormated>
    <izvorni_sadrzaj>
      <item>MAGNOREST j.d.o.o.</item>
    </izvorni_sadrzaj>
    <derivirana_varijabla naziv="DomainObject.Predmet.ProtuStrankaListNazivFormated_1">
      <item>MAGNOREST j.d.o.o.</item>
    </derivirana_varijabla>
  </DomainObject.Predmet.ProtuStrankaListNazivFormated>
  <DomainObject.Predmet.ProtuStrankaListNazivFormatedOIB>
    <izvorni_sadrzaj>
      <item>MAGNOREST j.d.o.o., OIB 27687697531</item>
    </izvorni_sadrzaj>
    <derivirana_varijabla naziv="DomainObject.Predmet.ProtuStrankaListNazivFormatedOIB_1">
      <item>MAGNOREST j.d.o.o., OIB 27687697531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St-1409/2018-7</izvorni_sadrzaj>
    <derivirana_varijabla naziv="DomainObject.PoslovniBrojDokumenta_1">St-1409/2018-7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MAGNOREST j.d.o.o.</izvorni_sadrzaj>
    <derivirana_varijabla naziv="DomainObject.Predmet.ProtustrankaIDrugi_1">MAGNOREST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MAGNOREST j.d.o.o., OIB 27687697531, Rubetićeva 9, 10000 Zagreb</izvorni_sadrzaj>
    <derivirana_varijabla naziv="DomainObject.Predmet.ProtustrankaIDrugiAdressOIB_1">MAGNOREST j.d.o.o., OIB 27687697531,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MAGNOREST j.d.o.o.</item>
    </izvorni_sadrzaj>
    <derivirana_varijabla naziv="DomainObject.Predmet.SudioniciListNaziv_1">
      <item>FINA Regionalni centar Zagreb</item>
      <item>MAGNOREST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MAGNOREST j.d.o.o., OIB 27687697531, Rubetićeva 9,10000 Zagreb</item>
    </izvorni_sadrzaj>
    <derivirana_varijabla naziv="DomainObject.Predmet.SudioniciListAdressOIB_1">
      <item>FINA Regionalni centar Zagreb, OIB 85821130368, Trg svibanjskih žrtava 1995. 1,10000 Zagreb</item>
      <item>MAGNOREST j.d.o.o., OIB 27687697531, Rubetićeva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27687697531</item>
    </izvorni_sadrzaj>
    <derivirana_varijabla naziv="DomainObject.Predmet.SudioniciListNazivOIB_1">
      <item>, OIB 85821130368</item>
      <item>, OIB 27687697531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60772-4643-445D-8A0E-F1CE6D621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3352</properties:Characters>
  <properties:Lines>87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2018-10-01T08:28:00Z</dcterms:created>
  <dc:creator>Bernardica Novak</dc:creator>
  <cp:lastModifiedBy>Tatjana Slaviček</cp:lastModifiedBy>
  <cp:lastPrinted>2018-10-01T08:54:00Z</cp:lastPrinted>
  <dcterms:modified xmlns:xsi="http://www.w3.org/2001/XMLSchema-instance" xsi:type="dcterms:W3CDTF">2018-10-01T09:02:00Z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St-1409/2018-7 / Odluka - Rješenje o otvaranju i zaključenju skraćenog stečajnog postupka (Rj_otvaranje_zaključenje_St-1409-18.docx)</vt:lpwstr>
  </prop:property>
  <prop:property name="CC_coloring" pid="5" fmtid="{D5CDD505-2E9C-101B-9397-08002B2CF9AE}">
    <vt:bool>false</vt:bool>
  </prop:property>
</prop:Properties>
</file>