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D229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B84BEE">
                    <w:rPr>
                      <w:sz w:val="22"/>
                      <w:szCs w:val="22"/>
                    </w:rPr>
                    <w:t>1</w:t>
                  </w:r>
                  <w:r w:rsidR="008D2294">
                    <w:rPr>
                      <w:sz w:val="22"/>
                      <w:szCs w:val="22"/>
                    </w:rPr>
                    <w:t>908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8D2294">
                    <w:rPr>
                      <w:sz w:val="22"/>
                      <w:szCs w:val="22"/>
                    </w:rPr>
                    <w:t>8-2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21784c2" w14:paraId="21784c2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8D2294">
        <w:t>DOUX j.</w:t>
      </w:r>
      <w:r w:rsidR="00B84BEE">
        <w:t xml:space="preserve">d.o.o. OIB: </w:t>
      </w:r>
      <w:r w:rsidR="008D2294">
        <w:t>60113449536</w:t>
      </w:r>
      <w:r w:rsidR="00B84BEE">
        <w:t xml:space="preserve">, MBS: </w:t>
      </w:r>
      <w:r w:rsidR="008D2294">
        <w:t>080960062</w:t>
      </w:r>
      <w:r w:rsidR="00361EDF">
        <w:t>,</w:t>
      </w:r>
      <w:r w:rsidR="008D2294">
        <w:t xml:space="preserve"> Zagreb, Božidara </w:t>
      </w:r>
      <w:proofErr w:type="spellStart"/>
      <w:r w:rsidR="008D2294">
        <w:t>Magovca</w:t>
      </w:r>
      <w:proofErr w:type="spellEnd"/>
      <w:r w:rsidR="008D2294">
        <w:t xml:space="preserve"> 31,</w:t>
      </w:r>
      <w:r w:rsidR="00361EDF">
        <w:t xml:space="preserve"> </w:t>
      </w:r>
      <w:r w:rsidR="008D2294">
        <w:t>21. siječnja 2019</w:t>
      </w:r>
      <w:r w:rsidR="00361EDF">
        <w:t>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</w:t>
      </w:r>
      <w:r w:rsidR="008D2294">
        <w:t xml:space="preserve">stečajnog postupka nad dužnikom </w:t>
      </w:r>
      <w:r w:rsidR="008D2294">
        <w:t xml:space="preserve">DOUX j.d.o.o. OIB: 60113449536, MBS: 080960062, Zagreb, Božidara </w:t>
      </w:r>
      <w:proofErr w:type="spellStart"/>
      <w:r w:rsidR="008D2294">
        <w:t>Magovca</w:t>
      </w:r>
      <w:proofErr w:type="spellEnd"/>
      <w:r w:rsidR="008D2294">
        <w:t xml:space="preserve"> 31</w:t>
      </w:r>
      <w:r w:rsidR="008D2294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365476" w:rsidP="00365476" w:rsidR="00365476">
      <w:pPr>
        <w:pStyle w:val="Tijeloteksta"/>
        <w:jc w:val="center"/>
        <w:rPr>
          <w:b/>
        </w:rPr>
      </w:pPr>
      <w:r>
        <w:rPr>
          <w:b/>
        </w:rPr>
        <w:t>28. ožujka 2019. s početkom u 10,45 sati</w:t>
      </w:r>
    </w:p>
    <w:p w:rsidRDefault="00365476" w:rsidP="00365476" w:rsidR="00365476">
      <w:pPr>
        <w:pStyle w:val="Tijeloteksta"/>
        <w:jc w:val="center"/>
        <w:rPr>
          <w:b/>
        </w:rPr>
      </w:pPr>
    </w:p>
    <w:p w:rsidRDefault="00361EDF" w:rsidP="00365476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privremena stečajna upraviteljica </w:t>
      </w:r>
      <w:r w:rsidR="00751902">
        <w:t>Nada Gagro</w:t>
      </w:r>
      <w:r>
        <w:t>, OIB:</w:t>
      </w:r>
      <w:r w:rsidR="00751902">
        <w:t xml:space="preserve"> 04212100945, Vinkovci, Glagoljaška 52.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Privremena stečajna upraviteljica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Privremena stečajna upraviteljica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Dužnik, odnosno zakonski zastupnik dužnika, dužan je privremenoj stečajnoj upraviteljici dopustiti uvid u knjige i svu poslovnu dokumentaciju dužnika, pružiti joj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 xml:space="preserve">Predlagatelj FINA RC Zagreb, Podružnica Zagreb podnio je Trgovačkom sudu u Zagrebu 9. rujna 2016. na propisanom obrascu prijedlog za otvaranje stečajnog postupka nad dužnikom </w:t>
      </w:r>
      <w:r w:rsidR="00365476">
        <w:t xml:space="preserve">DOUX j.d.o.o. OIB: 60113449536, MBS: 080960062, Zagreb, Božidara </w:t>
      </w:r>
      <w:proofErr w:type="spellStart"/>
      <w:r w:rsidR="00365476">
        <w:t>Magovca</w:t>
      </w:r>
      <w:proofErr w:type="spellEnd"/>
      <w:r w:rsidR="00365476">
        <w:t xml:space="preserve"> 31</w:t>
      </w:r>
      <w:r>
        <w:rPr>
          <w:b/>
        </w:rPr>
        <w:t>.</w:t>
      </w:r>
      <w:r>
        <w:t xml:space="preserve"> </w:t>
      </w:r>
    </w:p>
    <w:p w:rsidRDefault="00361EDF" w:rsidP="00361EDF" w:rsidR="00361EDF">
      <w:pPr>
        <w:pStyle w:val="Tijeloteksta"/>
      </w:pPr>
      <w:r>
        <w:tab/>
        <w:t>Na temelju rješenja Visokog trgovačkog suda RH broj Su-</w:t>
      </w:r>
      <w:r w:rsidR="00365476">
        <w:t xml:space="preserve">669/18 </w:t>
      </w:r>
      <w:r>
        <w:t xml:space="preserve"> od </w:t>
      </w:r>
      <w:r w:rsidR="00365476">
        <w:t>11. i 26. listopada 2018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365476">
        <w:t>9. srpnja 2018</w:t>
      </w:r>
      <w:r>
        <w:t xml:space="preserve">. u Očevidniku redoslijeda osnova za plaćanje ima evidentirane neizvršene osnove za plaćanje u neprekinutom razdoblju od 120 dana u ukupnom iznosu od </w:t>
      </w:r>
      <w:r w:rsidR="00365476">
        <w:t>42.341,89</w:t>
      </w:r>
      <w:r>
        <w:t xml:space="preserve"> kn u koji iznos je uračunata kamata i naknada FINE za provedbu ovrhe na novčanim sredstvima te da dužnik ima 1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B36B18">
        <w:t xml:space="preserve"> automatskim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65476">
        <w:t>21. siječnja 2019.</w:t>
      </w:r>
      <w:r>
        <w:t xml:space="preserve">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51902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751902">
        <w:t xml:space="preserve">   </w:t>
      </w:r>
      <w:r>
        <w:t xml:space="preserve">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  <w:bookmarkStart w:name="_GoBack" w:id="0"/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365476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365476">
        <w:t>28/3</w:t>
      </w:r>
    </w:p>
    <w:bookmarkEnd w:id="0"/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32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365476">
      <w:t>1908/2018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1EDF"/>
    <w:rsid w:val="00364EB7"/>
    <w:rsid w:val="00365476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1902"/>
    <w:rsid w:val="0075404A"/>
    <w:rsid w:val="007667D7"/>
    <w:rsid w:val="00775AD5"/>
    <w:rsid w:val="00783908"/>
    <w:rsid w:val="007C75AC"/>
    <w:rsid w:val="008169C7"/>
    <w:rsid w:val="00850ECF"/>
    <w:rsid w:val="00852323"/>
    <w:rsid w:val="00883522"/>
    <w:rsid w:val="008912F6"/>
    <w:rsid w:val="008D1548"/>
    <w:rsid w:val="008D2294"/>
    <w:rsid w:val="008D7FA0"/>
    <w:rsid w:val="0090773D"/>
    <w:rsid w:val="009158AC"/>
    <w:rsid w:val="00927558"/>
    <w:rsid w:val="00947F82"/>
    <w:rsid w:val="00964596"/>
    <w:rsid w:val="0098188E"/>
    <w:rsid w:val="009C4D46"/>
    <w:rsid w:val="00A324F9"/>
    <w:rsid w:val="00A72318"/>
    <w:rsid w:val="00A91681"/>
    <w:rsid w:val="00A958D2"/>
    <w:rsid w:val="00AB536E"/>
    <w:rsid w:val="00AD67F8"/>
    <w:rsid w:val="00B153E2"/>
    <w:rsid w:val="00B36B18"/>
    <w:rsid w:val="00B6125C"/>
    <w:rsid w:val="00B81691"/>
    <w:rsid w:val="00B81BF6"/>
    <w:rsid w:val="00B84BEE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496</properties:Words>
  <properties:Characters>2832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2019-01-21T10:19:00Z</dcterms:created>
  <dc:creator>Snježana Andrijanić</dc:creator>
  <cp:lastModifiedBy>Snježana Andrijanić</cp:lastModifiedBy>
  <cp:lastPrinted>2019-01-21T10:16:00Z</cp:lastPrinted>
  <dcterms:modified xmlns:xsi="http://www.w3.org/2001/XMLSchema-instance" xsi:type="dcterms:W3CDTF">2019-01-21T10:19:00Z</dcterms:modified>
  <cp:revision>2</cp:revision>
</cp:coreProperties>
</file>