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4522" w14:paraId="af3452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255E2" w:rsidRPr="00F255E2">
        <w:rPr>
          <w:sz w:val="24"/>
          <w:szCs w:val="24"/>
        </w:rPr>
        <w:t xml:space="preserve">F. G. Y. R. društvo s ograničenom odgovornošću za turističke usluge u nautičkom turizmu Rab,  </w:t>
      </w:r>
      <w:proofErr w:type="spellStart"/>
      <w:r w:rsidR="00F255E2" w:rsidRPr="00F255E2">
        <w:rPr>
          <w:sz w:val="24"/>
          <w:szCs w:val="24"/>
        </w:rPr>
        <w:t>Jurja</w:t>
      </w:r>
      <w:proofErr w:type="spellEnd"/>
      <w:r w:rsidR="00F255E2" w:rsidRPr="00F255E2">
        <w:rPr>
          <w:sz w:val="24"/>
          <w:szCs w:val="24"/>
        </w:rPr>
        <w:t xml:space="preserve"> De </w:t>
      </w:r>
      <w:proofErr w:type="spellStart"/>
      <w:r w:rsidR="00F255E2" w:rsidRPr="00F255E2">
        <w:rPr>
          <w:sz w:val="24"/>
          <w:szCs w:val="24"/>
        </w:rPr>
        <w:t>Marisa</w:t>
      </w:r>
      <w:proofErr w:type="spellEnd"/>
      <w:r w:rsidR="00F255E2" w:rsidRPr="00F255E2">
        <w:rPr>
          <w:sz w:val="24"/>
          <w:szCs w:val="24"/>
        </w:rPr>
        <w:t xml:space="preserve"> 18 ( MBS 040069382 – OIB 72317150150 )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F255E2">
        <w:rPr>
          <w:color w:val="000000"/>
          <w:sz w:val="24"/>
          <w:szCs w:val="24"/>
        </w:rPr>
        <w:t>16.729,91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F255E2">
        <w:rPr>
          <w:color w:val="000000"/>
          <w:sz w:val="24"/>
          <w:szCs w:val="24"/>
        </w:rPr>
        <w:t>63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F255E2">
        <w:rPr>
          <w:color w:val="000000"/>
          <w:sz w:val="24"/>
          <w:szCs w:val="24"/>
        </w:rPr>
        <w:t>63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54F" w:rsidP="00FF2B80" w:rsidR="00A6754F">
      <w:pPr>
        <w:spacing w:lineRule="auto" w:line="240" w:after="0"/>
      </w:pPr>
      <w:r>
        <w:separator/>
      </w:r>
    </w:p>
  </w:endnote>
  <w:endnote w:id="0" w:type="continuationSeparator">
    <w:p w:rsidRDefault="00A6754F" w:rsidP="00FF2B80" w:rsidR="00A675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54F" w:rsidP="00FF2B80" w:rsidR="00A6754F">
      <w:pPr>
        <w:spacing w:lineRule="auto" w:line="240" w:after="0"/>
      </w:pPr>
      <w:r>
        <w:separator/>
      </w:r>
    </w:p>
  </w:footnote>
  <w:footnote w:id="0" w:type="continuationSeparator">
    <w:p w:rsidRDefault="00A6754F" w:rsidP="00FF2B80" w:rsidR="00A675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D2178D">
      <w:rPr>
        <w:sz w:val="24"/>
        <w:szCs w:val="24"/>
      </w:rPr>
      <w:t>6</w:t>
    </w:r>
    <w:r w:rsidR="00F255E2">
      <w:rPr>
        <w:sz w:val="24"/>
        <w:szCs w:val="24"/>
      </w:rPr>
      <w:t>3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675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E3A33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1D498D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E23BD"/>
    <w:rsid w:val="003F6ECD"/>
    <w:rsid w:val="00413EAD"/>
    <w:rsid w:val="00425F9F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1314B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50416"/>
    <w:rsid w:val="009636E2"/>
    <w:rsid w:val="0096593B"/>
    <w:rsid w:val="00984739"/>
    <w:rsid w:val="009B3BDC"/>
    <w:rsid w:val="009D3D7C"/>
    <w:rsid w:val="009D7EC3"/>
    <w:rsid w:val="00A01DD3"/>
    <w:rsid w:val="00A034DC"/>
    <w:rsid w:val="00A23EEE"/>
    <w:rsid w:val="00A67464"/>
    <w:rsid w:val="00A6754F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34995"/>
    <w:rsid w:val="00D506D5"/>
    <w:rsid w:val="00D569E6"/>
    <w:rsid w:val="00D7789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55E2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F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5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F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5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F.G.Y.R. d.o.o.</izvorni_sadrzaj>
    <derivirana_varijabla naziv="DomainObject.Predmet.ProtustrankaFormated_1">  F.G.Y.R. d.o.o.</derivirana_varijabla>
  </DomainObject.Predmet.ProtustrankaFormated>
  <DomainObject.Predmet.ProtustrankaFormatedOIB>
    <izvorni_sadrzaj>  F.G.Y.R. d.o.o., OIB 72317150150</izvorni_sadrzaj>
    <derivirana_varijabla naziv="DomainObject.Predmet.ProtustrankaFormatedOIB_1">  F.G.Y.R. d.o.o., OIB 72317150150</derivirana_varijabla>
  </DomainObject.Predmet.ProtustrankaFormatedOIB>
  <DomainObject.Predmet.ProtustrankaFormatedWithAdress>
    <izvorni_sadrzaj> F.G.Y.R. d.o.o., Jurja De Marisa 18, 51280 Rab</izvorni_sadrzaj>
    <derivirana_varijabla naziv="DomainObject.Predmet.ProtustrankaFormatedWithAdress_1"> F.G.Y.R. d.o.o., Jurja De Marisa 18, 51280 Rab</derivirana_varijabla>
  </DomainObject.Predmet.ProtustrankaFormatedWithAdress>
  <DomainObject.Predmet.ProtustrankaFormatedWithAdressOIB>
    <izvorni_sadrzaj> F.G.Y.R. d.o.o., OIB 72317150150, Jurja De Marisa 18, 51280 Rab</izvorni_sadrzaj>
    <derivirana_varijabla naziv="DomainObject.Predmet.ProtustrankaFormatedWithAdressOIB_1"> F.G.Y.R. d.o.o., OIB 72317150150, Jurja De Marisa 18, 51280 Rab</derivirana_varijabla>
  </DomainObject.Predmet.ProtustrankaFormatedWithAdressOIB>
  <DomainObject.Predmet.ProtustrankaWithAdress>
    <izvorni_sadrzaj>F.G.Y.R. d.o.o. Jurja De Marisa 18, 51280 Rab</izvorni_sadrzaj>
    <derivirana_varijabla naziv="DomainObject.Predmet.ProtustrankaWithAdress_1">F.G.Y.R. d.o.o. Jurja De Marisa 18, 51280 Rab</derivirana_varijabla>
  </DomainObject.Predmet.ProtustrankaWithAdress>
  <DomainObject.Predmet.ProtustrankaWithAdressOIB>
    <izvorni_sadrzaj>F.G.Y.R. d.o.o., OIB 72317150150, Jurja De Marisa 18, 51280 Rab</izvorni_sadrzaj>
    <derivirana_varijabla naziv="DomainObject.Predmet.ProtustrankaWithAdressOIB_1">F.G.Y.R. d.o.o., OIB 72317150150, Jurja De Marisa 18, 51280 Rab</derivirana_varijabla>
  </DomainObject.Predmet.ProtustrankaWithAdressOIB>
  <DomainObject.Predmet.ProtustrankaNazivFormated>
    <izvorni_sadrzaj>F.G.Y.R. d.o.o.</izvorni_sadrzaj>
    <derivirana_varijabla naziv="DomainObject.Predmet.ProtustrankaNazivFormated_1">F.G.Y.R. d.o.o.</derivirana_varijabla>
  </DomainObject.Predmet.ProtustrankaNazivFormated>
  <DomainObject.Predmet.ProtustrankaNazivFormatedOIB>
    <izvorni_sadrzaj>F.G.Y.R. d.o.o., OIB 72317150150</izvorni_sadrzaj>
    <derivirana_varijabla naziv="DomainObject.Predmet.ProtustrankaNazivFormatedOIB_1">F.G.Y.R. d.o.o., OIB 72317150150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F.G.Y.R. d.o.o.</item>
    </izvorni_sadrzaj>
    <derivirana_varijabla naziv="DomainObject.Predmet.ProtuStrankaListFormated_1">
      <item>F.G.Y.R. d.o.o.</item>
    </derivirana_varijabla>
  </DomainObject.Predmet.ProtuStrankaListFormated>
  <DomainObject.Predmet.ProtuStrankaListFormatedOIB>
    <izvorni_sadrzaj>
      <item>F.G.Y.R. d.o.o., OIB 72317150150</item>
    </izvorni_sadrzaj>
    <derivirana_varijabla naziv="DomainObject.Predmet.ProtuStrankaListFormatedOIB_1">
      <item>F.G.Y.R. d.o.o., OIB 72317150150</item>
    </derivirana_varijabla>
  </DomainObject.Predmet.ProtuStrankaListFormatedOIB>
  <DomainObject.Predmet.ProtuStrankaListFormatedWithAdress>
    <izvorni_sadrzaj>
      <item>F.G.Y.R. d.o.o., Jurja De Marisa 18, 51280 Rab</item>
    </izvorni_sadrzaj>
    <derivirana_varijabla naziv="DomainObject.Predmet.ProtuStrankaListFormatedWithAdress_1">
      <item>F.G.Y.R. d.o.o., Jurja De Marisa 18, 51280 Rab</item>
    </derivirana_varijabla>
  </DomainObject.Predmet.ProtuStrankaListFormatedWithAdress>
  <DomainObject.Predmet.ProtuStrankaListFormatedWithAdressOIB>
    <izvorni_sadrzaj>
      <item>F.G.Y.R. d.o.o., OIB 72317150150, Jurja De Marisa 18, 51280 Rab</item>
    </izvorni_sadrzaj>
    <derivirana_varijabla naziv="DomainObject.Predmet.ProtuStrankaListFormatedWithAdressOIB_1">
      <item>F.G.Y.R. d.o.o., OIB 72317150150, Jurja De Marisa 18, 51280 Rab</item>
    </derivirana_varijabla>
  </DomainObject.Predmet.ProtuStrankaListFormatedWithAdressOIB>
  <DomainObject.Predmet.ProtuStrankaListNazivFormated>
    <izvorni_sadrzaj>
      <item>F.G.Y.R. d.o.o.</item>
    </izvorni_sadrzaj>
    <derivirana_varijabla naziv="DomainObject.Predmet.ProtuStrankaListNazivFormated_1">
      <item>F.G.Y.R. d.o.o.</item>
    </derivirana_varijabla>
  </DomainObject.Predmet.ProtuStrankaListNazivFormated>
  <DomainObject.Predmet.ProtuStrankaListNazivFormatedOIB>
    <izvorni_sadrzaj>
      <item>F.G.Y.R. d.o.o., OIB 72317150150</item>
    </izvorni_sadrzaj>
    <derivirana_varijabla naziv="DomainObject.Predmet.ProtuStrankaListNazivFormatedOIB_1">
      <item>F.G.Y.R. d.o.o., OIB 72317150150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F.G.Y.R. d.o.o.</izvorni_sadrzaj>
    <derivirana_varijabla naziv="DomainObject.Predmet.ProtustrankaIDrugi_1">F.G.Y.R.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F.G.Y.R. d.o.o., OIB 72317150150, Jurja De Marisa 18, 51280 Rab</izvorni_sadrzaj>
    <derivirana_varijabla naziv="DomainObject.Predmet.ProtustrankaIDrugiAdressOIB_1">F.G.Y.R. d.o.o., OIB 72317150150, Jurja De Marisa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F.G.Y.R. d.o.o.</item>
    </izvorni_sadrzaj>
    <derivirana_varijabla naziv="DomainObject.Predmet.SudioniciListNaziv_1">
      <item>FINA Rijeka</item>
      <item>F.G.Y.R. d.o.o.</item>
    </derivirana_varijabla>
  </DomainObject.Predmet.SudioniciListNaziv>
  <DomainObject.Predmet.SudioniciListAdressOIB>
    <izvorni_sadrzaj>
      <item>FINA Rijeka, OIB 85821130368, Frana Kurelca 8,51000 Rijeka</item>
      <item>F.G.Y.R. d.o.o., OIB 72317150150, Jurja De Marisa 18,51280 Rab</item>
    </izvorni_sadrzaj>
    <derivirana_varijabla naziv="DomainObject.Predmet.SudioniciListAdressOIB_1">
      <item>FINA Rijeka, OIB 85821130368, Frana Kurelca 8,51000 Rijeka</item>
      <item>F.G.Y.R. d.o.o., OIB 72317150150, Jurja De Marisa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72317150150</item>
    </izvorni_sadrzaj>
    <derivirana_varijabla naziv="DomainObject.Predmet.SudioniciListNazivOIB_1">
      <item>, OIB 85821130368</item>
      <item>, OIB 72317150150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8DADC-01F6-4D21-980D-4034DF308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1303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2016-05-02T09:05:00Z</dcterms:created>
  <dc:creator>Vera Jelenović</dc:creator>
  <cp:lastModifiedBy>Tanja Fidel</cp:lastModifiedBy>
  <cp:lastPrinted>2016-05-02T11:11:00Z</cp:lastPrinted>
  <dcterms:modified xmlns:xsi="http://www.w3.org/2001/XMLSchema-instance" xsi:type="dcterms:W3CDTF">2016-05-02T11:11:00Z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