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ab06" w14:paraId="44bab06" w:rsidRDefault="00011F2C" w:rsidP="008615FD" w:rsidR="00011F2C" w:rsidRPr="00B258A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75CAB">
      <w:pPr>
        <w:rPr>
          <w:sz w:val="22"/>
          <w:szCs w:val="22"/>
        </w:rPr>
      </w:pPr>
      <w:r w:rsidRPr="00B75CAB">
        <w:rPr>
          <w:rStyle w:val="Naglaeno"/>
          <w:sz w:val="22"/>
          <w:szCs w:val="22"/>
        </w:rPr>
        <w:t xml:space="preserve">             </w:t>
      </w:r>
      <w:r w:rsidR="00574060" w:rsidRPr="00B75CAB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75CAB">
      <w:pPr>
        <w:rPr>
          <w:sz w:val="22"/>
          <w:szCs w:val="22"/>
        </w:rPr>
      </w:pPr>
    </w:p>
    <w:p w:rsidRDefault="008615FD" w:rsidP="008615FD" w:rsidR="008615FD" w:rsidRPr="00B75CAB">
      <w:pPr>
        <w:ind w:hanging="720" w:left="360"/>
        <w:rPr>
          <w:b/>
          <w:sz w:val="22"/>
          <w:szCs w:val="22"/>
        </w:rPr>
      </w:pPr>
      <w:r w:rsidRPr="00B75CAB">
        <w:rPr>
          <w:b/>
          <w:sz w:val="22"/>
          <w:szCs w:val="22"/>
        </w:rPr>
        <w:t xml:space="preserve">     </w:t>
      </w:r>
      <w:r w:rsidR="00A8162D" w:rsidRPr="00B75CAB">
        <w:rPr>
          <w:b/>
          <w:sz w:val="22"/>
          <w:szCs w:val="22"/>
        </w:rPr>
        <w:t xml:space="preserve">   </w:t>
      </w:r>
      <w:r w:rsidRPr="00B75CAB">
        <w:rPr>
          <w:b/>
          <w:sz w:val="22"/>
          <w:szCs w:val="22"/>
        </w:rPr>
        <w:t>REPUBLIKA HRVATSKA</w:t>
      </w:r>
    </w:p>
    <w:p w:rsidRDefault="008615FD" w:rsidP="008A4695" w:rsidR="008615FD" w:rsidRPr="00B75CAB">
      <w:pPr>
        <w:ind w:hanging="720" w:left="360"/>
        <w:rPr>
          <w:sz w:val="22"/>
          <w:szCs w:val="22"/>
        </w:rPr>
      </w:pPr>
      <w:r w:rsidRPr="00B75CAB">
        <w:rPr>
          <w:sz w:val="22"/>
          <w:szCs w:val="22"/>
        </w:rPr>
        <w:t xml:space="preserve">     TRGOVAČKI SUD U OSIJEKU</w:t>
      </w:r>
    </w:p>
    <w:p w:rsidRDefault="00D27785" w:rsidP="008615FD" w:rsidR="00D27785" w:rsidRPr="00B75CAB">
      <w:pPr>
        <w:rPr>
          <w:sz w:val="22"/>
          <w:szCs w:val="22"/>
        </w:rPr>
      </w:pPr>
    </w:p>
    <w:p w:rsidRDefault="007437F7" w:rsidP="007437F7" w:rsidR="007437F7" w:rsidRPr="00B258A7">
      <w:pPr>
        <w:jc w:val="center"/>
      </w:pPr>
      <w:r w:rsidRPr="00B258A7">
        <w:t>R E P U B L I K A   H R V A T S K A</w:t>
      </w:r>
    </w:p>
    <w:p w:rsidRDefault="007437F7" w:rsidP="007437F7" w:rsidR="007437F7" w:rsidRPr="00B258A7">
      <w:pPr>
        <w:jc w:val="center"/>
      </w:pPr>
      <w:r w:rsidRPr="00B258A7">
        <w:t>R  J  E  Š  E  N  J  E</w:t>
      </w:r>
    </w:p>
    <w:p w:rsidRDefault="009B4A86" w:rsidP="00FE3F69" w:rsidR="009B4A86" w:rsidRPr="00B258A7">
      <w:pPr>
        <w:rPr>
          <w:b/>
          <w:bCs/>
        </w:rPr>
      </w:pPr>
    </w:p>
    <w:p w:rsidRDefault="009B4A86" w:rsidP="009B4A86" w:rsidR="00D27785" w:rsidRPr="00B258A7">
      <w:pPr>
        <w:ind w:firstLine="708"/>
        <w:jc w:val="both"/>
      </w:pPr>
      <w:r w:rsidRPr="00B258A7">
        <w:t xml:space="preserve">TRGOVAČKI SUD U OSIJEKU, po </w:t>
      </w:r>
      <w:r w:rsidR="00D30FEE" w:rsidRPr="00B258A7">
        <w:t>stečajnom sucu</w:t>
      </w:r>
      <w:r w:rsidRPr="00B258A7">
        <w:t xml:space="preserve"> mr. sc. Borisu Vukoviću, </w:t>
      </w:r>
      <w:r w:rsidR="007437F7" w:rsidRPr="00B258A7">
        <w:t xml:space="preserve">u stečajnom postupku </w:t>
      </w:r>
      <w:r w:rsidR="007437F7" w:rsidRPr="00B258A7">
        <w:rPr>
          <w:rFonts w:eastAsia="Calibri"/>
          <w:lang w:eastAsia="en-US"/>
        </w:rPr>
        <w:t xml:space="preserve">povodom prijedloga predlagatelja </w:t>
      </w:r>
      <w:r w:rsidR="004E7EFC" w:rsidRPr="00B258A7">
        <w:t xml:space="preserve">FINANCIJSKA AGENCIJA Regionalni centar Zagreb, Nagodbeno vijeće: ZG07, Zagreb, Ulica grada Vukovara 70, </w:t>
      </w:r>
      <w:r w:rsidR="000C619E">
        <w:t xml:space="preserve">OIB: 85821130368 </w:t>
      </w:r>
      <w:r w:rsidR="004E7EFC" w:rsidRPr="00B258A7">
        <w:t>za otvaranje stečajnog postupka nad dužnikom CLINBER - d.o.o. za proizvodnju, trgovinu i usluge u stečaju, Osijek, Sv.</w:t>
      </w:r>
      <w:r w:rsidR="00115B57" w:rsidRPr="00B258A7">
        <w:t xml:space="preserve"> </w:t>
      </w:r>
      <w:r w:rsidR="004E7EFC" w:rsidRPr="00B258A7">
        <w:t>L.</w:t>
      </w:r>
      <w:r w:rsidR="00115B57" w:rsidRPr="00B258A7">
        <w:t xml:space="preserve"> </w:t>
      </w:r>
      <w:proofErr w:type="spellStart"/>
      <w:r w:rsidR="004E7EFC" w:rsidRPr="00B258A7">
        <w:t>B.Mandića</w:t>
      </w:r>
      <w:proofErr w:type="spellEnd"/>
      <w:r w:rsidR="004E7EFC" w:rsidRPr="00B258A7">
        <w:t xml:space="preserve"> 111/c, MBS: 030012228, OIB: 24965869585</w:t>
      </w:r>
      <w:r w:rsidRPr="00B258A7">
        <w:t xml:space="preserve">, dana </w:t>
      </w:r>
      <w:r w:rsidR="007437F7" w:rsidRPr="00B258A7">
        <w:t>21</w:t>
      </w:r>
      <w:r w:rsidR="0082457A" w:rsidRPr="00B258A7">
        <w:t>. ožujka</w:t>
      </w:r>
      <w:r w:rsidR="00C46A4E" w:rsidRPr="00B258A7">
        <w:t xml:space="preserve"> </w:t>
      </w:r>
      <w:r w:rsidR="00762C0A" w:rsidRPr="00B258A7">
        <w:t>2017. godine</w:t>
      </w:r>
      <w:r w:rsidRPr="00B258A7">
        <w:t xml:space="preserve"> </w:t>
      </w:r>
    </w:p>
    <w:p w:rsidRDefault="00044AA2" w:rsidP="00115B57" w:rsidR="00044AA2">
      <w:pPr>
        <w:jc w:val="both"/>
      </w:pPr>
    </w:p>
    <w:p w:rsidRDefault="000C619E" w:rsidP="00115B57" w:rsidR="000C619E" w:rsidRPr="00B258A7">
      <w:pPr>
        <w:jc w:val="both"/>
      </w:pPr>
    </w:p>
    <w:p w:rsidRDefault="00BF557C" w:rsidP="00BF557C" w:rsidR="00BF557C" w:rsidRPr="00B258A7">
      <w:pPr>
        <w:jc w:val="center"/>
      </w:pPr>
      <w:r w:rsidRPr="00B258A7">
        <w:t>r i j e š i o   j e</w:t>
      </w:r>
    </w:p>
    <w:p w:rsidRDefault="00BF557C" w:rsidP="00BF557C" w:rsidR="00BF557C" w:rsidRPr="00B258A7">
      <w:pPr>
        <w:jc w:val="both"/>
      </w:pPr>
    </w:p>
    <w:p w:rsidRDefault="00B93B91" w:rsidP="00B93B91" w:rsidR="00B93B91" w:rsidRPr="00B258A7">
      <w:pPr>
        <w:pStyle w:val="Tijeloteksta"/>
        <w:ind w:firstLine="708"/>
        <w:rPr>
          <w:sz w:val="24"/>
        </w:rPr>
      </w:pPr>
      <w:r w:rsidRPr="00B258A7">
        <w:rPr>
          <w:sz w:val="24"/>
        </w:rPr>
        <w:t xml:space="preserve">Prijedlog </w:t>
      </w:r>
      <w:r w:rsidR="000C619E" w:rsidRPr="00B258A7">
        <w:rPr>
          <w:sz w:val="24"/>
        </w:rPr>
        <w:t>FINANCIJSK</w:t>
      </w:r>
      <w:r w:rsidR="000C619E">
        <w:rPr>
          <w:sz w:val="24"/>
        </w:rPr>
        <w:t>E</w:t>
      </w:r>
      <w:r w:rsidR="000C619E" w:rsidRPr="00B258A7">
        <w:rPr>
          <w:sz w:val="24"/>
        </w:rPr>
        <w:t xml:space="preserve"> AGENCIJ</w:t>
      </w:r>
      <w:r w:rsidR="000C619E">
        <w:rPr>
          <w:sz w:val="24"/>
        </w:rPr>
        <w:t>E</w:t>
      </w:r>
      <w:r w:rsidR="000C619E" w:rsidRPr="00B258A7">
        <w:rPr>
          <w:sz w:val="24"/>
        </w:rPr>
        <w:t xml:space="preserve"> Regionalni centar Zagreb, Nagodbeno vijeće: ZG07, Zagreb, Ulica grada Vukovara 70, </w:t>
      </w:r>
      <w:r w:rsidR="000C619E">
        <w:t xml:space="preserve">OIB: 85821130368 </w:t>
      </w:r>
      <w:r w:rsidRPr="00B258A7">
        <w:rPr>
          <w:sz w:val="24"/>
        </w:rPr>
        <w:t>za pokretanjem stečajnog postupka nad dužnikom CLINBER - d.o.o. za proizvodnju, trgovinu i usluge u stečaju, Osijek, Sv.</w:t>
      </w:r>
      <w:r w:rsidR="00517EDD" w:rsidRPr="00B258A7">
        <w:rPr>
          <w:sz w:val="24"/>
        </w:rPr>
        <w:t xml:space="preserve"> </w:t>
      </w:r>
      <w:r w:rsidRPr="00B258A7">
        <w:rPr>
          <w:sz w:val="24"/>
        </w:rPr>
        <w:t>L.</w:t>
      </w:r>
      <w:r w:rsidR="00517EDD" w:rsidRPr="00B258A7">
        <w:rPr>
          <w:sz w:val="24"/>
        </w:rPr>
        <w:t xml:space="preserve"> </w:t>
      </w:r>
      <w:r w:rsidRPr="00B258A7">
        <w:rPr>
          <w:sz w:val="24"/>
        </w:rPr>
        <w:t>B.</w:t>
      </w:r>
      <w:r w:rsidR="00517EDD" w:rsidRPr="00B258A7">
        <w:rPr>
          <w:sz w:val="24"/>
        </w:rPr>
        <w:t xml:space="preserve"> </w:t>
      </w:r>
      <w:r w:rsidRPr="00B258A7">
        <w:rPr>
          <w:sz w:val="24"/>
        </w:rPr>
        <w:t>Mandića 111/c, MBS: 030012228, OIB: 24965869585, se odbacuje.</w:t>
      </w:r>
    </w:p>
    <w:p w:rsidRDefault="00517EDD" w:rsidP="00BF557C" w:rsidR="00517EDD">
      <w:pPr>
        <w:jc w:val="both"/>
      </w:pPr>
    </w:p>
    <w:p w:rsidRDefault="000C619E" w:rsidP="00BF557C" w:rsidR="000C619E" w:rsidRPr="00B258A7">
      <w:pPr>
        <w:jc w:val="both"/>
      </w:pPr>
    </w:p>
    <w:p w:rsidRDefault="00BF557C" w:rsidP="00BF557C" w:rsidR="00BF557C" w:rsidRPr="00B258A7">
      <w:pPr>
        <w:jc w:val="center"/>
      </w:pPr>
      <w:r w:rsidRPr="00B258A7">
        <w:t>Obrazloženje</w:t>
      </w:r>
    </w:p>
    <w:p w:rsidRDefault="00BF557C" w:rsidP="00BF557C" w:rsidR="00BF557C" w:rsidRPr="00B258A7">
      <w:pPr>
        <w:jc w:val="center"/>
      </w:pPr>
    </w:p>
    <w:p w:rsidRDefault="00690E4A" w:rsidP="00690E4A" w:rsidR="00690E4A" w:rsidRPr="00B258A7">
      <w:pPr>
        <w:pStyle w:val="Tijeloteksta"/>
        <w:ind w:firstLine="708"/>
        <w:rPr>
          <w:sz w:val="24"/>
        </w:rPr>
      </w:pPr>
      <w:r w:rsidRPr="00B258A7">
        <w:rPr>
          <w:sz w:val="24"/>
        </w:rPr>
        <w:t xml:space="preserve">Budući da je nad dužnikom </w:t>
      </w:r>
      <w:r w:rsidR="003335E4">
        <w:rPr>
          <w:sz w:val="24"/>
        </w:rPr>
        <w:t xml:space="preserve">ranije 31. listopada 2016. godine </w:t>
      </w:r>
      <w:r w:rsidRPr="00B258A7">
        <w:rPr>
          <w:sz w:val="24"/>
        </w:rPr>
        <w:t xml:space="preserve">otvoren stečajni postupak koji se vodi pred ovim Sudom pod brojem St-1808/16, </w:t>
      </w:r>
      <w:r w:rsidR="003335E4">
        <w:rPr>
          <w:sz w:val="24"/>
        </w:rPr>
        <w:t xml:space="preserve">a koje rješenje je postalo pravomoćno 17. studenog 2016. godine, </w:t>
      </w:r>
      <w:r w:rsidRPr="00B258A7">
        <w:rPr>
          <w:sz w:val="24"/>
        </w:rPr>
        <w:t xml:space="preserve">ovaj prijedlog za otvaranjem stečajnog postupka nad istim dužnikom nije dopušten, stoga je odgovarajućom primjenom pravila o </w:t>
      </w:r>
      <w:proofErr w:type="spellStart"/>
      <w:r w:rsidRPr="00B258A7">
        <w:rPr>
          <w:sz w:val="24"/>
        </w:rPr>
        <w:t>litispendenciji</w:t>
      </w:r>
      <w:proofErr w:type="spellEnd"/>
      <w:r w:rsidRPr="00B258A7">
        <w:rPr>
          <w:sz w:val="24"/>
        </w:rPr>
        <w:t xml:space="preserve"> (članak 194. stavak 3. Zakona o parničnom postupku (NN 26/91, 34/91, 53/91, 91/92, 58/93, 112/99, 88/01, 117/03, 88/05, 02/07, 84/08, 123/08, 57/11</w:t>
      </w:r>
      <w:r w:rsidR="00EB7916" w:rsidRPr="00B258A7">
        <w:rPr>
          <w:sz w:val="24"/>
        </w:rPr>
        <w:t xml:space="preserve">, </w:t>
      </w:r>
      <w:r w:rsidR="003335E4">
        <w:rPr>
          <w:sz w:val="24"/>
        </w:rPr>
        <w:t xml:space="preserve">148/11, </w:t>
      </w:r>
      <w:r w:rsidR="00EB7916" w:rsidRPr="00B258A7">
        <w:rPr>
          <w:sz w:val="24"/>
        </w:rPr>
        <w:t>25/13</w:t>
      </w:r>
      <w:r w:rsidR="003335E4">
        <w:rPr>
          <w:sz w:val="24"/>
        </w:rPr>
        <w:t xml:space="preserve"> i 89/14</w:t>
      </w:r>
      <w:r w:rsidR="00115B57" w:rsidRPr="00B258A7">
        <w:rPr>
          <w:sz w:val="24"/>
        </w:rPr>
        <w:t>)</w:t>
      </w:r>
      <w:r w:rsidRPr="00B258A7">
        <w:rPr>
          <w:sz w:val="24"/>
        </w:rPr>
        <w:t xml:space="preserve"> u svezi članka 10. Stečajnog zakona (NN</w:t>
      </w:r>
      <w:r w:rsidR="00115B57" w:rsidRPr="00B258A7">
        <w:rPr>
          <w:sz w:val="24"/>
        </w:rPr>
        <w:t xml:space="preserve"> </w:t>
      </w:r>
      <w:r w:rsidRPr="00B258A7">
        <w:rPr>
          <w:sz w:val="24"/>
        </w:rPr>
        <w:t>71/15), riješeno kao u izreci.</w:t>
      </w:r>
      <w:r w:rsidRPr="00B258A7">
        <w:rPr>
          <w:sz w:val="24"/>
        </w:rPr>
        <w:tab/>
      </w:r>
    </w:p>
    <w:p w:rsidRDefault="009B4A86" w:rsidP="00FE3F69" w:rsidR="009B4A86" w:rsidRPr="00B258A7">
      <w:pPr>
        <w:jc w:val="both"/>
      </w:pPr>
    </w:p>
    <w:p w:rsidRDefault="009B4A86" w:rsidP="00F37FD9" w:rsidR="009B4A86" w:rsidRPr="00B258A7">
      <w:pPr>
        <w:jc w:val="center"/>
        <w:rPr>
          <w:bCs/>
        </w:rPr>
      </w:pPr>
      <w:r w:rsidRPr="00B258A7">
        <w:rPr>
          <w:bCs/>
        </w:rPr>
        <w:t xml:space="preserve">U Osijeku </w:t>
      </w:r>
      <w:r w:rsidR="00690E4A" w:rsidRPr="00B258A7">
        <w:rPr>
          <w:bCs/>
        </w:rPr>
        <w:t>21</w:t>
      </w:r>
      <w:r w:rsidRPr="00B258A7">
        <w:rPr>
          <w:bCs/>
        </w:rPr>
        <w:t xml:space="preserve">. </w:t>
      </w:r>
      <w:r w:rsidR="00433524" w:rsidRPr="00B258A7">
        <w:rPr>
          <w:bCs/>
        </w:rPr>
        <w:t>ožujka</w:t>
      </w:r>
      <w:r w:rsidRPr="00B258A7">
        <w:rPr>
          <w:bCs/>
        </w:rPr>
        <w:t xml:space="preserve"> 2017.                </w:t>
      </w:r>
    </w:p>
    <w:p w:rsidRDefault="009B4A86" w:rsidP="009B4A86" w:rsidR="009B4A86" w:rsidRPr="00B258A7">
      <w:pPr>
        <w:jc w:val="center"/>
        <w:rPr>
          <w:bCs/>
        </w:rPr>
      </w:pPr>
    </w:p>
    <w:p w:rsidRDefault="00D30FEE" w:rsidP="009B4A86" w:rsidR="009B4A86" w:rsidRPr="00B258A7">
      <w:pPr>
        <w:ind w:left="5580"/>
        <w:jc w:val="center"/>
      </w:pPr>
      <w:r w:rsidRPr="00B258A7">
        <w:rPr>
          <w:bCs/>
        </w:rPr>
        <w:t>STEČAJNI SUDAC</w:t>
      </w:r>
    </w:p>
    <w:p w:rsidRDefault="009B4A86" w:rsidP="000C619E" w:rsidR="000C619E">
      <w:pPr>
        <w:ind w:left="5580"/>
        <w:jc w:val="center"/>
      </w:pPr>
      <w:r w:rsidRPr="00B258A7">
        <w:t>mr.</w:t>
      </w:r>
      <w:r w:rsidR="00FE3F69" w:rsidRPr="00B258A7">
        <w:t xml:space="preserve"> </w:t>
      </w:r>
      <w:r w:rsidRPr="00B258A7">
        <w:t>sc. Boris Vuković</w:t>
      </w:r>
    </w:p>
    <w:p w:rsidRDefault="00B75CAB" w:rsidP="000C619E" w:rsidR="00B75CAB">
      <w:pPr>
        <w:ind w:left="5580"/>
        <w:jc w:val="center"/>
      </w:pPr>
    </w:p>
    <w:p w:rsidRDefault="00B75CAB" w:rsidP="000C619E" w:rsidR="00B75CAB" w:rsidRPr="00B258A7">
      <w:pPr>
        <w:ind w:left="5580"/>
        <w:jc w:val="center"/>
      </w:pPr>
    </w:p>
    <w:p w:rsidRDefault="00B47E69" w:rsidP="00B258A7" w:rsidR="00B47E69" w:rsidRPr="00B258A7"/>
    <w:p w:rsidRDefault="00CD7F07" w:rsidP="00CD7F07" w:rsidR="00CD7F07" w:rsidRPr="00B258A7">
      <w:r w:rsidRPr="00B258A7">
        <w:t xml:space="preserve">Zapisničar Danijela </w:t>
      </w:r>
      <w:proofErr w:type="spellStart"/>
      <w:r w:rsidRPr="00B258A7">
        <w:t>Špeletić</w:t>
      </w:r>
      <w:proofErr w:type="spellEnd"/>
    </w:p>
    <w:p w:rsidRDefault="00B258A7" w:rsidP="00FE3F69" w:rsidR="00B258A7" w:rsidRPr="00B258A7"/>
    <w:p w:rsidRDefault="00517EDD" w:rsidP="00517EDD" w:rsidR="00517EDD" w:rsidRPr="00B75CAB">
      <w:pPr>
        <w:rPr>
          <w:sz w:val="22"/>
          <w:szCs w:val="22"/>
        </w:rPr>
      </w:pPr>
      <w:r w:rsidRPr="00B75CAB">
        <w:rPr>
          <w:sz w:val="22"/>
          <w:szCs w:val="22"/>
          <w:u w:val="single"/>
        </w:rPr>
        <w:t>UPUTA O PRAVNOM LIJEKU</w:t>
      </w:r>
      <w:r w:rsidRPr="00B75CAB">
        <w:rPr>
          <w:sz w:val="22"/>
          <w:szCs w:val="22"/>
        </w:rPr>
        <w:t>:</w:t>
      </w:r>
    </w:p>
    <w:p w:rsidRDefault="00517EDD" w:rsidP="00517EDD" w:rsidR="00517EDD" w:rsidRPr="00B75CAB">
      <w:pPr>
        <w:jc w:val="both"/>
        <w:rPr>
          <w:sz w:val="22"/>
          <w:szCs w:val="22"/>
        </w:rPr>
      </w:pPr>
      <w:r w:rsidRPr="00B75CAB">
        <w:rPr>
          <w:sz w:val="22"/>
          <w:szCs w:val="22"/>
        </w:rPr>
        <w:t xml:space="preserve">Protiv ovog rješenja može se izjaviti žalba u roku 8 dana računajući od dana primitka pismenog </w:t>
      </w:r>
      <w:proofErr w:type="spellStart"/>
      <w:r w:rsidRPr="00B75CAB">
        <w:rPr>
          <w:sz w:val="22"/>
          <w:szCs w:val="22"/>
        </w:rPr>
        <w:t>otpravka</w:t>
      </w:r>
      <w:proofErr w:type="spellEnd"/>
      <w:r w:rsidRPr="00B75CAB">
        <w:rPr>
          <w:sz w:val="22"/>
          <w:szCs w:val="22"/>
        </w:rPr>
        <w:t xml:space="preserve"> rješenja. Ista se podnosi Visokom trgovačkom sudu RH putem ovog suda u </w:t>
      </w:r>
      <w:r w:rsidR="00B258A7" w:rsidRPr="00B75CAB">
        <w:rPr>
          <w:sz w:val="22"/>
          <w:szCs w:val="22"/>
        </w:rPr>
        <w:t>3</w:t>
      </w:r>
      <w:r w:rsidR="00370F78" w:rsidRPr="00B75CAB">
        <w:rPr>
          <w:sz w:val="22"/>
          <w:szCs w:val="22"/>
        </w:rPr>
        <w:t xml:space="preserve"> </w:t>
      </w:r>
      <w:r w:rsidRPr="00B75CAB">
        <w:rPr>
          <w:sz w:val="22"/>
          <w:szCs w:val="22"/>
        </w:rPr>
        <w:t>primjerka.</w:t>
      </w:r>
    </w:p>
    <w:p w:rsidRDefault="009B4A86" w:rsidP="009B4A86" w:rsidR="009B4A86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B258A7" w:rsidP="00B258A7" w:rsidR="00B258A7" w:rsidRPr="00B258A7">
      <w:pPr>
        <w:tabs>
          <w:tab w:pos="720" w:val="num"/>
        </w:tabs>
        <w:jc w:val="both"/>
      </w:pPr>
      <w:r w:rsidRPr="00B258A7">
        <w:t>DNA:</w:t>
      </w:r>
    </w:p>
    <w:p w:rsidRDefault="00B258A7" w:rsidP="00B258A7" w:rsidR="00B258A7">
      <w:pPr>
        <w:tabs>
          <w:tab w:pos="720" w:val="num"/>
        </w:tabs>
        <w:jc w:val="both"/>
      </w:pPr>
      <w:r w:rsidRPr="00B258A7">
        <w:t>-predlagatelju</w:t>
      </w:r>
    </w:p>
    <w:p w:rsidRDefault="003404BC" w:rsidP="00B258A7" w:rsidR="003404BC" w:rsidRPr="00B258A7">
      <w:pPr>
        <w:tabs>
          <w:tab w:pos="720" w:val="num"/>
        </w:tabs>
        <w:jc w:val="both"/>
      </w:pPr>
      <w:r>
        <w:t>- e-</w:t>
      </w:r>
      <w:proofErr w:type="spellStart"/>
      <w:r>
        <w:t>ogl</w:t>
      </w:r>
      <w:proofErr w:type="spellEnd"/>
      <w:r>
        <w:t>. ploča</w:t>
      </w:r>
    </w:p>
    <w:p w:rsidRDefault="00B258A7" w:rsidP="00B258A7" w:rsidR="00B258A7" w:rsidRPr="00B258A7">
      <w:pPr>
        <w:tabs>
          <w:tab w:pos="720" w:val="num"/>
        </w:tabs>
        <w:jc w:val="both"/>
      </w:pPr>
      <w:r w:rsidRPr="00B258A7">
        <w:t>-kal. 20.4.17.</w:t>
      </w:r>
    </w:p>
    <w:p w:rsidRDefault="008615FD" w:rsidP="008615FD" w:rsidR="008615FD" w:rsidRPr="00B258A7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/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</w:t>
      </w:r>
      <w:r w:rsidRPr="00B258A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 xml:space="preserve">                                                                                                                                </w:t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  </w:t>
      </w:r>
      <w:r w:rsidRPr="00B258A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6D3C3F" w:rsidP="008615FD" w:rsidR="006D3C3F" w:rsidRPr="00B258A7"/>
    <w:sectPr w:rsidSect="00606835" w:rsidR="006D3C3F" w:rsidRPr="00B258A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F41" w:rsidR="00AE2F41">
      <w:r>
        <w:separator/>
      </w:r>
    </w:p>
  </w:endnote>
  <w:endnote w:id="0" w:type="continuationSeparator">
    <w:p w:rsidRDefault="00AE2F41" w:rsidR="00AE2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F41" w:rsidR="00AE2F41">
      <w:r>
        <w:separator/>
      </w:r>
    </w:p>
  </w:footnote>
  <w:footnote w:id="0" w:type="continuationSeparator">
    <w:p w:rsidRDefault="00AE2F41" w:rsidR="00AE2F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F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07CFA" w:rsidR="00807C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07CFA">
      <w:t>7 St-2831/16-5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807CFA">
      <w:t>2831/16-5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04BC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3794A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F41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3F3E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5D48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8B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CF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21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821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21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1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1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CF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21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821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21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1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1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St-2831/2016-5</izvorni_sadrzaj>
    <derivirana_varijabla naziv="DomainObject.Oznaka_1">St-2831/2016-5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2016.</izvorni_sadrzaj>
    <derivirana_varijabla naziv="DomainObject.Predmet.DatumOsnivanja_1">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2017.</izvorni_sadrzaj>
    <derivirana_varijabla naziv="DomainObject.Predmet.DatumRjesavanja_1">21.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St-2831/2016</izvorni_sadrzaj>
    <derivirana_varijabla naziv="DomainObject.Predmet.OznakaBroj_1">St-2831/2016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postoji 6St-1808/16</izvorni_sadrzaj>
    <derivirana_varijabla naziv="DomainObject.Predmet.PrimjedbaSuca_1">postoji 6St-1808/16</derivirana_varijabla>
  </DomainObject.Predmet.PrimjedbaSuca>
  <DomainObject.Predmet.ProtustrankaFormated>
    <izvorni_sadrzaj>  CLINBER - d.o.o. za proizvodnju, trgovinu i usluge u stečaju</izvorni_sadrzaj>
    <derivirana_varijabla naziv="DomainObject.Predmet.ProtustrankaFormated_1">  CLINBER - d.o.o. za proizvodnju, trgovinu i usluge u stečaju</derivirana_varijabla>
  </DomainObject.Predmet.ProtustrankaFormated>
  <DomainObject.Predmet.ProtustrankaFormatedOIB>
    <izvorni_sadrzaj>  CLINBER - d.o.o. za proizvodnju, trgovinu i usluge u stečaju, OIB 24965869585</izvorni_sadrzaj>
    <derivirana_varijabla naziv="DomainObject.Predmet.ProtustrankaFormatedOIB_1">  CLINBER - d.o.o. za proizvodnju, trgovinu i usluge u stečaju, OIB 24965869585</derivirana_varijabla>
  </DomainObject.Predmet.ProtustrankaFormatedOIB>
  <DomainObject.Predmet.ProtustrankaFormatedWithAdress>
    <izvorni_sadrzaj> CLINBER - d.o.o. za proizvodnju, trgovinu i usluge u stečaju, Sv.L.B.Mandića 111c, 31000 Osijek</izvorni_sadrzaj>
    <derivirana_varijabla naziv="DomainObject.Predmet.ProtustrankaFormatedWithAdress_1"> CLINBER - d.o.o. za proizvodnju, trgovinu i usluge u stečaju, Sv.L.B.Mandića 111c, 31000 Osijek</derivirana_varijabla>
  </DomainObject.Predmet.ProtustrankaFormatedWithAdress>
  <DomainObject.Predmet.ProtustrankaFormatedWithAdressOIB>
    <izvorni_sadrzaj> CLINBER - d.o.o. za proizvodnju, trgovinu i usluge u stečaju, OIB 24965869585, Sv.L.B.Mandića 111c, 31000 Osijek</izvorni_sadrzaj>
    <derivirana_varijabla naziv="DomainObject.Predmet.ProtustrankaFormatedWithAdressOIB_1"> CLINBER - d.o.o. za proizvodnju, trgovinu i usluge u stečaju, OIB 24965869585, Sv.L.B.Mandića 111c, 31000 Osijek</derivirana_varijabla>
  </DomainObject.Predmet.ProtustrankaFormatedWithAdressOIB>
  <DomainObject.Predmet.ProtustrankaWithAdress>
    <izvorni_sadrzaj>CLINBER - d.o.o. za proizvodnju, trgovinu i usluge u stečaju Sv.L.B.Mandića 111c, 31000 Osijek</izvorni_sadrzaj>
    <derivirana_varijabla naziv="DomainObject.Predmet.ProtustrankaWithAdress_1">CLINBER - d.o.o. za proizvodnju, trgovinu i usluge u stečaju Sv.L.B.Mandića 111c, 31000 Osijek</derivirana_varijabla>
  </DomainObject.Predmet.ProtustrankaWithAdress>
  <DomainObject.Predmet.ProtustrankaWithAdressOIB>
    <izvorni_sadrzaj>CLINBER - d.o.o. za proizvodnju, trgovinu i usluge u stečaju, OIB 24965869585, Sv.L.B.Mandića 111c, 31000 Osijek</izvorni_sadrzaj>
    <derivirana_varijabla naziv="DomainObject.Predmet.ProtustrankaWithAdressOIB_1">CLINBER - d.o.o. za proizvodnju, trgovinu i usluge u stečaju, OIB 24965869585, Sv.L.B.Mandića 111c, 31000 Osijek</derivirana_varijabla>
  </DomainObject.Predmet.ProtustrankaWithAdressOIB>
  <DomainObject.Predmet.ProtustrankaNazivFormated>
    <izvorni_sadrzaj>CLINBER - d.o.o. za proizvodnju, trgovinu i usluge u stečaju</izvorni_sadrzaj>
    <derivirana_varijabla naziv="DomainObject.Predmet.ProtustrankaNazivFormated_1">CLINBER - d.o.o. za proizvodnju, trgovinu i usluge u stečaju</derivirana_varijabla>
  </DomainObject.Predmet.ProtustrankaNazivFormated>
  <DomainObject.Predmet.ProtustrankaNazivFormatedOIB>
    <izvorni_sadrzaj>CLINBER - d.o.o. za proizvodnju, trgovinu i usluge u stečaju, OIB 24965869585</izvorni_sadrzaj>
    <derivirana_varijabla naziv="DomainObject.Predmet.ProtustrankaNazivFormatedOIB_1">CLINBER - d.o.o. za proizvodnju, trgovinu i usluge u stečaju,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CLINBER - d.o.o. za proizvodnju, trgovinu i usluge u stečaju</item>
    </izvorni_sadrzaj>
    <derivirana_varijabla naziv="DomainObject.Predmet.ProtuStrankaListFormated_1">
      <item>CLINBER - d.o.o. za proizvodnju, trgovinu i usluge u stečaju</item>
    </derivirana_varijabla>
  </DomainObject.Predmet.ProtuStrankaListFormated>
  <DomainObject.Predmet.ProtuStrankaListFormatedOIB>
    <izvorni_sadrzaj>
      <item>CLINBER - d.o.o. za proizvodnju, trgovinu i usluge u stečaju, OIB 24965869585</item>
    </izvorni_sadrzaj>
    <derivirana_varijabla naziv="DomainObject.Predmet.ProtuStrankaListFormatedOIB_1">
      <item>CLINBER - d.o.o. za proizvodnju, trgovinu i usluge u stečaju, OIB 24965869585</item>
    </derivirana_varijabla>
  </DomainObject.Predmet.ProtuStrankaListFormatedOIB>
  <DomainObject.Predmet.ProtuStrankaListFormatedWithAdress>
    <izvorni_sadrzaj>
      <item>CLINBER - d.o.o. za proizvodnju, trgovinu i usluge u stečaju, Sv.L.B.Mandića 111c, 31000 Osijek</item>
    </izvorni_sadrzaj>
    <derivirana_varijabla naziv="DomainObject.Predmet.ProtuStrankaListFormatedWithAdress_1">
      <item>CLINBER - d.o.o. za proizvodnju, trgovinu i usluge u stečaju,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 u stečaju, OIB 24965869585, Sv.L.B.Mandića 111c, 31000 Osijek</item>
    </izvorni_sadrzaj>
    <derivirana_varijabla naziv="DomainObject.Predmet.ProtuStrankaListFormatedWithAdressOIB_1">
      <item>CLINBER - d.o.o. za proizvodnju, trgovinu i usluge u stečaju,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 u stečaju</item>
    </izvorni_sadrzaj>
    <derivirana_varijabla naziv="DomainObject.Predmet.ProtuStrankaListNazivFormated_1">
      <item>CLINBER - d.o.o. za proizvodnju, trgovinu i usluge u stečaju</item>
    </derivirana_varijabla>
  </DomainObject.Predmet.ProtuStrankaListNazivFormated>
  <DomainObject.Predmet.ProtuStrankaListNazivFormatedOIB>
    <izvorni_sadrzaj>
      <item>CLINBER - d.o.o. za proizvodnju, trgovinu i usluge u stečaju, OIB 24965869585</item>
    </izvorni_sadrzaj>
    <derivirana_varijabla naziv="DomainObject.Predmet.ProtuStrankaListNazivFormatedOIB_1">
      <item>CLINBER - d.o.o. za proizvodnju, trgovinu i usluge u stečaju,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St-2831/2016-5</izvorni_sadrzaj>
    <derivirana_varijabla naziv="DomainObject.PoslovniBrojDokumenta_1">St-2831/2016-5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CLINBER - d.o.o. za proizvodnju, trgovinu i usluge u stečaju</izvorni_sadrzaj>
    <derivirana_varijabla naziv="DomainObject.Predmet.ProtustrankaIDrugi_1">CLINBER - d.o.o. za proizvodnju, trgovinu i usluge u stečaju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CLINBER - d.o.o. za proizvodnju, trgovinu i usluge u stečaju, OIB 24965869585, Sv.L.B.Mandića 111c, 31000 Osijek</izvorni_sadrzaj>
    <derivirana_varijabla naziv="DomainObject.Predmet.ProtustrankaIDrugiAdressOIB_1">CLINBER - d.o.o. za proizvodnju, trgovinu i usluge u stečaju,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2017.</izvorni_sadrzaj>
    <derivirana_varijabla naziv="DomainObject.Predmet.OdlukaRjesenje.DatumDonosenjaOdluke_1">21.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St-2831/2016-5</izvorni_sadrzaj>
    <derivirana_varijabla naziv="DomainObject.Predmet.OdlukaRjesenje.Oznaka_1">St-2831/2016-5</derivirana_varijabla>
  </DomainObject.Predmet.OdlukaRjesenje.Oznaka>
  <DomainObject.Predmet.SudioniciListNaziv>
    <izvorni_sadrzaj>
      <item>FINA RC Zagreb</item>
      <item>CLINBER - d.o.o. za proizvodnju, trgovinu i usluge u stečaju</item>
    </izvorni_sadrzaj>
    <derivirana_varijabla naziv="DomainObject.Predmet.SudioniciListNaziv_1">
      <item>FINA RC Zagreb</item>
      <item>CLINBER - d.o.o. za proizvodnju, trgovinu i usluge u stečaju</item>
    </derivirana_varijabla>
  </DomainObject.Predmet.SudioniciListNaziv>
  <DomainObject.Predmet.SudioniciListAdressOIB>
    <izvorni_sadrzaj>
      <item>FINA RC Zagreb, OIB 85821130368</item>
      <item>CLINBER - d.o.o. za proizvodnju, trgovinu i usluge u stečaju, OIB 24965869585, Sv.L.B.Mandića 111c,31000 Osijek</item>
    </izvorni_sadrzaj>
    <derivirana_varijabla naziv="DomainObject.Predmet.SudioniciListAdressOIB_1">
      <item>FINA RC Zagreb, OIB 85821130368</item>
      <item>CLINBER - d.o.o. za proizvodnju, trgovinu i usluge u stečaju,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2E6440-EA3C-46A8-8AB4-53CD8527E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291</properties:Words>
  <properties:Characters>1540</properties:Characters>
  <properties:Lines>124</properties:Lines>
  <properties:Paragraphs>19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2017-03-21T07:14:00Z</cp:lastPrinted>
  <dcterms:modified xmlns:xsi="http://www.w3.org/2001/XMLSchema-instance" xsi:type="dcterms:W3CDTF">2017-03-21T08:39:00Z</dcterms:modified>
  <cp:revision>382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St-2831/2016-5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