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813b" w14:paraId="9e5813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674AB">
        <w:rPr>
          <w:b/>
        </w:rPr>
        <w:t>20</w:t>
      </w:r>
      <w:r w:rsidR="00B66B87">
        <w:rPr>
          <w:b/>
        </w:rPr>
        <w:t>51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B66B87">
        <w:t>QUEO</w:t>
      </w:r>
      <w:r w:rsidR="00416562" w:rsidRPr="00416562">
        <w:t xml:space="preserve"> </w:t>
      </w:r>
      <w:r w:rsidR="00B66B87">
        <w:t>j.</w:t>
      </w:r>
      <w:r w:rsidR="00416562" w:rsidRPr="00416562">
        <w:t xml:space="preserve">d.o.o. </w:t>
      </w:r>
      <w:r w:rsidR="00B66B87">
        <w:t>Mlini, Bjelice, Put dragovoljaca Domovinskog rata 68</w:t>
      </w:r>
      <w:r w:rsidR="00416562" w:rsidRPr="00416562">
        <w:t xml:space="preserve">, MBS: </w:t>
      </w:r>
      <w:r w:rsidR="00B66B87">
        <w:t>060295624</w:t>
      </w:r>
      <w:r w:rsidR="00416562" w:rsidRPr="00416562">
        <w:t xml:space="preserve">, OIB: </w:t>
      </w:r>
      <w:r w:rsidR="00B66B87">
        <w:t>97052281436</w:t>
      </w:r>
      <w:r w:rsidR="00EF1407" w:rsidRPr="007303A9">
        <w:t>,</w:t>
      </w:r>
      <w:r w:rsidR="00902E57" w:rsidRPr="007303A9">
        <w:t xml:space="preserve"> dana </w:t>
      </w:r>
      <w:r w:rsidR="00E03274">
        <w:t>1</w:t>
      </w:r>
      <w:r w:rsidR="009274D5">
        <w:t>5</w:t>
      </w:r>
      <w:r w:rsidR="00902E57" w:rsidRPr="007303A9">
        <w:t xml:space="preserve">. </w:t>
      </w:r>
      <w:r w:rsidR="009274D5">
        <w:t>prosinc</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B66B87" w:rsidRPr="00B66B87">
        <w:t>QUEO j.d.o.o. Mlini, Bjelice, Put dragovoljaca Domovinskog rata 68, MBS: 060295624, OIB: 97052281436</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9274D5" w:rsidP="00B70172" w:rsidR="00B70172" w:rsidRPr="007303A9">
      <w:pPr>
        <w:jc w:val="center"/>
        <w:rPr>
          <w:b/>
          <w:u w:val="single"/>
        </w:rPr>
      </w:pPr>
      <w:r>
        <w:rPr>
          <w:b/>
          <w:u w:val="single"/>
        </w:rPr>
        <w:t>23</w:t>
      </w:r>
      <w:r w:rsidR="00A3143C" w:rsidRPr="007303A9">
        <w:rPr>
          <w:b/>
          <w:u w:val="single"/>
        </w:rPr>
        <w:t xml:space="preserve">. </w:t>
      </w:r>
      <w:r>
        <w:rPr>
          <w:b/>
          <w:u w:val="single"/>
        </w:rPr>
        <w:t>siječnj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Pr>
          <w:b/>
          <w:u w:val="single"/>
        </w:rPr>
        <w:t>1</w:t>
      </w:r>
      <w:r w:rsidR="00416562">
        <w:rPr>
          <w:b/>
          <w:u w:val="single"/>
        </w:rPr>
        <w:t>1</w:t>
      </w:r>
      <w:r w:rsidR="004A11A6" w:rsidRPr="007303A9">
        <w:rPr>
          <w:b/>
          <w:u w:val="single"/>
        </w:rPr>
        <w:t>,</w:t>
      </w:r>
      <w:r w:rsidR="00B66B87">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1674AB">
        <w:t>k</w:t>
      </w:r>
      <w:r w:rsidRPr="007303A9">
        <w:t xml:space="preserve"> dužnika </w:t>
      </w:r>
      <w:r w:rsidR="00B66B87">
        <w:t>Ivanka Badrov</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1674AB">
        <w:t>ku</w:t>
      </w:r>
      <w:r w:rsidRPr="007303A9">
        <w:t xml:space="preserve"> po zakonu dužnika </w:t>
      </w:r>
      <w:r w:rsidR="00B66B87" w:rsidRPr="00B66B87">
        <w:t>Ivanka Badrov</w:t>
      </w:r>
      <w:r w:rsidR="009274D5" w:rsidRPr="009274D5">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B66B87">
        <w:t>30</w:t>
      </w:r>
      <w:r w:rsidR="000B4CD9" w:rsidRPr="007303A9">
        <w:t xml:space="preserve">. </w:t>
      </w:r>
      <w:r w:rsidR="001674AB">
        <w:t>studenog</w:t>
      </w:r>
      <w:r w:rsidR="009274D5">
        <w:t>a</w:t>
      </w:r>
      <w:r w:rsidRPr="007303A9">
        <w:t xml:space="preserve"> 201</w:t>
      </w:r>
      <w:r w:rsidR="00692112" w:rsidRPr="007303A9">
        <w:t>6</w:t>
      </w:r>
      <w:r w:rsidRPr="007303A9">
        <w:t xml:space="preserve">. godine predložio otvaranje stečajnog postupka nad dužnikom </w:t>
      </w:r>
      <w:r w:rsidR="00B66B87" w:rsidRPr="00B66B87">
        <w:t>QUEO j.d.o.o. Mlini, Bjelice, Put dragovoljaca Domovinskog rata 68, MBS: 060295624, OIB: 97052281436</w:t>
      </w:r>
      <w:r w:rsidRPr="007303A9">
        <w:t xml:space="preserve">. </w:t>
      </w:r>
      <w:r w:rsidR="00AC3607" w:rsidRPr="00AC3607">
        <w:t xml:space="preserve">U prijedlogu se u bitnome navodi da temeljem čl. </w:t>
      </w:r>
      <w:r w:rsidR="009274D5">
        <w:t>110</w:t>
      </w:r>
      <w:r w:rsidR="00125B98">
        <w:t xml:space="preserve">. st. </w:t>
      </w:r>
      <w:r w:rsidR="009274D5">
        <w:t>1</w:t>
      </w:r>
      <w:r w:rsidR="00AC3607" w:rsidRPr="00AC3607">
        <w:t xml:space="preserve">. SZ-a podnosi prijedlog, te da na dan </w:t>
      </w:r>
      <w:r w:rsidR="00B66B87">
        <w:t>28</w:t>
      </w:r>
      <w:r w:rsidR="001674AB">
        <w:t>.11</w:t>
      </w:r>
      <w:r w:rsidR="00125B98">
        <w:t>.201</w:t>
      </w:r>
      <w:r w:rsidR="009274D5">
        <w:t>6</w:t>
      </w:r>
      <w:r w:rsidR="00AC3607" w:rsidRPr="00AC3607">
        <w:t xml:space="preserve">.g. dužnik ima u očevidniku redoslijeda osnova za plaćanje evidentirane osnove za plaćanje u neprekinutom razdoblju od </w:t>
      </w:r>
      <w:r w:rsidR="009274D5">
        <w:t xml:space="preserve">120 dana u ukupnom iznosu od </w:t>
      </w:r>
      <w:r w:rsidR="00B66B87">
        <w:t>73.597,7</w:t>
      </w:r>
      <w:r w:rsidR="00416562">
        <w:t>0</w:t>
      </w:r>
      <w:r w:rsidR="00500ACD">
        <w:t xml:space="preserve"> kuna u koji iznos </w:t>
      </w:r>
      <w:r w:rsidR="00AC3607" w:rsidRPr="00AC3607">
        <w:t xml:space="preserve">je uračunata kamata i naknada predlagatelja za provedbu ovrhe na novčanim sredstvima. Navodi se da dužnik ima </w:t>
      </w:r>
      <w:r w:rsidR="00B66B87">
        <w:t>tri</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B66B87">
        <w:t>Splitska banka</w:t>
      </w:r>
      <w:r w:rsidR="00E80131">
        <w:t xml:space="preserve"> </w:t>
      </w:r>
      <w:r w:rsidR="009274D5">
        <w:t>d.d</w:t>
      </w:r>
      <w:r w:rsidR="00E80131">
        <w:t>.</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9274D5">
        <w:rPr>
          <w:b/>
        </w:rPr>
        <w:t>15</w:t>
      </w:r>
      <w:r w:rsidR="008C679E" w:rsidRPr="007303A9">
        <w:rPr>
          <w:b/>
        </w:rPr>
        <w:t xml:space="preserve">. </w:t>
      </w:r>
      <w:r w:rsidR="009274D5">
        <w:rPr>
          <w:b/>
        </w:rPr>
        <w:t>prosinc</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B66B87">
        <w:t>I. Badrov</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9274D5">
      <w:r>
        <w:t xml:space="preserve">- </w:t>
      </w:r>
      <w:r w:rsidR="00B66B87">
        <w:t>Splitska banka</w:t>
      </w:r>
      <w:r w:rsidR="00416562" w:rsidRPr="00416562">
        <w:t xml:space="preserve"> d.d.</w:t>
      </w:r>
      <w:r w:rsidR="00E80131" w:rsidRPr="00E80131">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062D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674AB">
      <w:rPr>
        <w:rFonts w:hAnsi="Book Antiqua" w:ascii="Book Antiqua"/>
        <w:b/>
        <w:sz w:val="20"/>
        <w:szCs w:val="20"/>
      </w:rPr>
      <w:t>20</w:t>
    </w:r>
    <w:r w:rsidR="00B66B87">
      <w:rPr>
        <w:rFonts w:hAnsi="Book Antiqua" w:ascii="Book Antiqua"/>
        <w:b/>
        <w:sz w:val="20"/>
        <w:szCs w:val="20"/>
      </w:rPr>
      <w:t>51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674AB"/>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62D5"/>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66B87"/>
    <w:rsid w:val="00B70172"/>
    <w:rsid w:val="00B73375"/>
    <w:rsid w:val="00B7724D"/>
    <w:rsid w:val="00BA4BBF"/>
    <w:rsid w:val="00BB339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35CF"/>
    <w:rsid w:val="00E56924"/>
    <w:rsid w:val="00E64020"/>
    <w:rsid w:val="00E702ED"/>
    <w:rsid w:val="00E70A3A"/>
    <w:rsid w:val="00E70C37"/>
    <w:rsid w:val="00E71985"/>
    <w:rsid w:val="00E7244C"/>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062D5"/>
    <w:rPr>
      <w:color w:val="808080"/>
      <w:bdr w:space="0" w:sz="0" w:color="auto" w:val="none"/>
      <w:shd w:fill="auto" w:color="auto" w:val="clear"/>
    </w:rPr>
  </w:style>
  <w:style w:customStyle="true" w:styleId="eSPISCCParagraphDefaultFont" w:type="character">
    <w:name w:val="eSPIS_CC_Paragraph Default Font"/>
    <w:basedOn w:val="Zadanifontodlomka"/>
    <w:rsid w:val="003062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062D5"/>
    <w:rPr>
      <w:b/>
      <w:bdr w:space="0" w:sz="0" w:color="auto" w:val="none"/>
      <w:shd w:fill="FFFFCC" w:color="auto" w:val="clear"/>
      <w:lang w:val="hr-HR"/>
    </w:rPr>
  </w:style>
  <w:style w:customStyle="true" w:styleId="PozadinaSvijetloCrvena" w:type="character">
    <w:name w:val="Pozadina_SvijetloCrvena"/>
    <w:basedOn w:val="eSPISCCParagraphDefaultFont"/>
    <w:rsid w:val="003062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062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062D5"/>
    <w:rPr>
      <w:color w:val="808080"/>
      <w:bdr w:color="auto" w:space="0" w:sz="0" w:val="none"/>
      <w:shd w:color="auto" w:fill="auto" w:val="clear"/>
    </w:rPr>
  </w:style>
  <w:style w:customStyle="1" w:styleId="eSPISCCParagraphDefaultFont" w:type="character">
    <w:name w:val="eSPIS_CC_Paragraph Default Font"/>
    <w:basedOn w:val="Zadanifontodlomka"/>
    <w:rsid w:val="003062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062D5"/>
    <w:rPr>
      <w:b/>
      <w:bdr w:color="auto" w:space="0" w:sz="0" w:val="none"/>
      <w:shd w:color="auto" w:fill="FFFFCC" w:val="clear"/>
      <w:lang w:val="hr-HR"/>
    </w:rPr>
  </w:style>
  <w:style w:customStyle="1" w:styleId="PozadinaSvijetloCrvena" w:type="character">
    <w:name w:val="Pozadina_SvijetloCrvena"/>
    <w:basedOn w:val="eSPISCCParagraphDefaultFont"/>
    <w:rsid w:val="003062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062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2051</izvorni_sadrzaj>
    <derivirana_varijabla naziv="DomainObject.Predmet.Broj_1">2051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SZ-a</izvorni_sadrzaj>
    <derivirana_varijabla naziv="DomainObject.Predmet.Opis_1">čl.110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St-2051/2016</izvorni_sadrzaj>
    <derivirana_varijabla naziv="DomainObject.Predmet.OznakaBroj_1">St-2051/2016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QUEO j.d.o.o. za ugostiteljstvo i trgovinu</izvorni_sadrzaj>
    <derivirana_varijabla naziv="DomainObject.Predmet.ProtustrankaFormated_1">  QUEO j.d.o.o. za ugostiteljstvo i trgovinu</derivirana_varijabla>
  </DomainObject.Predmet.ProtustrankaFormated>
  <DomainObject.Predmet.ProtustrankaFormatedOIB>
    <izvorni_sadrzaj>  QUEO j.d.o.o. za ugostiteljstvo i trgovinu, OIB 97052281436</izvorni_sadrzaj>
    <derivirana_varijabla naziv="DomainObject.Predmet.ProtustrankaFormatedOIB_1">  QUEO j.d.o.o. za ugostiteljstvo i trgovinu, OIB 97052281436</derivirana_varijabla>
  </DomainObject.Predmet.ProtustrankaFormatedOIB>
  <DomainObject.Predmet.ProtustrankaFormatedWithAdress>
    <izvorni_sadrzaj> QUEO j.d.o.o. za ugostiteljstvo i trgovinu, Bjelice, Put dragovoljaca Domovinskog rata 68, 20207 Mlini</izvorni_sadrzaj>
    <derivirana_varijabla naziv="DomainObject.Predmet.ProtustrankaFormatedWithAdress_1"> QUEO j.d.o.o. za ugostiteljstvo i trgovinu, Bjelice, Put dragovoljaca Domovinskog rata 68, 20207 Mlini</derivirana_varijabla>
  </DomainObject.Predmet.ProtustrankaFormatedWithAdress>
  <DomainObject.Predmet.ProtustrankaFormatedWithAdressOIB>
    <izvorni_sadrzaj> QUEO j.d.o.o. za ugostiteljstvo i trgovinu, OIB 97052281436, Bjelice, Put dragovoljaca Domovinskog rata 68, 20207 Mlini</izvorni_sadrzaj>
    <derivirana_varijabla naziv="DomainObject.Predmet.ProtustrankaFormatedWithAdressOIB_1"> QUEO j.d.o.o. za ugostiteljstvo i trgovinu, OIB 97052281436, Bjelice, Put dragovoljaca Domovinskog rata 68, 20207 Mlini</derivirana_varijabla>
  </DomainObject.Predmet.ProtustrankaFormatedWithAdressOIB>
  <DomainObject.Predmet.ProtustrankaWithAdress>
    <izvorni_sadrzaj>QUEO j.d.o.o. za ugostiteljstvo i trgovinu Bjelice, Put dragovoljaca Domovinskog rata 68, 20207 Mlini</izvorni_sadrzaj>
    <derivirana_varijabla naziv="DomainObject.Predmet.ProtustrankaWithAdress_1">QUEO j.d.o.o. za ugostiteljstvo i trgovinu Bjelice, Put dragovoljaca Domovinskog rata 68, 20207 Mlini</derivirana_varijabla>
  </DomainObject.Predmet.ProtustrankaWithAdress>
  <DomainObject.Predmet.ProtustrankaWithAdressOIB>
    <izvorni_sadrzaj>QUEO j.d.o.o. za ugostiteljstvo i trgovinu, OIB 97052281436, Bjelice, Put dragovoljaca Domovinskog rata 68, 20207 Mlini</izvorni_sadrzaj>
    <derivirana_varijabla naziv="DomainObject.Predmet.ProtustrankaWithAdressOIB_1">QUEO j.d.o.o. za ugostiteljstvo i trgovinu, OIB 97052281436, Bjelice, Put dragovoljaca Domovinskog rata 68, 20207 Mlini</derivirana_varijabla>
  </DomainObject.Predmet.ProtustrankaWithAdressOIB>
  <DomainObject.Predmet.ProtustrankaNazivFormated>
    <izvorni_sadrzaj>QUEO j.d.o.o. za ugostiteljstvo i trgovinu</izvorni_sadrzaj>
    <derivirana_varijabla naziv="DomainObject.Predmet.ProtustrankaNazivFormated_1">QUEO j.d.o.o. za ugostiteljstvo i trgovinu</derivirana_varijabla>
  </DomainObject.Predmet.ProtustrankaNazivFormated>
  <DomainObject.Predmet.ProtustrankaNazivFormatedOIB>
    <izvorni_sadrzaj>QUEO j.d.o.o. za ugostiteljstvo i trgovinu, OIB 97052281436</izvorni_sadrzaj>
    <derivirana_varijabla naziv="DomainObject.Predmet.ProtustrankaNazivFormatedOIB_1">QUEO j.d.o.o. za ugostiteljstvo i trgovinu, OIB 97052281436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QUEO j.d.o.o. za ugostiteljstvo i trgovinu</item>
    </izvorni_sadrzaj>
    <derivirana_varijabla naziv="DomainObject.Predmet.ProtuStrankaListFormated_1">
      <item>QUEO j.d.o.o. za ugostiteljstvo i trgovinu</item>
    </derivirana_varijabla>
  </DomainObject.Predmet.ProtuStrankaListFormated>
  <DomainObject.Predmet.ProtuStrankaListFormatedOIB>
    <izvorni_sadrzaj>
      <item>QUEO j.d.o.o. za ugostiteljstvo i trgovinu, OIB 97052281436</item>
    </izvorni_sadrzaj>
    <derivirana_varijabla naziv="DomainObject.Predmet.ProtuStrankaListFormatedOIB_1">
      <item>QUEO j.d.o.o. za ugostiteljstvo i trgovinu, OIB 97052281436</item>
    </derivirana_varijabla>
  </DomainObject.Predmet.ProtuStrankaListFormatedOIB>
  <DomainObject.Predmet.ProtuStrankaListFormatedWithAdress>
    <izvorni_sadrzaj>
      <item>QUEO j.d.o.o. za ugostiteljstvo i trgovinu, Bjelice, Put dragovoljaca Domovinskog rata 68, 20207 Mlini</item>
    </izvorni_sadrzaj>
    <derivirana_varijabla naziv="DomainObject.Predmet.ProtuStrankaListFormatedWithAdress_1">
      <item>QUEO j.d.o.o. za ugostiteljstvo i trgovinu, Bjelice, Put dragovoljaca Domovinskog rata 68, 20207 Mlini</item>
    </derivirana_varijabla>
  </DomainObject.Predmet.ProtuStrankaListFormatedWithAdress>
  <DomainObject.Predmet.ProtuStrankaListFormatedWithAdressOIB>
    <izvorni_sadrzaj>
      <item>QUEO j.d.o.o. za ugostiteljstvo i trgovinu, OIB 97052281436, Bjelice, Put dragovoljaca Domovinskog rata 68, 20207 Mlini</item>
    </izvorni_sadrzaj>
    <derivirana_varijabla naziv="DomainObject.Predmet.ProtuStrankaListFormatedWithAdressOIB_1">
      <item>QUEO j.d.o.o. za ugostiteljstvo i trgovinu, OIB 97052281436, Bjelice, Put dragovoljaca Domovinskog rata 68, 20207 Mlini</item>
    </derivirana_varijabla>
  </DomainObject.Predmet.ProtuStrankaListFormatedWithAdressOIB>
  <DomainObject.Predmet.ProtuStrankaListNazivFormated>
    <izvorni_sadrzaj>
      <item>QUEO j.d.o.o. za ugostiteljstvo i trgovinu</item>
    </izvorni_sadrzaj>
    <derivirana_varijabla naziv="DomainObject.Predmet.ProtuStrankaListNazivFormated_1">
      <item>QUEO j.d.o.o. za ugostiteljstvo i trgovinu</item>
    </derivirana_varijabla>
  </DomainObject.Predmet.ProtuStrankaListNazivFormated>
  <DomainObject.Predmet.ProtuStrankaListNazivFormatedOIB>
    <izvorni_sadrzaj>
      <item>QUEO j.d.o.o. za ugostiteljstvo i trgovinu, OIB 97052281436</item>
    </izvorni_sadrzaj>
    <derivirana_varijabla naziv="DomainObject.Predmet.ProtuStrankaListNazivFormatedOIB_1">
      <item>QUEO j.d.o.o. za ugostiteljstvo i trgovinu, OIB 97052281436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QUEO j.d.o.o. za ugostiteljstvo i trgovinu</izvorni_sadrzaj>
    <derivirana_varijabla naziv="DomainObject.Predmet.ProtustrankaIDrugi_1">QUEO j.d.o.o. za ugostiteljstvo i trgovinu</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QUEO j.d.o.o. za ugostiteljstvo i trgovinu, OIB 97052281436, Bjelice, Put dragovoljaca Domovinskog rata 68, 20207 Mlini</izvorni_sadrzaj>
    <derivirana_varijabla naziv="DomainObject.Predmet.ProtustrankaIDrugiAdressOIB_1">QUEO j.d.o.o. za ugostiteljstvo i trgovinu, OIB 97052281436, Bjelice, Put dragovoljaca Domovinskog rata 68,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QUEO j.d.o.o. za ugostiteljstvo i trgovinu</item>
    </izvorni_sadrzaj>
    <derivirana_varijabla naziv="DomainObject.Predmet.SudioniciListNaziv_1">
      <item>FINA,RC Split,Podružnica Dubrovnik</item>
      <item>QUEO j.d.o.o. za ugostiteljstvo i trgovinu</item>
    </derivirana_varijabla>
  </DomainObject.Predmet.SudioniciListNaziv>
  <DomainObject.Predmet.SudioniciListAdressOIB>
    <izvorni_sadrzaj>
      <item>FINA,RC Split,Podružnica Dubrovnik, OIB 85821130368</item>
      <item>QUEO j.d.o.o. za ugostiteljstvo i trgovinu, OIB 97052281436, Bjelice, Put dragovoljaca Domovinskog rata 68,20207 Mlini</item>
    </izvorni_sadrzaj>
    <derivirana_varijabla naziv="DomainObject.Predmet.SudioniciListAdressOIB_1">
      <item>FINA,RC Split,Podružnica Dubrovnik, OIB 85821130368</item>
      <item>QUEO j.d.o.o. za ugostiteljstvo i trgovinu, OIB 97052281436, Bjelice, Put dragovoljaca Domovinskog rata 68,20207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97052281436</item>
    </izvorni_sadrzaj>
    <derivirana_varijabla naziv="DomainObject.Predmet.SudioniciListNazivOIB_1">
      <item>, OIB 85821130368</item>
      <item>, OIB 97052281436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1097</properties:Words>
  <properties:Characters>6196</properties:Characters>
  <properties:Lines>145</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2016-12-15T13:41:00Z</dcterms:created>
  <dc:creator>Katarina Franković</dc:creator>
  <cp:lastModifiedBy>Katarina Franković</cp:lastModifiedBy>
  <cp:lastPrinted>2016-12-15T13:41:00Z</cp:lastPrinted>
  <dcterms:modified xmlns:xsi="http://www.w3.org/2001/XMLSchema-instance" xsi:type="dcterms:W3CDTF">2016-12-15T13:42:00Z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