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8ca2" w14:paraId="8708ca2" w:rsidRDefault="005C61B1" w:rsidP="00910611" w:rsidR="005C61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1B1" w:rsidP="00910611" w:rsidR="005C61B1">
      <w:r>
        <w:rPr>
          <w:rFonts w:eastAsia="MS Mincho"/>
          <w:szCs w:val="24"/>
        </w:rPr>
        <w:t>REPUBLIKA HRVATSKA</w:t>
      </w:r>
    </w:p>
    <w:p w:rsidRDefault="005C61B1" w:rsidP="00910611" w:rsidR="005C61B1">
      <w:r>
        <w:rPr>
          <w:rFonts w:eastAsia="MS Mincho"/>
          <w:szCs w:val="24"/>
        </w:rPr>
        <w:t>TRGOVAČKI SUD U RIJECI</w:t>
      </w:r>
    </w:p>
    <w:p w:rsidRDefault="005C61B1" w:rsidR="005C61B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6345A9" w:rsidRPr="006345A9">
        <w:rPr>
          <w:rFonts w:cs="Times New Roman" w:hAnsi="Times New Roman" w:ascii="Times New Roman"/>
          <w:sz w:val="24"/>
          <w:szCs w:val="24"/>
        </w:rPr>
        <w:t>ESCO CONSULT društvo s ograničenom odgovornošću za usluge Novalja (Grad Novalja), Braće Radića 38/b, MBS: 040291974, OIB: 46888125068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345A9" w:rsidRPr="006345A9">
        <w:rPr>
          <w:rFonts w:cs="Times New Roman" w:hAnsi="Times New Roman" w:ascii="Times New Roman"/>
          <w:sz w:val="24"/>
          <w:szCs w:val="24"/>
        </w:rPr>
        <w:t>ESCO CONSULT društvo s ograničenom odgovornošću za usluge Novalja (Grad Novalja), Braće Radića 38/b, MBS: 040291974, OIB: 46888125068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65E4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6345A9" w:rsidRPr="006345A9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345A9" w:rsidRPr="006345A9">
        <w:rPr>
          <w:rFonts w:cs="Times New Roman" w:hAnsi="Times New Roman" w:ascii="Times New Roman"/>
          <w:sz w:val="24"/>
          <w:szCs w:val="24"/>
        </w:rPr>
        <w:t>ESCO CONSULT društvo s ograničenom odgovornošću za usluge Novalja (Grad Novalja), Braće Radića 38/b, MBS: 040291974, OIB: 46888125068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345A9" w:rsidRPr="006345A9">
        <w:rPr>
          <w:rFonts w:cs="Times New Roman" w:hAnsi="Times New Roman" w:ascii="Times New Roman"/>
          <w:sz w:val="24"/>
          <w:szCs w:val="24"/>
        </w:rPr>
        <w:t>ESCO CONSULT društvo s ograničenom odgovornošću za usluge Novalja (Grad Novalja), Braće Radića 38/b, MBS: 040291974, OIB: 46888125068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71802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345A9">
        <w:rPr>
          <w:rFonts w:cs="Times New Roman" w:eastAsia="Times New Roman" w:hAnsi="Times New Roman" w:ascii="Times New Roman"/>
          <w:sz w:val="24"/>
          <w:szCs w:val="24"/>
          <w:lang w:eastAsia="hr-HR"/>
        </w:rPr>
        <w:t>270.556,83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9E1692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21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1D4" w:rsidP="00C2277B" w:rsidR="00AB01D4">
      <w:pPr>
        <w:spacing w:lineRule="auto" w:line="240" w:after="0"/>
      </w:pPr>
      <w:r>
        <w:separator/>
      </w:r>
    </w:p>
  </w:endnote>
  <w:endnote w:id="0" w:type="continuationSeparator">
    <w:p w:rsidRDefault="00AB01D4" w:rsidP="00C2277B" w:rsidR="00AB01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5A9" w:rsidR="006345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1B1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5A9" w:rsidR="006345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1D4" w:rsidP="00C2277B" w:rsidR="00AB01D4">
      <w:pPr>
        <w:spacing w:lineRule="auto" w:line="240" w:after="0"/>
      </w:pPr>
      <w:r>
        <w:separator/>
      </w:r>
    </w:p>
  </w:footnote>
  <w:footnote w:id="0" w:type="continuationSeparator">
    <w:p w:rsidRDefault="00AB01D4" w:rsidP="00C2277B" w:rsidR="00AB01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5A9" w:rsidR="006345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39D">
      <w:rPr>
        <w:rFonts w:cs="Times New Roman" w:hAnsi="Times New Roman" w:ascii="Times New Roman"/>
        <w:sz w:val="24"/>
        <w:szCs w:val="24"/>
      </w:rPr>
      <w:t>4</w:t>
    </w:r>
    <w:r w:rsidR="006345A9">
      <w:rPr>
        <w:rFonts w:cs="Times New Roman" w:hAnsi="Times New Roman" w:ascii="Times New Roman"/>
        <w:sz w:val="24"/>
        <w:szCs w:val="24"/>
      </w:rPr>
      <w:t>9</w:t>
    </w:r>
    <w:r w:rsidR="00A71802">
      <w:rPr>
        <w:rFonts w:cs="Times New Roman" w:hAnsi="Times New Roman" w:ascii="Times New Roman"/>
        <w:sz w:val="24"/>
        <w:szCs w:val="24"/>
      </w:rPr>
      <w:t>1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5A9" w:rsidR="006345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C61B1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722D"/>
    <w:rsid w:val="00652C79"/>
    <w:rsid w:val="00657F12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B01D4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5E40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C6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1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C6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1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ESCO CONSULT d.o.o.</izvorni_sadrzaj>
    <derivirana_varijabla naziv="DomainObject.Predmet.ProtustrankaFormated_1">  ESCO CONSULT d.o.o.</derivirana_varijabla>
  </DomainObject.Predmet.ProtustrankaFormated>
  <DomainObject.Predmet.ProtustrankaFormatedOIB>
    <izvorni_sadrzaj>  ESCO CONSULT d.o.o., OIB 46888125068</izvorni_sadrzaj>
    <derivirana_varijabla naziv="DomainObject.Predmet.ProtustrankaFormatedOIB_1">  ESCO CONSULT d.o.o., OIB 46888125068</derivirana_varijabla>
  </DomainObject.Predmet.ProtustrankaFormatedOIB>
  <DomainObject.Predmet.ProtustrankaFormatedWithAdress>
    <izvorni_sadrzaj> ESCO CONSULT d.o.o., Braće Radić 38b, 53291 Novalja</izvorni_sadrzaj>
    <derivirana_varijabla naziv="DomainObject.Predmet.ProtustrankaFormatedWithAdress_1"> ESCO CONSULT d.o.o., Braće Radić 38b, 53291 Novalja</derivirana_varijabla>
  </DomainObject.Predmet.ProtustrankaFormatedWithAdress>
  <DomainObject.Predmet.ProtustrankaFormatedWithAdressOIB>
    <izvorni_sadrzaj> ESCO CONSULT d.o.o., OIB 46888125068, Braće Radić 38b, 53291 Novalja</izvorni_sadrzaj>
    <derivirana_varijabla naziv="DomainObject.Predmet.ProtustrankaFormatedWithAdressOIB_1"> ESCO CONSULT d.o.o., OIB 46888125068, Braće Radić 38b, 53291 Novalja</derivirana_varijabla>
  </DomainObject.Predmet.ProtustrankaFormatedWithAdressOIB>
  <DomainObject.Predmet.ProtustrankaWithAdress>
    <izvorni_sadrzaj>ESCO CONSULT d.o.o. Braće Radić 38b, 53291 Novalja</izvorni_sadrzaj>
    <derivirana_varijabla naziv="DomainObject.Predmet.ProtustrankaWithAdress_1">ESCO CONSULT d.o.o. Braće Radić 38b, 53291 Novalja</derivirana_varijabla>
  </DomainObject.Predmet.ProtustrankaWithAdress>
  <DomainObject.Predmet.ProtustrankaWithAdressOIB>
    <izvorni_sadrzaj>ESCO CONSULT d.o.o., OIB 46888125068, Braće Radić 38b, 53291 Novalja</izvorni_sadrzaj>
    <derivirana_varijabla naziv="DomainObject.Predmet.ProtustrankaWithAdressOIB_1">ESCO CONSULT d.o.o., OIB 46888125068, Braće Radić 38b, 53291 Novalja</derivirana_varijabla>
  </DomainObject.Predmet.ProtustrankaWithAdressOIB>
  <DomainObject.Predmet.ProtustrankaNazivFormated>
    <izvorni_sadrzaj>ESCO CONSULT d.o.o.</izvorni_sadrzaj>
    <derivirana_varijabla naziv="DomainObject.Predmet.ProtustrankaNazivFormated_1">ESCO CONSULT d.o.o.</derivirana_varijabla>
  </DomainObject.Predmet.ProtustrankaNazivFormated>
  <DomainObject.Predmet.ProtustrankaNazivFormatedOIB>
    <izvorni_sadrzaj>ESCO CONSULT d.o.o., OIB 46888125068</izvorni_sadrzaj>
    <derivirana_varijabla naziv="DomainObject.Predmet.ProtustrankaNazivFormatedOIB_1">ESCO CONSULT d.o.o., OIB 46888125068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ESCO CONSULT d.o.o.</item>
    </izvorni_sadrzaj>
    <derivirana_varijabla naziv="DomainObject.Predmet.ProtuStrankaListFormated_1">
      <item>ESCO CONSULT d.o.o.</item>
    </derivirana_varijabla>
  </DomainObject.Predmet.ProtuStrankaListFormated>
  <DomainObject.Predmet.ProtuStrankaListFormatedOIB>
    <izvorni_sadrzaj>
      <item>ESCO CONSULT d.o.o., OIB 46888125068</item>
    </izvorni_sadrzaj>
    <derivirana_varijabla naziv="DomainObject.Predmet.ProtuStrankaListFormatedOIB_1">
      <item>ESCO CONSULT d.o.o., OIB 46888125068</item>
    </derivirana_varijabla>
  </DomainObject.Predmet.ProtuStrankaListFormatedOIB>
  <DomainObject.Predmet.ProtuStrankaListFormatedWithAdress>
    <izvorni_sadrzaj>
      <item>ESCO CONSULT d.o.o., Braće Radić 38b, 53291 Novalja</item>
    </izvorni_sadrzaj>
    <derivirana_varijabla naziv="DomainObject.Predmet.ProtuStrankaListFormatedWithAdress_1">
      <item>ESCO CONSULT d.o.o., Braće Radić 38b, 53291 Novalja</item>
    </derivirana_varijabla>
  </DomainObject.Predmet.ProtuStrankaListFormatedWithAdress>
  <DomainObject.Predmet.ProtuStrankaListFormatedWithAdressOIB>
    <izvorni_sadrzaj>
      <item>ESCO CONSULT d.o.o., OIB 46888125068, Braće Radić 38b, 53291 Novalja</item>
    </izvorni_sadrzaj>
    <derivirana_varijabla naziv="DomainObject.Predmet.ProtuStrankaListFormatedWithAdressOIB_1">
      <item>ESCO CONSULT d.o.o., OIB 46888125068, Braće Radić 38b, 53291 Novalja</item>
    </derivirana_varijabla>
  </DomainObject.Predmet.ProtuStrankaListFormatedWithAdressOIB>
  <DomainObject.Predmet.ProtuStrankaListNazivFormated>
    <izvorni_sadrzaj>
      <item>ESCO CONSULT d.o.o.</item>
    </izvorni_sadrzaj>
    <derivirana_varijabla naziv="DomainObject.Predmet.ProtuStrankaListNazivFormated_1">
      <item>ESCO CONSULT d.o.o.</item>
    </derivirana_varijabla>
  </DomainObject.Predmet.ProtuStrankaListNazivFormated>
  <DomainObject.Predmet.ProtuStrankaListNazivFormatedOIB>
    <izvorni_sadrzaj>
      <item>ESCO CONSULT d.o.o., OIB 46888125068</item>
    </izvorni_sadrzaj>
    <derivirana_varijabla naziv="DomainObject.Predmet.ProtuStrankaListNazivFormatedOIB_1">
      <item>ESCO CONSULT d.o.o., OIB 46888125068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ESCO CONSULT d.o.o.</izvorni_sadrzaj>
    <derivirana_varijabla naziv="DomainObject.Predmet.ProtustrankaIDrugi_1">ESCO CONSULT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ESCO CONSULT d.o.o., OIB 46888125068, Braće Radić 38b, 53291 Novalja</izvorni_sadrzaj>
    <derivirana_varijabla naziv="DomainObject.Predmet.ProtustrankaIDrugiAdressOIB_1">ESCO CONSULT d.o.o., OIB 46888125068, Braće Radić 38b,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ESCO CONSULT d.o.o.</item>
    </izvorni_sadrzaj>
    <derivirana_varijabla naziv="DomainObject.Predmet.SudioniciListNaziv_1">
      <item>FINA  Rijeka</item>
      <item>ESCO CONSULT d.o.o.</item>
    </derivirana_varijabla>
  </DomainObject.Predmet.SudioniciListNaziv>
  <DomainObject.Predmet.SudioniciListAdressOIB>
    <izvorni_sadrzaj>
      <item>FINA  Rijeka, OIB 85821130368, Frana Kurelca 8,51000 Rijeka</item>
      <item>ESCO CONSULT d.o.o., OIB 46888125068, Braće Radić 38b,53291 Novalja</item>
    </izvorni_sadrzaj>
    <derivirana_varijabla naziv="DomainObject.Predmet.SudioniciListAdressOIB_1">
      <item>FINA  Rijeka, OIB 85821130368, Frana Kurelca 8,51000 Rijeka</item>
      <item>ESCO CONSULT d.o.o., OIB 46888125068, Braće Radić 38b,53291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46888125068</item>
    </izvorni_sadrzaj>
    <derivirana_varijabla naziv="DomainObject.Predmet.SudioniciListNazivOIB_1">
      <item>, OIB 85821130368</item>
      <item>, OIB 46888125068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98922-6463-4184-94A7-7F0FF8467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3839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2016-05-11T10:49:00Z</dcterms:created>
  <dc:creator>Vera Jelenović</dc:creator>
  <cp:lastModifiedBy>Danijela Fumić</cp:lastModifiedBy>
  <cp:lastPrinted>2016-05-11T10:49:00Z</cp:lastPrinted>
  <dcterms:modified xmlns:xsi="http://www.w3.org/2001/XMLSchema-instance" xsi:type="dcterms:W3CDTF">2016-05-11T10:50:00Z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