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0c196" w14:paraId="800c196" w:rsidRDefault="007E3E30" w:rsidP="007E3E30" w:rsidR="007E3E30" w:rsidRPr="00BA1711">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BA1711">
        <w:rPr>
          <w:rFonts w:cs="Times New Roman" w:eastAsia="Times New Roman"/>
          <w:bCs/>
          <w:szCs w:val="20"/>
          <w:lang w:eastAsia="en-US"/>
        </w:rPr>
        <w:t xml:space="preserve">                    </w:t>
      </w:r>
      <w:r w:rsidRPr="00BA1711">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E3E30" w:rsidP="007E3E30" w:rsidR="007E3E30" w:rsidRPr="00BA1711">
      <w:pPr>
        <w:widowControl w:val="false"/>
        <w:autoSpaceDE w:val="false"/>
        <w:autoSpaceDN w:val="false"/>
        <w:adjustRightInd w:val="false"/>
        <w:ind w:right="43"/>
        <w:rPr>
          <w:rFonts w:cs="Times New Roman" w:eastAsia="Times New Roman"/>
          <w:bCs/>
          <w:szCs w:val="20"/>
          <w:lang w:eastAsia="en-US" w:val="en-US"/>
        </w:rPr>
      </w:pPr>
      <w:r w:rsidRPr="00BA1711">
        <w:rPr>
          <w:rFonts w:cs="Times New Roman" w:eastAsia="Times New Roman"/>
          <w:bCs/>
          <w:szCs w:val="20"/>
          <w:lang w:eastAsia="en-US" w:val="en-US"/>
        </w:rPr>
        <w:t xml:space="preserve">     REPUBLIKA HRVATSKA</w:t>
      </w:r>
    </w:p>
    <w:p w:rsidRDefault="007E3E30" w:rsidP="007E3E30" w:rsidR="007E3E30" w:rsidRPr="00BA1711">
      <w:pPr>
        <w:widowControl w:val="false"/>
        <w:autoSpaceDE w:val="false"/>
        <w:autoSpaceDN w:val="false"/>
        <w:adjustRightInd w:val="false"/>
        <w:ind w:right="-99"/>
        <w:rPr>
          <w:rFonts w:cs="Times New Roman" w:eastAsia="Times New Roman"/>
          <w:bCs/>
          <w:szCs w:val="20"/>
          <w:lang w:eastAsia="en-US"/>
        </w:rPr>
      </w:pPr>
      <w:r w:rsidRPr="00BA1711">
        <w:rPr>
          <w:rFonts w:cs="Times New Roman" w:eastAsia="Times New Roman"/>
          <w:bCs/>
          <w:szCs w:val="20"/>
          <w:lang w:eastAsia="en-US" w:val="en-US"/>
        </w:rPr>
        <w:t xml:space="preserve"> TRGOVAČKI SUD U PAZINU</w:t>
      </w:r>
    </w:p>
    <w:p w:rsidRDefault="007E3E30" w:rsidP="007E3E30" w:rsidR="007E3E30" w:rsidRPr="00BA1711">
      <w:pPr>
        <w:widowControl w:val="false"/>
        <w:autoSpaceDE w:val="false"/>
        <w:autoSpaceDN w:val="false"/>
        <w:adjustRightInd w:val="false"/>
        <w:ind w:right="-99"/>
        <w:rPr>
          <w:rFonts w:cs="Times New Roman" w:eastAsia="Times New Roman"/>
          <w:bCs/>
          <w:szCs w:val="20"/>
          <w:lang w:eastAsia="en-US"/>
        </w:rPr>
      </w:pPr>
      <w:r w:rsidRPr="00BA1711">
        <w:rPr>
          <w:rFonts w:cs="Times New Roman" w:eastAsia="Times New Roman"/>
          <w:bCs/>
          <w:szCs w:val="20"/>
          <w:lang w:eastAsia="en-US"/>
        </w:rPr>
        <w:t xml:space="preserve">      Dršćevka 1, 52000 Pazin</w:t>
      </w:r>
    </w:p>
    <w:p w:rsidRDefault="007E3E30" w:rsidP="007E3E30" w:rsidR="007E3E30" w:rsidRPr="00BA1711">
      <w:pPr>
        <w:rPr>
          <w:rFonts w:cs="Times New Roman" w:eastAsia="Times New Roman"/>
          <w:bCs/>
          <w:szCs w:val="20"/>
          <w:lang w:eastAsia="en-US" w:val="en-US"/>
        </w:rPr>
      </w:pPr>
    </w:p>
    <w:p w:rsidRDefault="007E3E30" w:rsidP="007E3E30" w:rsidR="007E3E30" w:rsidRPr="00BA1711">
      <w:pPr>
        <w:jc w:val="center"/>
        <w:rPr>
          <w:rFonts w:cs="Times New Roman" w:eastAsia="Times New Roman"/>
          <w:szCs w:val="24"/>
        </w:rPr>
      </w:pPr>
      <w:r w:rsidRPr="00BA1711">
        <w:rPr>
          <w:rFonts w:cs="Times New Roman" w:eastAsia="Times New Roman"/>
          <w:szCs w:val="24"/>
        </w:rPr>
        <w:t>U   I M E   R E P U B L I K E   H R V A T S K E</w:t>
      </w:r>
    </w:p>
    <w:p w:rsidRDefault="007E3E30" w:rsidP="007E3E30" w:rsidR="007E3E30" w:rsidRPr="00BA1711">
      <w:pPr>
        <w:jc w:val="center"/>
        <w:rPr>
          <w:rFonts w:cs="Times New Roman" w:eastAsia="Times New Roman"/>
          <w:szCs w:val="24"/>
        </w:rPr>
      </w:pPr>
    </w:p>
    <w:p w:rsidRDefault="007E3E30" w:rsidP="007E3E30" w:rsidR="007E3E30" w:rsidRPr="00BA1711">
      <w:pPr>
        <w:jc w:val="center"/>
        <w:rPr>
          <w:rFonts w:cs="Times New Roman" w:eastAsia="Times New Roman"/>
          <w:szCs w:val="24"/>
        </w:rPr>
      </w:pPr>
      <w:r w:rsidRPr="00BA1711">
        <w:rPr>
          <w:rFonts w:cs="Times New Roman" w:eastAsia="Times New Roman"/>
          <w:szCs w:val="24"/>
        </w:rPr>
        <w:t>R J E Š E NJ E</w:t>
      </w:r>
    </w:p>
    <w:p w:rsidRDefault="007E3E30" w:rsidP="007E3E30" w:rsidR="007E3E30" w:rsidRPr="00BA1711">
      <w:pPr>
        <w:rPr>
          <w:rFonts w:cs="Times New Roman" w:eastAsia="Times New Roman"/>
          <w:szCs w:val="24"/>
        </w:rPr>
      </w:pPr>
    </w:p>
    <w:p w:rsidRDefault="007E3E30" w:rsidP="007E3E30" w:rsidR="007E3E30" w:rsidRPr="00BA1711">
      <w:pPr>
        <w:tabs>
          <w:tab w:pos="4116" w:val="left"/>
        </w:tabs>
        <w:ind w:firstLine="708"/>
        <w:rPr>
          <w:rFonts w:cs="Times New Roman" w:eastAsia="Times New Roman"/>
          <w:szCs w:val="24"/>
        </w:rPr>
      </w:pPr>
      <w:r w:rsidRPr="00BA1711">
        <w:rPr>
          <w:rFonts w:cs="Times New Roman" w:eastAsia="Times New Roman"/>
          <w:szCs w:val="24"/>
        </w:rPr>
        <w:t>Trgovački sud u Pazinu, po sudskoj savjetnici Mihaeli Kaligari, odlučujući o zahtjevu Financijske agencije, Regionalnog centra Rijeka, Podružnice Pula, OIB 85821130368, Pula, Giardini 5, klase: 110-07/15-01/04 urbroja: 04-06-15-</w:t>
      </w:r>
      <w:r>
        <w:rPr>
          <w:rFonts w:cs="Times New Roman" w:eastAsia="Times New Roman"/>
          <w:szCs w:val="24"/>
        </w:rPr>
        <w:t>587</w:t>
      </w:r>
      <w:r w:rsidRPr="00BA1711">
        <w:rPr>
          <w:rFonts w:cs="Times New Roman" w:eastAsia="Times New Roman"/>
          <w:szCs w:val="24"/>
        </w:rPr>
        <w:t xml:space="preserve"> od </w:t>
      </w:r>
      <w:r>
        <w:rPr>
          <w:rFonts w:cs="Times New Roman" w:eastAsia="Times New Roman"/>
          <w:szCs w:val="24"/>
        </w:rPr>
        <w:t>28. prosinca</w:t>
      </w:r>
      <w:r w:rsidRPr="00BA1711">
        <w:rPr>
          <w:rFonts w:cs="Times New Roman" w:eastAsia="Times New Roman"/>
          <w:szCs w:val="24"/>
        </w:rPr>
        <w:t xml:space="preserve"> 2015., za provedbu skraćenog stečajnog postupka nad pravnom osobom (dužnikom) </w:t>
      </w:r>
      <w:r>
        <w:rPr>
          <w:rFonts w:cs="Times New Roman" w:eastAsia="Times New Roman"/>
          <w:szCs w:val="24"/>
        </w:rPr>
        <w:t>BUP d. o. o. Buzet, Sv. Ivan 6, OIB 52397973635, MBS 040028015</w:t>
      </w:r>
      <w:r w:rsidRPr="00BA1711">
        <w:rPr>
          <w:rFonts w:cs="Times New Roman" w:eastAsia="Times New Roman"/>
          <w:szCs w:val="24"/>
        </w:rPr>
        <w:t xml:space="preserve">, </w:t>
      </w:r>
      <w:r w:rsidR="00BA77FD">
        <w:rPr>
          <w:rFonts w:cs="Times New Roman" w:eastAsia="Times New Roman"/>
          <w:szCs w:val="24"/>
        </w:rPr>
        <w:t>27</w:t>
      </w:r>
      <w:r w:rsidRPr="00BA1711">
        <w:rPr>
          <w:rFonts w:cs="Times New Roman" w:eastAsia="Times New Roman"/>
          <w:szCs w:val="24"/>
        </w:rPr>
        <w:t>. siječnja 2016.</w:t>
      </w:r>
    </w:p>
    <w:p w:rsidRDefault="007E3E30" w:rsidP="007E3E30" w:rsidR="007E3E30" w:rsidRPr="00BA1711">
      <w:pPr>
        <w:tabs>
          <w:tab w:pos="4116" w:val="left"/>
        </w:tabs>
        <w:ind w:firstLine="708"/>
        <w:rPr>
          <w:rFonts w:cs="Times New Roman" w:eastAsia="Times New Roman"/>
          <w:szCs w:val="24"/>
        </w:rPr>
      </w:pPr>
    </w:p>
    <w:p w:rsidRDefault="007E3E30" w:rsidP="007E3E30" w:rsidR="007E3E30" w:rsidRPr="00BA1711">
      <w:pPr>
        <w:jc w:val="center"/>
        <w:rPr>
          <w:rFonts w:cs="Times New Roman" w:eastAsia="Times New Roman"/>
          <w:szCs w:val="24"/>
        </w:rPr>
      </w:pPr>
      <w:r w:rsidRPr="00BA1711">
        <w:rPr>
          <w:rFonts w:cs="Times New Roman" w:eastAsia="Times New Roman"/>
          <w:szCs w:val="24"/>
        </w:rPr>
        <w:t>r i j e š i o   j e</w:t>
      </w:r>
    </w:p>
    <w:p w:rsidRDefault="007E3E30" w:rsidP="007E3E30" w:rsidR="007E3E30" w:rsidRPr="00BA1711">
      <w:pPr>
        <w:rPr>
          <w:rFonts w:cs="Times New Roman" w:eastAsia="Times New Roman"/>
          <w:szCs w:val="24"/>
        </w:rPr>
      </w:pPr>
    </w:p>
    <w:p w:rsidRDefault="007E3E30" w:rsidP="007E3E30" w:rsidR="007E3E30">
      <w:pPr>
        <w:ind w:firstLine="708"/>
        <w:rPr>
          <w:rFonts w:cs="Times New Roman" w:eastAsia="Times New Roman"/>
          <w:szCs w:val="24"/>
        </w:rPr>
      </w:pPr>
      <w:r w:rsidRPr="00BA1711">
        <w:rPr>
          <w:rFonts w:cs="Times New Roman" w:eastAsia="Times New Roman"/>
          <w:szCs w:val="24"/>
        </w:rPr>
        <w:t xml:space="preserve">Odbacuje se zahtjev za pokretanje skraćenog stečajnog postupka nad pravnom osobom </w:t>
      </w:r>
      <w:r>
        <w:rPr>
          <w:rFonts w:cs="Times New Roman" w:eastAsia="Times New Roman"/>
          <w:szCs w:val="24"/>
        </w:rPr>
        <w:t>BUP d. o. o. Buzet, Sv. Ivan 6, OIB 52397973635, MBS 040028015.</w:t>
      </w:r>
    </w:p>
    <w:p w:rsidRDefault="007E3E30" w:rsidP="007E3E30" w:rsidR="007E3E30">
      <w:pPr>
        <w:ind w:firstLine="708"/>
        <w:rPr>
          <w:rFonts w:cs="Times New Roman" w:eastAsia="Times New Roman"/>
          <w:szCs w:val="24"/>
        </w:rPr>
      </w:pPr>
    </w:p>
    <w:p w:rsidRDefault="007E3E30" w:rsidP="007E3E30" w:rsidR="007E3E30" w:rsidRPr="00BA1711">
      <w:pPr>
        <w:ind w:firstLine="708"/>
        <w:rPr>
          <w:rFonts w:cs="Times New Roman" w:eastAsia="Times New Roman"/>
          <w:szCs w:val="24"/>
        </w:rPr>
      </w:pPr>
    </w:p>
    <w:p w:rsidRDefault="007E3E30" w:rsidP="007E3E30" w:rsidR="007E3E30" w:rsidRPr="00BA1711">
      <w:pPr>
        <w:jc w:val="center"/>
        <w:rPr>
          <w:rFonts w:eastAsiaTheme="minorHAnsi"/>
          <w:lang w:eastAsia="en-US"/>
        </w:rPr>
      </w:pPr>
      <w:r w:rsidRPr="00BA1711">
        <w:rPr>
          <w:rFonts w:eastAsiaTheme="minorHAnsi"/>
          <w:lang w:eastAsia="en-US"/>
        </w:rPr>
        <w:t>Obrazloženje</w:t>
      </w:r>
    </w:p>
    <w:p w:rsidRDefault="007E3E30" w:rsidP="007E3E30" w:rsidR="007E3E30" w:rsidRPr="00BA1711">
      <w:pPr>
        <w:ind w:firstLine="708"/>
        <w:rPr>
          <w:rFonts w:cs="Times New Roman" w:eastAsia="Times New Roman"/>
          <w:szCs w:val="24"/>
        </w:rPr>
      </w:pPr>
    </w:p>
    <w:p w:rsidRDefault="007E3E30" w:rsidP="007E3E30" w:rsidR="007E3E30" w:rsidRPr="00BA1711">
      <w:pPr>
        <w:tabs>
          <w:tab w:pos="4116" w:val="left"/>
        </w:tabs>
        <w:ind w:firstLine="708"/>
        <w:rPr>
          <w:rFonts w:cs="Times New Roman" w:eastAsia="Times New Roman"/>
          <w:szCs w:val="24"/>
        </w:rPr>
      </w:pPr>
      <w:r w:rsidRPr="00BA1711">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rPr>
        <w:t xml:space="preserve">BUP d. o. o. Buzet. U </w:t>
      </w:r>
      <w:r w:rsidRPr="00BA1711">
        <w:rPr>
          <w:rFonts w:eastAsiaTheme="minorHAnsi"/>
          <w:lang w:eastAsia="en-US"/>
        </w:rPr>
        <w:t xml:space="preserve">zahtjevu je navedeno </w:t>
      </w:r>
      <w:r w:rsidRPr="00BA1711">
        <w:rPr>
          <w:rFonts w:cs="Times New Roman" w:eastAsia="Times New Roman"/>
          <w:szCs w:val="24"/>
        </w:rPr>
        <w:t>da dužni</w:t>
      </w:r>
      <w:r>
        <w:rPr>
          <w:rFonts w:cs="Times New Roman" w:eastAsia="Times New Roman"/>
          <w:szCs w:val="24"/>
        </w:rPr>
        <w:t>k nema zaposlenih te da na dan 25</w:t>
      </w:r>
      <w:r w:rsidRPr="00BA1711">
        <w:rPr>
          <w:rFonts w:cs="Times New Roman" w:eastAsia="Times New Roman"/>
          <w:szCs w:val="24"/>
        </w:rPr>
        <w:t xml:space="preserve">. </w:t>
      </w:r>
      <w:r>
        <w:rPr>
          <w:rFonts w:cs="Times New Roman" w:eastAsia="Times New Roman"/>
          <w:szCs w:val="24"/>
        </w:rPr>
        <w:t>prosinca</w:t>
      </w:r>
      <w:r w:rsidRPr="00BA1711">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BA1711">
        <w:rPr>
          <w:rFonts w:cs="Times New Roman" w:eastAsia="Times New Roman"/>
          <w:szCs w:val="24"/>
        </w:rPr>
        <w:t xml:space="preserve"> dana u ukupnom iznosu </w:t>
      </w:r>
      <w:r>
        <w:rPr>
          <w:rFonts w:cs="Times New Roman" w:eastAsia="Times New Roman"/>
          <w:szCs w:val="24"/>
        </w:rPr>
        <w:t>2.</w:t>
      </w:r>
      <w:r>
        <w:rPr>
          <w:rFonts w:eastAsiaTheme="minorHAnsi"/>
          <w:lang w:eastAsia="en-US"/>
        </w:rPr>
        <w:t xml:space="preserve">209.732,03 </w:t>
      </w:r>
      <w:r w:rsidRPr="00BA1711">
        <w:rPr>
          <w:rFonts w:cs="Times New Roman" w:eastAsia="Times New Roman"/>
          <w:szCs w:val="24"/>
        </w:rPr>
        <w:t>kuna.</w:t>
      </w:r>
    </w:p>
    <w:p w:rsidRDefault="007E3E30" w:rsidP="007E3E30" w:rsidR="007E3E30" w:rsidRPr="00BA1711">
      <w:pPr>
        <w:ind w:firstLine="708"/>
        <w:rPr>
          <w:rFonts w:cs="Times New Roman" w:eastAsia="Times New Roman"/>
          <w:szCs w:val="24"/>
        </w:rPr>
      </w:pPr>
      <w:r w:rsidRPr="00BA1711">
        <w:rPr>
          <w:rFonts w:cs="Times New Roman" w:eastAsia="Times New Roman"/>
          <w:szCs w:val="24"/>
        </w:rPr>
        <w:t xml:space="preserve">Uvidom u sudski registar i sustave pretraživanja predmeta e-Predmet i ICMS utvrđeno je da se u odnosu na predloženog stečajnog dužnika kod ovog već vodi postupak pod posl. br. </w:t>
      </w:r>
      <w:r>
        <w:rPr>
          <w:rFonts w:cs="Times New Roman" w:eastAsia="Times New Roman"/>
          <w:szCs w:val="24"/>
        </w:rPr>
        <w:t xml:space="preserve">2 </w:t>
      </w:r>
      <w:r w:rsidRPr="00BA1711">
        <w:rPr>
          <w:rFonts w:cs="Times New Roman" w:eastAsia="Times New Roman"/>
          <w:szCs w:val="24"/>
        </w:rPr>
        <w:t>St-</w:t>
      </w:r>
      <w:r>
        <w:rPr>
          <w:rFonts w:cs="Times New Roman" w:eastAsia="Times New Roman"/>
          <w:szCs w:val="24"/>
        </w:rPr>
        <w:t>193</w:t>
      </w:r>
      <w:r w:rsidRPr="00BA1711">
        <w:rPr>
          <w:rFonts w:cs="Times New Roman" w:eastAsia="Times New Roman"/>
          <w:szCs w:val="24"/>
        </w:rPr>
        <w:t>/</w:t>
      </w:r>
      <w:r>
        <w:rPr>
          <w:rFonts w:cs="Times New Roman" w:eastAsia="Times New Roman"/>
          <w:szCs w:val="24"/>
        </w:rPr>
        <w:t>2015</w:t>
      </w:r>
      <w:r w:rsidRPr="00BA1711">
        <w:rPr>
          <w:rFonts w:cs="Times New Roman" w:eastAsia="Times New Roman"/>
          <w:szCs w:val="24"/>
        </w:rPr>
        <w:t xml:space="preserve"> po prijedlogu </w:t>
      </w:r>
      <w:r>
        <w:rPr>
          <w:rFonts w:cs="Times New Roman" w:eastAsia="Times New Roman"/>
          <w:szCs w:val="24"/>
        </w:rPr>
        <w:t>za otvaranje stečajnog postupka</w:t>
      </w:r>
      <w:r w:rsidRPr="00BA1711">
        <w:rPr>
          <w:rFonts w:cs="Times New Roman" w:eastAsia="Times New Roman"/>
          <w:szCs w:val="24"/>
        </w:rPr>
        <w:t xml:space="preserve"> </w:t>
      </w:r>
      <w:r w:rsidR="00BA77FD">
        <w:rPr>
          <w:rFonts w:cs="Times New Roman" w:eastAsia="Times New Roman"/>
          <w:szCs w:val="24"/>
        </w:rPr>
        <w:t>(11. siječnja 2016. donijeto je rješenje o pokretanju postupka radi utvrđivanja uvjeta za otvaranje stečajnog postupka).</w:t>
      </w:r>
    </w:p>
    <w:p w:rsidRDefault="007E3E30" w:rsidP="007E3E30" w:rsidR="007E3E30" w:rsidRPr="00BA1711">
      <w:pPr>
        <w:ind w:firstLine="708"/>
        <w:rPr>
          <w:rFonts w:cs="Times New Roman" w:eastAsia="Times New Roman"/>
          <w:szCs w:val="24"/>
        </w:rPr>
      </w:pPr>
      <w:r w:rsidRPr="00BA1711">
        <w:rPr>
          <w:rFonts w:cs="Times New Roman" w:eastAsia="Times New Roman"/>
          <w:szCs w:val="24"/>
        </w:rPr>
        <w:t xml:space="preserve">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postupka prema čl. 16. st. 6. Stečajnog zakona, prvenstveno jer su uvjeti provođenja stečajnog i skraćenog stečajnog postupka različiti, </w:t>
      </w:r>
      <w:r w:rsidR="00BA77FD">
        <w:rPr>
          <w:rFonts w:cs="Times New Roman" w:eastAsia="Times New Roman"/>
          <w:szCs w:val="24"/>
        </w:rPr>
        <w:t>sukladno odredbi</w:t>
      </w:r>
      <w:r w:rsidRPr="00BA1711">
        <w:rPr>
          <w:rFonts w:cs="Times New Roman" w:eastAsia="Times New Roman"/>
          <w:szCs w:val="24"/>
        </w:rPr>
        <w:t xml:space="preserve"> čl. 194. Zakona o parničnom postupku (Narodne novine br. 53/91, 91/92, 112/99, 88/01, 117/03, 88/05, 02/07-Odluka USRH, 84/08, 96/08-Odluka USRH, 123/08, 57/11, 148/11-pročišćeni tekst, 25/13, 89/14-Odluka USRH) u vezi s čl. 10. Stečajnog zakona, odlučeno je kao u izreci.</w:t>
      </w:r>
    </w:p>
    <w:p w:rsidRDefault="007E3E30" w:rsidP="007E3E30" w:rsidR="007E3E30" w:rsidRPr="00BA1711">
      <w:pPr>
        <w:rPr>
          <w:rFonts w:cs="Times New Roman" w:eastAsia="Times New Roman"/>
          <w:szCs w:val="24"/>
        </w:rPr>
      </w:pPr>
    </w:p>
    <w:p w:rsidRDefault="007E3E30" w:rsidP="007E3E30" w:rsidR="007E3E30" w:rsidRPr="00BA1711">
      <w:pPr>
        <w:jc w:val="center"/>
        <w:rPr>
          <w:rFonts w:cs="Times New Roman" w:eastAsia="Times New Roman"/>
          <w:szCs w:val="24"/>
        </w:rPr>
      </w:pPr>
      <w:r w:rsidRPr="00BA1711">
        <w:rPr>
          <w:rFonts w:cs="Times New Roman" w:eastAsia="Times New Roman"/>
          <w:szCs w:val="24"/>
        </w:rPr>
        <w:t xml:space="preserve">U Pazinu </w:t>
      </w:r>
      <w:r w:rsidR="00BA77FD">
        <w:rPr>
          <w:rFonts w:cs="Times New Roman" w:eastAsia="Times New Roman"/>
          <w:szCs w:val="24"/>
        </w:rPr>
        <w:t>27</w:t>
      </w:r>
      <w:r w:rsidRPr="00BA1711">
        <w:rPr>
          <w:rFonts w:cs="Times New Roman" w:eastAsia="Times New Roman"/>
          <w:szCs w:val="24"/>
        </w:rPr>
        <w:t>. siječnja 2016.</w:t>
      </w:r>
    </w:p>
    <w:p w:rsidRDefault="007E3E30" w:rsidP="007E3E30" w:rsidR="007E3E30" w:rsidRPr="00BA1711">
      <w:pPr>
        <w:tabs>
          <w:tab w:pos="4116" w:val="left"/>
        </w:tabs>
        <w:ind w:firstLine="708" w:left="5664"/>
        <w:jc w:val="center"/>
        <w:rPr>
          <w:rFonts w:cs="Times New Roman" w:eastAsia="Times New Roman"/>
          <w:szCs w:val="24"/>
        </w:rPr>
      </w:pPr>
      <w:r w:rsidRPr="00BA1711">
        <w:rPr>
          <w:rFonts w:cs="Times New Roman" w:eastAsia="Times New Roman"/>
          <w:szCs w:val="24"/>
        </w:rPr>
        <w:t>Sudska savjetnica</w:t>
      </w:r>
    </w:p>
    <w:p w:rsidRDefault="007E3E30" w:rsidP="007E3E30" w:rsidR="007E3E30" w:rsidRPr="00BA1711">
      <w:pPr>
        <w:tabs>
          <w:tab w:pos="4116" w:val="left"/>
        </w:tabs>
        <w:ind w:firstLine="708" w:left="5664"/>
        <w:jc w:val="center"/>
        <w:rPr>
          <w:rFonts w:cs="Times New Roman" w:eastAsia="Times New Roman"/>
          <w:szCs w:val="24"/>
        </w:rPr>
      </w:pPr>
      <w:r w:rsidRPr="00BA1711">
        <w:rPr>
          <w:rFonts w:cs="Times New Roman" w:eastAsia="Times New Roman"/>
          <w:szCs w:val="24"/>
        </w:rPr>
        <w:t>Mihaela Kaligari</w:t>
      </w:r>
      <w:r w:rsidR="00BA77FD">
        <w:rPr>
          <w:rFonts w:cs="Times New Roman" w:eastAsia="Times New Roman"/>
          <w:szCs w:val="24"/>
        </w:rPr>
        <w:t>, v. r.</w:t>
      </w:r>
    </w:p>
    <w:p w:rsidRDefault="007E3E30" w:rsidP="007E3E30" w:rsidR="007E3E30">
      <w:pPr>
        <w:jc w:val="left"/>
        <w:rPr>
          <w:rFonts w:cs="Times New Roman" w:eastAsia="Times New Roman"/>
          <w:szCs w:val="24"/>
        </w:rPr>
      </w:pPr>
    </w:p>
    <w:p w:rsidRDefault="007E3E30" w:rsidP="007E3E30" w:rsidR="007E3E30" w:rsidRPr="00BA1711">
      <w:pPr>
        <w:jc w:val="left"/>
        <w:rPr>
          <w:rFonts w:cs="Times New Roman" w:eastAsia="Times New Roman"/>
          <w:szCs w:val="24"/>
        </w:rPr>
      </w:pPr>
      <w:r w:rsidRPr="00BA1711">
        <w:rPr>
          <w:rFonts w:cs="Times New Roman" w:eastAsia="Times New Roman"/>
          <w:szCs w:val="24"/>
        </w:rPr>
        <w:lastRenderedPageBreak/>
        <w:t>UPUTA O PRAVNOM LIJEKU</w:t>
      </w:r>
    </w:p>
    <w:p w:rsidRDefault="007E3E30" w:rsidP="007E3E30" w:rsidR="007E3E30" w:rsidRPr="00BA1711">
      <w:pPr>
        <w:tabs>
          <w:tab w:pos="4438" w:val="left"/>
        </w:tabs>
        <w:ind w:firstLine="708"/>
        <w:rPr>
          <w:rFonts w:cs="Times New Roman" w:eastAsia="Times New Roman"/>
          <w:szCs w:val="24"/>
        </w:rPr>
      </w:pPr>
      <w:r w:rsidRPr="00BA1711">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7E3E30" w:rsidP="007E3E30" w:rsidR="007E3E30" w:rsidRPr="00BA1711">
      <w:pPr>
        <w:jc w:val="left"/>
        <w:rPr>
          <w:rFonts w:cs="Times New Roman" w:eastAsia="Times New Roman"/>
          <w:szCs w:val="24"/>
        </w:rPr>
      </w:pPr>
    </w:p>
    <w:p w:rsidRDefault="007E3E30" w:rsidP="007E3E30" w:rsidR="007E3E30" w:rsidRPr="00BA1711">
      <w:pPr>
        <w:jc w:val="left"/>
        <w:rPr>
          <w:rFonts w:cs="Times New Roman" w:eastAsia="Times New Roman"/>
          <w:szCs w:val="24"/>
        </w:rPr>
      </w:pPr>
    </w:p>
    <w:p w:rsidRDefault="007E3E30" w:rsidP="007E3E30" w:rsidR="007E3E30" w:rsidRPr="00BA1711">
      <w:pPr>
        <w:jc w:val="left"/>
        <w:rPr>
          <w:rFonts w:cs="Times New Roman" w:eastAsia="Times New Roman"/>
          <w:szCs w:val="24"/>
        </w:rPr>
      </w:pPr>
      <w:r w:rsidRPr="00BA1711">
        <w:rPr>
          <w:rFonts w:cs="Times New Roman" w:eastAsia="Times New Roman"/>
          <w:szCs w:val="24"/>
        </w:rPr>
        <w:t>DNA:</w:t>
      </w:r>
    </w:p>
    <w:p w:rsidRDefault="007E3E30" w:rsidP="007E3E30" w:rsidR="007E3E30" w:rsidRPr="00BA1711">
      <w:pPr>
        <w:jc w:val="left"/>
        <w:rPr>
          <w:rFonts w:cs="Times New Roman" w:eastAsia="Times New Roman"/>
          <w:szCs w:val="24"/>
        </w:rPr>
      </w:pPr>
      <w:r w:rsidRPr="00BA1711">
        <w:rPr>
          <w:rFonts w:cs="Times New Roman" w:eastAsia="Times New Roman"/>
          <w:szCs w:val="24"/>
        </w:rPr>
        <w:t>- e-Oglasna ploča sudova.</w:t>
      </w:r>
    </w:p>
    <w:p w:rsidRDefault="00C13AD5" w:rsidR="00C13AD5"/>
    <w:sectPr w:rsidSect="00A074C3" w:rsidR="00C13AD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3E30" w:rsidP="007E3E30" w:rsidR="007E3E30">
      <w:r>
        <w:separator/>
      </w:r>
    </w:p>
  </w:endnote>
  <w:endnote w:id="0" w:type="continuationSeparator">
    <w:p w:rsidRDefault="007E3E30" w:rsidP="007E3E30" w:rsidR="007E3E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3E30" w:rsidP="007E3E30" w:rsidR="007E3E30">
      <w:r>
        <w:separator/>
      </w:r>
    </w:p>
  </w:footnote>
  <w:footnote w:id="0" w:type="continuationSeparator">
    <w:p w:rsidRDefault="007E3E30" w:rsidP="007E3E30" w:rsidR="007E3E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E30"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0A4662">
      <w:rPr>
        <w:noProof/>
        <w:szCs w:val="24"/>
      </w:rPr>
      <w:t>2</w:t>
    </w:r>
    <w:r w:rsidRPr="00A074C3">
      <w:rPr>
        <w:szCs w:val="24"/>
      </w:rPr>
      <w:fldChar w:fldCharType="end"/>
    </w:r>
    <w:r w:rsidR="00BA77FD">
      <w:rPr>
        <w:szCs w:val="24"/>
      </w:rPr>
      <w:tab/>
      <w:t>11 St-75/2015-4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E30" w:rsidP="00A074C3" w:rsidR="00A074C3" w:rsidRPr="00A074C3">
    <w:pPr>
      <w:pStyle w:val="Zaglavlje"/>
      <w:jc w:val="right"/>
      <w:rPr>
        <w:szCs w:val="24"/>
      </w:rPr>
    </w:pPr>
    <w:r>
      <w:rPr>
        <w:szCs w:val="24"/>
      </w:rPr>
      <w:t>11 St-75</w:t>
    </w:r>
    <w:r w:rsidR="00BA77FD">
      <w:rPr>
        <w:szCs w:val="24"/>
      </w:rP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47EB"/>
    <w:rsid w:val="000A4662"/>
    <w:rsid w:val="006A144F"/>
    <w:rsid w:val="007E3E30"/>
    <w:rsid w:val="00BA77FD"/>
    <w:rsid w:val="00C13AD5"/>
    <w:rsid w:val="00CD47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E3E3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E3E3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E3E30"/>
    <w:rPr>
      <w:rFonts w:hAnsi="Times New Roman" w:ascii="Times New Roman"/>
      <w:sz w:val="24"/>
    </w:rPr>
  </w:style>
  <w:style w:styleId="Tekstbalonia" w:type="paragraph">
    <w:name w:val="Balloon Text"/>
    <w:basedOn w:val="Normal"/>
    <w:link w:val="TekstbaloniaChar"/>
    <w:uiPriority w:val="99"/>
    <w:semiHidden/>
    <w:unhideWhenUsed/>
    <w:rsid w:val="007E3E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3E30"/>
    <w:rPr>
      <w:rFonts w:eastAsiaTheme="minorEastAsia" w:cs="Tahoma" w:hAnsi="Tahoma" w:ascii="Tahoma"/>
      <w:sz w:val="16"/>
      <w:szCs w:val="16"/>
      <w:lang w:eastAsia="hr-HR"/>
    </w:rPr>
  </w:style>
  <w:style w:styleId="Podnoje" w:type="paragraph">
    <w:name w:val="footer"/>
    <w:basedOn w:val="Normal"/>
    <w:link w:val="PodnojeChar"/>
    <w:uiPriority w:val="99"/>
    <w:unhideWhenUsed/>
    <w:rsid w:val="007E3E30"/>
    <w:pPr>
      <w:tabs>
        <w:tab w:pos="4536" w:val="center"/>
        <w:tab w:pos="9072" w:val="right"/>
      </w:tabs>
    </w:pPr>
  </w:style>
  <w:style w:customStyle="true" w:styleId="PodnojeChar" w:type="character">
    <w:name w:val="Podnožje Char"/>
    <w:basedOn w:val="Zadanifontodlomka"/>
    <w:link w:val="Podnoje"/>
    <w:uiPriority w:val="99"/>
    <w:rsid w:val="007E3E3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A4662"/>
    <w:rPr>
      <w:color w:val="808080"/>
      <w:bdr w:space="0" w:sz="0" w:color="auto" w:val="none"/>
      <w:shd w:fill="auto" w:color="auto" w:val="clear"/>
    </w:rPr>
  </w:style>
  <w:style w:customStyle="true" w:styleId="eSPISCCParagraphDefaultFont" w:type="character">
    <w:name w:val="eSPIS_CC_Paragraph Default Font"/>
    <w:basedOn w:val="Zadanifontodlomka"/>
    <w:rsid w:val="000A466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A466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A466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A466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E3E3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E3E3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E3E30"/>
    <w:rPr>
      <w:rFonts w:ascii="Times New Roman" w:hAnsi="Times New Roman"/>
      <w:sz w:val="24"/>
    </w:rPr>
  </w:style>
  <w:style w:styleId="Tekstbalonia" w:type="paragraph">
    <w:name w:val="Balloon Text"/>
    <w:basedOn w:val="Normal"/>
    <w:link w:val="TekstbaloniaChar"/>
    <w:uiPriority w:val="99"/>
    <w:semiHidden/>
    <w:unhideWhenUsed/>
    <w:rsid w:val="007E3E30"/>
    <w:rPr>
      <w:rFonts w:ascii="Tahoma" w:cs="Tahoma" w:hAnsi="Tahoma"/>
      <w:sz w:val="16"/>
      <w:szCs w:val="16"/>
    </w:rPr>
  </w:style>
  <w:style w:customStyle="1" w:styleId="TekstbaloniaChar" w:type="character">
    <w:name w:val="Tekst balončića Char"/>
    <w:basedOn w:val="Zadanifontodlomka"/>
    <w:link w:val="Tekstbalonia"/>
    <w:uiPriority w:val="99"/>
    <w:semiHidden/>
    <w:rsid w:val="007E3E30"/>
    <w:rPr>
      <w:rFonts w:ascii="Tahoma" w:cs="Tahoma" w:eastAsiaTheme="minorEastAsia" w:hAnsi="Tahoma"/>
      <w:sz w:val="16"/>
      <w:szCs w:val="16"/>
      <w:lang w:eastAsia="hr-HR"/>
    </w:rPr>
  </w:style>
  <w:style w:styleId="Podnoje" w:type="paragraph">
    <w:name w:val="footer"/>
    <w:basedOn w:val="Normal"/>
    <w:link w:val="PodnojeChar"/>
    <w:uiPriority w:val="99"/>
    <w:unhideWhenUsed/>
    <w:rsid w:val="007E3E30"/>
    <w:pPr>
      <w:tabs>
        <w:tab w:pos="4536" w:val="center"/>
        <w:tab w:pos="9072" w:val="right"/>
      </w:tabs>
    </w:pPr>
  </w:style>
  <w:style w:customStyle="1" w:styleId="PodnojeChar" w:type="character">
    <w:name w:val="Podnožje Char"/>
    <w:basedOn w:val="Zadanifontodlomka"/>
    <w:link w:val="Podnoje"/>
    <w:uiPriority w:val="99"/>
    <w:rsid w:val="007E3E3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A4662"/>
    <w:rPr>
      <w:color w:val="808080"/>
      <w:bdr w:color="auto" w:space="0" w:sz="0" w:val="none"/>
      <w:shd w:color="auto" w:fill="auto" w:val="clear"/>
    </w:rPr>
  </w:style>
  <w:style w:customStyle="1" w:styleId="eSPISCCParagraphDefaultFont" w:type="character">
    <w:name w:val="eSPIS_CC_Paragraph Default Font"/>
    <w:basedOn w:val="Zadanifontodlomka"/>
    <w:rsid w:val="000A466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A466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A466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A466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St-75/2016</izvorni_sadrzaj>
    <derivirana_varijabla naziv="DomainObject.Predmet.OznakaBroj_1">St-75/2016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BUP d.o.o. BUZET</izvorni_sadrzaj>
    <derivirana_varijabla naziv="DomainObject.Predmet.ProtustrankaFormated_1">  BUP d.o.o. BUZET</derivirana_varijabla>
  </DomainObject.Predmet.ProtustrankaFormated>
  <DomainObject.Predmet.ProtustrankaFormatedOIB>
    <izvorni_sadrzaj>  BUP d.o.o. BUZET, OIB 52397973635</izvorni_sadrzaj>
    <derivirana_varijabla naziv="DomainObject.Predmet.ProtustrankaFormatedOIB_1">  BUP d.o.o. BUZET, OIB 52397973635</derivirana_varijabla>
  </DomainObject.Predmet.ProtustrankaFormatedOIB>
  <DomainObject.Predmet.ProtustrankaFormatedWithAdress>
    <izvorni_sadrzaj> BUP d.o.o. BUZET, Sv. Ivan 6, 52420 Buzet</izvorni_sadrzaj>
    <derivirana_varijabla naziv="DomainObject.Predmet.ProtustrankaFormatedWithAdress_1"> BUP d.o.o. BUZET, Sv. Ivan 6, 52420 Buzet</derivirana_varijabla>
  </DomainObject.Predmet.ProtustrankaFormatedWithAdress>
  <DomainObject.Predmet.ProtustrankaFormatedWithAdressOIB>
    <izvorni_sadrzaj> BUP d.o.o. BUZET, OIB 52397973635, Sv. Ivan 6, 52420 Buzet</izvorni_sadrzaj>
    <derivirana_varijabla naziv="DomainObject.Predmet.ProtustrankaFormatedWithAdressOIB_1"> BUP d.o.o. BUZET, OIB 52397973635, Sv. Ivan 6, 52420 Buzet</derivirana_varijabla>
  </DomainObject.Predmet.ProtustrankaFormatedWithAdressOIB>
  <DomainObject.Predmet.ProtustrankaWithAdress>
    <izvorni_sadrzaj>BUP d.o.o. BUZET Sv. Ivan 6, 52420 Buzet</izvorni_sadrzaj>
    <derivirana_varijabla naziv="DomainObject.Predmet.ProtustrankaWithAdress_1">BUP d.o.o. BUZET Sv. Ivan 6, 52420 Buzet</derivirana_varijabla>
  </DomainObject.Predmet.ProtustrankaWithAdress>
  <DomainObject.Predmet.ProtustrankaWithAdressOIB>
    <izvorni_sadrzaj>BUP d.o.o. BUZET, OIB 52397973635, Sv. Ivan 6, 52420 Buzet</izvorni_sadrzaj>
    <derivirana_varijabla naziv="DomainObject.Predmet.ProtustrankaWithAdressOIB_1">BUP d.o.o. BUZET, OIB 52397973635, Sv. Ivan 6, 52420 Buzet</derivirana_varijabla>
  </DomainObject.Predmet.ProtustrankaWithAdressOIB>
  <DomainObject.Predmet.ProtustrankaNazivFormated>
    <izvorni_sadrzaj>BUP d.o.o. BUZET</izvorni_sadrzaj>
    <derivirana_varijabla naziv="DomainObject.Predmet.ProtustrankaNazivFormated_1">BUP d.o.o. BUZET</derivirana_varijabla>
  </DomainObject.Predmet.ProtustrankaNazivFormated>
  <DomainObject.Predmet.ProtustrankaNazivFormatedOIB>
    <izvorni_sadrzaj>BUP d.o.o. BUZET, OIB 52397973635</izvorni_sadrzaj>
    <derivirana_varijabla naziv="DomainObject.Predmet.ProtustrankaNazivFormatedOIB_1">BUP d.o.o. BUZET, OIB 52397973635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2209732.03</izvorni_sadrzaj>
    <derivirana_varijabla naziv="DomainObject.Predmet.TrenutnaVrijednost_1">2209732.03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BUP d.o.o. BUZET</item>
    </izvorni_sadrzaj>
    <derivirana_varijabla naziv="DomainObject.Predmet.ProtuStrankaListFormated_1">
      <item>BUP d.o.o. BUZET</item>
    </derivirana_varijabla>
  </DomainObject.Predmet.ProtuStrankaListFormated>
  <DomainObject.Predmet.ProtuStrankaListFormatedOIB>
    <izvorni_sadrzaj>
      <item>BUP d.o.o. BUZET, OIB 52397973635</item>
    </izvorni_sadrzaj>
    <derivirana_varijabla naziv="DomainObject.Predmet.ProtuStrankaListFormatedOIB_1">
      <item>BUP d.o.o. BUZET, OIB 52397973635</item>
    </derivirana_varijabla>
  </DomainObject.Predmet.ProtuStrankaListFormatedOIB>
  <DomainObject.Predmet.ProtuStrankaListFormatedWithAdress>
    <izvorni_sadrzaj>
      <item>BUP d.o.o. BUZET, Sv. Ivan 6, 52420 Buzet</item>
    </izvorni_sadrzaj>
    <derivirana_varijabla naziv="DomainObject.Predmet.ProtuStrankaListFormatedWithAdress_1">
      <item>BUP d.o.o. BUZET, Sv. Ivan 6, 52420 Buzet</item>
    </derivirana_varijabla>
  </DomainObject.Predmet.ProtuStrankaListFormatedWithAdress>
  <DomainObject.Predmet.ProtuStrankaListFormatedWithAdressOIB>
    <izvorni_sadrzaj>
      <item>BUP d.o.o. BUZET, OIB 52397973635, Sv. Ivan 6, 52420 Buzet</item>
    </izvorni_sadrzaj>
    <derivirana_varijabla naziv="DomainObject.Predmet.ProtuStrankaListFormatedWithAdressOIB_1">
      <item>BUP d.o.o. BUZET, OIB 52397973635, Sv. Ivan 6, 52420 Buzet</item>
    </derivirana_varijabla>
  </DomainObject.Predmet.ProtuStrankaListFormatedWithAdressOIB>
  <DomainObject.Predmet.ProtuStrankaListNazivFormated>
    <izvorni_sadrzaj>
      <item>BUP d.o.o. BUZET</item>
    </izvorni_sadrzaj>
    <derivirana_varijabla naziv="DomainObject.Predmet.ProtuStrankaListNazivFormated_1">
      <item>BUP d.o.o. BUZET</item>
    </derivirana_varijabla>
  </DomainObject.Predmet.ProtuStrankaListNazivFormated>
  <DomainObject.Predmet.ProtuStrankaListNazivFormatedOIB>
    <izvorni_sadrzaj>
      <item>BUP d.o.o. BUZET, OIB 52397973635</item>
    </izvorni_sadrzaj>
    <derivirana_varijabla naziv="DomainObject.Predmet.ProtuStrankaListNazivFormatedOIB_1">
      <item>BUP d.o.o. BUZET, OIB 52397973635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BUP d.o.o. BUZET</izvorni_sadrzaj>
    <derivirana_varijabla naziv="DomainObject.Predmet.ProtustrankaIDrugi_1">BUP d.o.o. BUZET</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BUP d.o.o. BUZET, OIB 52397973635, Sv. Ivan 6, 52420 Buzet</izvorni_sadrzaj>
    <derivirana_varijabla naziv="DomainObject.Predmet.ProtustrankaIDrugiAdressOIB_1">BUP d.o.o. BUZET, OIB 52397973635, Sv. Ivan 6,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BUP d.o.o. BUZET</item>
    </izvorni_sadrzaj>
    <derivirana_varijabla naziv="DomainObject.Predmet.SudioniciListNaziv_1">
      <item>FINANCIJSKA AGENCIJA, RC RIJEKA, PODRUŽNICA PULA, PULA</item>
      <item>BUP d.o.o. BUZET</item>
    </derivirana_varijabla>
  </DomainObject.Predmet.SudioniciListNaziv>
  <DomainObject.Predmet.SudioniciListAdressOIB>
    <izvorni_sadrzaj>
      <item>FINANCIJSKA AGENCIJA, RC RIJEKA, PODRUŽNICA PULA, PULA, OIB 85821130368, Ulica grada Vukovara 70,10000 Zagreb</item>
      <item>BUP d.o.o. BUZET, OIB 52397973635, Sv. Ivan 6,52420 Buzet</item>
    </izvorni_sadrzaj>
    <derivirana_varijabla naziv="DomainObject.Predmet.SudioniciListAdressOIB_1">
      <item>FINANCIJSKA AGENCIJA, RC RIJEKA, PODRUŽNICA PULA, PULA, OIB 85821130368, Ulica grada Vukovara 70,10000 Zagreb</item>
      <item>BUP d.o.o. BUZET, OIB 52397973635, Sv. Ivan 6,52420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52397973635</item>
    </izvorni_sadrzaj>
    <derivirana_varijabla naziv="DomainObject.Predmet.SudioniciListNazivOIB_1">
      <item>, OIB 85821130368</item>
      <item>, OIB 52397973635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430</properties:Words>
  <properties:Characters>2311</properties:Characters>
  <properties:Lines>56</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2016-01-25T13:06:00Z</dcterms:created>
  <dc:creator>Mihaela Kaligari</dc:creator>
  <dc:description/>
  <cp:keywords/>
  <cp:lastModifiedBy>Mihaela Kaligari</cp:lastModifiedBy>
  <cp:lastPrinted>2016-01-27T08:54:00Z</cp:lastPrinted>
  <dcterms:modified xmlns:xsi="http://www.w3.org/2001/XMLSchema-instance" xsi:type="dcterms:W3CDTF">2016-01-27T13:58:00Z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