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4e41b" w14:paraId="d44e41b" w:rsidRDefault="000B5772" w:rsidP="000B5772" w:rsidR="000B5772" w:rsidRPr="00BF6D33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BF6D33">
      <w:pPr>
        <w:ind w:firstLine="708"/>
      </w:pPr>
      <w:r w:rsidRPr="00BF6D33">
        <w:rPr>
          <w:noProof/>
        </w:rPr>
        <w:t xml:space="preserve">     </w:t>
      </w:r>
      <w:r w:rsidR="00790042" w:rsidRPr="00BF6D33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 w:rsidRPr="00BF6D33">
      <w:pPr>
        <w:rPr>
          <w:rFonts w:eastAsia="MS Mincho"/>
        </w:rPr>
      </w:pPr>
    </w:p>
    <w:p w:rsidRDefault="004A0442" w:rsidP="004A0442" w:rsidR="004A0442" w:rsidRPr="00BF6D33">
      <w:r w:rsidRPr="00BF6D33">
        <w:rPr>
          <w:rFonts w:eastAsia="MS Mincho"/>
        </w:rPr>
        <w:t xml:space="preserve">  REPUBLIKA HRVATSKA</w:t>
      </w:r>
    </w:p>
    <w:p w:rsidRDefault="004A0442" w:rsidP="004A0442" w:rsidR="004A0442" w:rsidRPr="00BF6D33">
      <w:r w:rsidRPr="00BF6D33">
        <w:rPr>
          <w:rFonts w:eastAsia="MS Mincho"/>
        </w:rPr>
        <w:t>TRGOVAČKI SUD U RIJECI</w:t>
      </w:r>
    </w:p>
    <w:p w:rsidRDefault="00BF6D33" w:rsidP="00BF6D33" w:rsidR="00BF6D33" w:rsidRPr="00BF6D33">
      <w:r w:rsidRPr="00BF6D33">
        <w:rPr>
          <w:rFonts w:eastAsia="MS Mincho"/>
        </w:rPr>
        <w:t xml:space="preserve">      </w:t>
      </w:r>
      <w:r w:rsidR="004A0442" w:rsidRPr="00BF6D33">
        <w:rPr>
          <w:rFonts w:eastAsia="MS Mincho"/>
        </w:rPr>
        <w:t>Rijeka, Zadarska 1 i 3</w:t>
      </w:r>
      <w:r w:rsidRPr="00BF6D33">
        <w:t xml:space="preserve"> </w:t>
      </w:r>
      <w:r w:rsidRPr="00BF6D33">
        <w:tab/>
      </w:r>
      <w:r w:rsidRPr="00BF6D33">
        <w:tab/>
      </w:r>
      <w:r w:rsidRPr="00BF6D33">
        <w:tab/>
      </w:r>
      <w:r w:rsidRPr="00BF6D33">
        <w:tab/>
      </w:r>
      <w:r w:rsidRPr="00BF6D33">
        <w:tab/>
      </w:r>
      <w:r w:rsidRPr="00BF6D33">
        <w:tab/>
        <w:t>Poslovni broj 7 St-558/2018-2</w:t>
      </w:r>
    </w:p>
    <w:p w:rsidRDefault="004A0442" w:rsidP="004A0442" w:rsidR="004A0442" w:rsidRPr="00BF6D33"/>
    <w:p w:rsidRDefault="00470FA1" w:rsidP="004A0442" w:rsidR="00470FA1" w:rsidRPr="00BF6D33">
      <w:pPr>
        <w:rPr>
          <w:rFonts w:eastAsia="MS Mincho"/>
        </w:rPr>
      </w:pPr>
    </w:p>
    <w:p w:rsidRDefault="002127C5" w:rsidP="00A47064" w:rsidR="002127C5" w:rsidRPr="00BF6D33">
      <w:pPr>
        <w:jc w:val="both"/>
        <w:rPr>
          <w:rFonts w:eastAsia="MS Mincho"/>
        </w:rPr>
      </w:pPr>
    </w:p>
    <w:p w:rsidRDefault="009464C5" w:rsidP="009464C5" w:rsidR="009464C5" w:rsidRPr="00BF6D33">
      <w:pPr>
        <w:jc w:val="center"/>
        <w:rPr>
          <w:lang w:val="de-DE"/>
        </w:rPr>
      </w:pPr>
      <w:r w:rsidRPr="00BF6D33">
        <w:rPr>
          <w:lang w:val="de-DE"/>
        </w:rPr>
        <w:t>R E P U B L I K A   H R V A T S K A</w:t>
      </w:r>
    </w:p>
    <w:p w:rsidRDefault="009464C5" w:rsidP="009464C5" w:rsidR="009464C5" w:rsidRPr="00BF6D33">
      <w:pPr>
        <w:ind w:firstLine="720"/>
        <w:jc w:val="center"/>
        <w:rPr>
          <w:lang w:val="de-DE"/>
        </w:rPr>
      </w:pPr>
    </w:p>
    <w:p w:rsidRDefault="009464C5" w:rsidP="009464C5" w:rsidR="009464C5" w:rsidRPr="00BF6D33">
      <w:pPr>
        <w:jc w:val="center"/>
        <w:rPr>
          <w:lang w:val="de-DE"/>
        </w:rPr>
      </w:pPr>
      <w:r w:rsidRPr="00BF6D33">
        <w:rPr>
          <w:lang w:val="de-DE"/>
        </w:rPr>
        <w:t>R J E Š E N J E</w:t>
      </w:r>
    </w:p>
    <w:p w:rsidRDefault="009464C5" w:rsidP="009464C5" w:rsidR="009464C5" w:rsidRPr="00BF6D33">
      <w:pPr>
        <w:jc w:val="both"/>
        <w:rPr>
          <w:lang w:val="de-DE"/>
        </w:rPr>
      </w:pPr>
    </w:p>
    <w:p w:rsidRDefault="009464C5" w:rsidP="009464C5" w:rsidR="009464C5" w:rsidRPr="00BF6D33">
      <w:pPr>
        <w:jc w:val="both"/>
        <w:rPr>
          <w:rFonts w:eastAsia="MS Mincho"/>
        </w:rPr>
      </w:pPr>
    </w:p>
    <w:p w:rsidRDefault="009464C5" w:rsidP="009464C5" w:rsidR="009464C5" w:rsidRPr="00BF6D33">
      <w:pPr>
        <w:jc w:val="both"/>
        <w:rPr>
          <w:rFonts w:eastAsia="MS Mincho"/>
        </w:rPr>
      </w:pPr>
      <w:r w:rsidRPr="00BF6D33">
        <w:rPr>
          <w:rFonts w:eastAsia="MS Mincho"/>
        </w:rPr>
        <w:tab/>
        <w:t xml:space="preserve">Trgovački sud u Rijeci, po </w:t>
      </w:r>
      <w:r w:rsidR="007F022F" w:rsidRPr="00BF6D33">
        <w:rPr>
          <w:rFonts w:eastAsia="MS Mincho"/>
        </w:rPr>
        <w:t xml:space="preserve">sucu </w:t>
      </w:r>
      <w:r w:rsidRPr="00BF6D33">
        <w:rPr>
          <w:rFonts w:eastAsia="MS Mincho"/>
        </w:rPr>
        <w:t xml:space="preserve">Liljani Ugrin, </w:t>
      </w:r>
      <w:r w:rsidR="003E65EB" w:rsidRPr="00BF6D33">
        <w:rPr>
          <w:rFonts w:eastAsia="MS Mincho"/>
        </w:rPr>
        <w:t xml:space="preserve">kao sucu pojedincu u stečajnom predmetu na prijedlog </w:t>
      </w:r>
      <w:r w:rsidR="00A13D84" w:rsidRPr="00BF6D33">
        <w:rPr>
          <w:rFonts w:eastAsia="MS Mincho"/>
        </w:rPr>
        <w:t>likvidatora</w:t>
      </w:r>
      <w:r w:rsidR="00AB1A84" w:rsidRPr="00BF6D33">
        <w:rPr>
          <w:rFonts w:eastAsia="MS Mincho"/>
        </w:rPr>
        <w:t xml:space="preserve"> </w:t>
      </w:r>
      <w:r w:rsidR="00E432C8" w:rsidRPr="00BF6D33">
        <w:rPr>
          <w:rFonts w:eastAsia="MS Mincho"/>
        </w:rPr>
        <w:t>Tomislava Đuri</w:t>
      </w:r>
      <w:r w:rsidR="007F3470" w:rsidRPr="00BF6D33">
        <w:rPr>
          <w:rFonts w:eastAsia="MS Mincho"/>
        </w:rPr>
        <w:t>č</w:t>
      </w:r>
      <w:r w:rsidR="00E432C8" w:rsidRPr="00BF6D33">
        <w:rPr>
          <w:rFonts w:eastAsia="MS Mincho"/>
        </w:rPr>
        <w:t>ina, OIB 01733609458, Drav</w:t>
      </w:r>
      <w:r w:rsidR="00BF6D33">
        <w:rPr>
          <w:rFonts w:eastAsia="MS Mincho"/>
        </w:rPr>
        <w:t>s</w:t>
      </w:r>
      <w:r w:rsidR="00E432C8" w:rsidRPr="00BF6D33">
        <w:rPr>
          <w:rFonts w:eastAsia="MS Mincho"/>
        </w:rPr>
        <w:t>ka poljana 1, Varaždin</w:t>
      </w:r>
      <w:r w:rsidR="00BF6D33" w:rsidRPr="00BF6D33">
        <w:rPr>
          <w:rFonts w:eastAsia="MS Mincho"/>
        </w:rPr>
        <w:t>,</w:t>
      </w:r>
      <w:r w:rsidR="00E432C8" w:rsidRPr="00BF6D33">
        <w:rPr>
          <w:rFonts w:eastAsia="MS Mincho"/>
        </w:rPr>
        <w:t xml:space="preserve"> </w:t>
      </w:r>
      <w:r w:rsidR="00A13D84" w:rsidRPr="00BF6D33">
        <w:rPr>
          <w:rFonts w:eastAsia="MS Mincho"/>
        </w:rPr>
        <w:t xml:space="preserve">radi otvaranja stečajnog postupka nad imovinom brisanog subjekta </w:t>
      </w:r>
      <w:r w:rsidR="00E432C8" w:rsidRPr="00BF6D33">
        <w:rPr>
          <w:bCs/>
        </w:rPr>
        <w:t>STINA</w:t>
      </w:r>
      <w:r w:rsidR="00E432C8" w:rsidRPr="00BF6D33">
        <w:t xml:space="preserve"> društvo s ograničenom odgovornošću za izgradnju i promet nekretninama Rijeka, Janeza Trdine 2</w:t>
      </w:r>
      <w:r w:rsidR="00A754DD" w:rsidRPr="00BF6D33">
        <w:rPr>
          <w:rFonts w:eastAsia="MS Mincho"/>
        </w:rPr>
        <w:t xml:space="preserve"> (ranije MBS </w:t>
      </w:r>
      <w:hyperlink r:id="rId11" w:history="true">
        <w:r w:rsidR="00E432C8" w:rsidRPr="00BF6D33">
          <w:rPr>
            <w:rStyle w:val="Hiperveza"/>
            <w:color w:val="auto"/>
            <w:u w:val="none"/>
          </w:rPr>
          <w:t>040220334</w:t>
        </w:r>
      </w:hyperlink>
      <w:r w:rsidR="00A754DD" w:rsidRPr="00BF6D33">
        <w:rPr>
          <w:rFonts w:eastAsia="MS Mincho"/>
        </w:rPr>
        <w:t xml:space="preserve"> –  OIB </w:t>
      </w:r>
      <w:r w:rsidR="00E432C8" w:rsidRPr="00BF6D33">
        <w:t>11824034047</w:t>
      </w:r>
      <w:r w:rsidR="00A754DD" w:rsidRPr="00BF6D33">
        <w:rPr>
          <w:rFonts w:eastAsia="MS Mincho"/>
        </w:rPr>
        <w:t>)</w:t>
      </w:r>
      <w:r w:rsidR="00BF6D33">
        <w:rPr>
          <w:rFonts w:eastAsia="MS Mincho"/>
        </w:rPr>
        <w:t>,</w:t>
      </w:r>
      <w:r w:rsidR="00AB1A84" w:rsidRPr="00BF6D33">
        <w:rPr>
          <w:rFonts w:eastAsia="MS Mincho"/>
        </w:rPr>
        <w:t xml:space="preserve"> </w:t>
      </w:r>
      <w:r w:rsidRPr="00BF6D33">
        <w:rPr>
          <w:rFonts w:eastAsia="MS Mincho"/>
        </w:rPr>
        <w:t xml:space="preserve">dana </w:t>
      </w:r>
      <w:r w:rsidR="00E432C8" w:rsidRPr="00BF6D33">
        <w:rPr>
          <w:rFonts w:eastAsia="MS Mincho"/>
        </w:rPr>
        <w:t>11</w:t>
      </w:r>
      <w:r w:rsidR="00A754DD" w:rsidRPr="00BF6D33">
        <w:t>.</w:t>
      </w:r>
      <w:r w:rsidR="00A754DD" w:rsidRPr="00BF6D33">
        <w:rPr>
          <w:rFonts w:eastAsia="MS Mincho"/>
        </w:rPr>
        <w:t xml:space="preserve"> </w:t>
      </w:r>
      <w:r w:rsidR="00E432C8" w:rsidRPr="00BF6D33">
        <w:rPr>
          <w:rFonts w:eastAsia="MS Mincho"/>
        </w:rPr>
        <w:t xml:space="preserve">listopada </w:t>
      </w:r>
      <w:r w:rsidR="002E1678" w:rsidRPr="00BF6D33">
        <w:rPr>
          <w:rFonts w:eastAsia="MS Mincho"/>
        </w:rPr>
        <w:t>2</w:t>
      </w:r>
      <w:r w:rsidR="00A754DD" w:rsidRPr="00BF6D33">
        <w:rPr>
          <w:rFonts w:eastAsia="MS Mincho"/>
        </w:rPr>
        <w:t>018</w:t>
      </w:r>
      <w:r w:rsidR="007F022F" w:rsidRPr="00BF6D33">
        <w:rPr>
          <w:rFonts w:eastAsia="MS Mincho"/>
        </w:rPr>
        <w:t>.</w:t>
      </w:r>
      <w:r w:rsidRPr="00BF6D33">
        <w:rPr>
          <w:rFonts w:eastAsia="MS Mincho"/>
        </w:rPr>
        <w:t xml:space="preserve"> </w:t>
      </w:r>
      <w:r w:rsidR="007F022F" w:rsidRPr="00BF6D33">
        <w:rPr>
          <w:rFonts w:eastAsia="MS Mincho"/>
        </w:rPr>
        <w:t xml:space="preserve"> </w:t>
      </w:r>
    </w:p>
    <w:p w:rsidRDefault="00362B27" w:rsidP="009E6FB6" w:rsidR="00362B27" w:rsidRPr="00BF6D33">
      <w:pPr>
        <w:ind w:firstLine="708"/>
        <w:jc w:val="both"/>
      </w:pPr>
    </w:p>
    <w:p w:rsidRDefault="00F16164" w:rsidP="00A47064" w:rsidR="00F16164" w:rsidRPr="00BF6D33">
      <w:pPr>
        <w:jc w:val="center"/>
        <w:rPr>
          <w:rFonts w:eastAsia="MS Mincho"/>
        </w:rPr>
      </w:pPr>
    </w:p>
    <w:p w:rsidRDefault="001A0071" w:rsidP="00A47064" w:rsidR="00F670F7" w:rsidRPr="00BF6D33">
      <w:pPr>
        <w:jc w:val="center"/>
        <w:rPr>
          <w:rFonts w:eastAsia="MS Mincho"/>
        </w:rPr>
      </w:pPr>
      <w:r w:rsidRPr="00BF6D33">
        <w:rPr>
          <w:rFonts w:eastAsia="MS Mincho"/>
        </w:rPr>
        <w:t>r i j e š i o</w:t>
      </w:r>
      <w:r w:rsidR="00A63C11" w:rsidRPr="00BF6D33">
        <w:rPr>
          <w:rFonts w:eastAsia="MS Mincho"/>
        </w:rPr>
        <w:t xml:space="preserve">  </w:t>
      </w:r>
      <w:r w:rsidRPr="00BF6D33">
        <w:rPr>
          <w:rFonts w:eastAsia="MS Mincho"/>
        </w:rPr>
        <w:t xml:space="preserve">  j e</w:t>
      </w:r>
    </w:p>
    <w:p w:rsidRDefault="00A13D84" w:rsidP="00A47064" w:rsidR="00A13D84" w:rsidRPr="00BF6D33">
      <w:pPr>
        <w:jc w:val="center"/>
        <w:rPr>
          <w:rFonts w:eastAsia="MS Mincho"/>
        </w:rPr>
      </w:pPr>
    </w:p>
    <w:p w:rsidRDefault="00345D6C" w:rsidP="00A47064" w:rsidR="00345D6C" w:rsidRPr="00BF6D33">
      <w:pPr>
        <w:jc w:val="center"/>
        <w:rPr>
          <w:rFonts w:eastAsia="MS Mincho"/>
        </w:rPr>
      </w:pPr>
    </w:p>
    <w:p w:rsidRDefault="00800506" w:rsidP="0003364A" w:rsidR="006E1BF1" w:rsidRPr="00BF6D33">
      <w:pPr>
        <w:jc w:val="both"/>
      </w:pPr>
      <w:r w:rsidRPr="00BF6D33">
        <w:t>I</w:t>
      </w:r>
      <w:r w:rsidRPr="00BF6D33">
        <w:tab/>
      </w:r>
      <w:r w:rsidR="00A13D84" w:rsidRPr="00BF6D33">
        <w:rPr>
          <w:color w:val="000000"/>
        </w:rPr>
        <w:t>O</w:t>
      </w:r>
      <w:r w:rsidR="00A13D84" w:rsidRPr="00BF6D33">
        <w:rPr>
          <w:rFonts w:eastAsia="MS Mincho"/>
        </w:rPr>
        <w:t xml:space="preserve">tvara se stečajni postupak nad imovinom brisanog subjekta </w:t>
      </w:r>
      <w:r w:rsidR="00E432C8" w:rsidRPr="00BF6D33">
        <w:rPr>
          <w:bCs/>
        </w:rPr>
        <w:t>STINA</w:t>
      </w:r>
      <w:r w:rsidR="00E432C8" w:rsidRPr="00BF6D33">
        <w:t xml:space="preserve"> društvo s ograničenom odgovornošću za izgradnju i promet nekretninama Rijeka, Janeza Trdine 2</w:t>
      </w:r>
      <w:r w:rsidR="00E432C8" w:rsidRPr="00BF6D33">
        <w:rPr>
          <w:rFonts w:eastAsia="MS Mincho"/>
        </w:rPr>
        <w:t xml:space="preserve"> (ranije MBS </w:t>
      </w:r>
      <w:hyperlink r:id="rId12" w:history="true">
        <w:r w:rsidR="00E432C8" w:rsidRPr="00BF6D33">
          <w:rPr>
            <w:rStyle w:val="Hiperveza"/>
            <w:color w:val="auto"/>
            <w:u w:val="none"/>
          </w:rPr>
          <w:t>040220334</w:t>
        </w:r>
      </w:hyperlink>
      <w:r w:rsidR="00E432C8" w:rsidRPr="00BF6D33">
        <w:rPr>
          <w:rFonts w:eastAsia="MS Mincho"/>
        </w:rPr>
        <w:t xml:space="preserve"> –  OIB </w:t>
      </w:r>
      <w:r w:rsidR="00E432C8" w:rsidRPr="00BF6D33">
        <w:t>11824034047</w:t>
      </w:r>
      <w:r w:rsidR="00E432C8" w:rsidRPr="00BF6D33">
        <w:rPr>
          <w:rFonts w:eastAsia="MS Mincho"/>
        </w:rPr>
        <w:t>)</w:t>
      </w:r>
      <w:r w:rsidR="006E1BF1" w:rsidRPr="00BF6D33">
        <w:t>.</w:t>
      </w:r>
    </w:p>
    <w:p w:rsidRDefault="00A13D84" w:rsidP="0003364A" w:rsidR="00A13D84" w:rsidRPr="00BF6D33">
      <w:pPr>
        <w:jc w:val="both"/>
      </w:pPr>
    </w:p>
    <w:p w:rsidRDefault="00A13D84" w:rsidP="0003364A" w:rsidR="00A13D84" w:rsidRPr="00BF6D33">
      <w:pPr>
        <w:jc w:val="both"/>
      </w:pPr>
      <w:r w:rsidRPr="00BF6D33">
        <w:t>II</w:t>
      </w:r>
      <w:r w:rsidR="00C6327F" w:rsidRPr="00BF6D33">
        <w:tab/>
        <w:t>Stečajnim upraviteljem imenuje se</w:t>
      </w:r>
      <w:r w:rsidR="00E432C8" w:rsidRPr="00BF6D33">
        <w:t xml:space="preserve"> </w:t>
      </w:r>
      <w:r w:rsidR="00F16164" w:rsidRPr="00BF6D33">
        <w:t>Boris Zadković (OIB 90786626685), Sportska 2, Buzet</w:t>
      </w:r>
      <w:r w:rsidR="00C6327F" w:rsidRPr="00BF6D33">
        <w:t>.</w:t>
      </w:r>
    </w:p>
    <w:p w:rsidRDefault="00800506" w:rsidP="00800506" w:rsidR="00800506" w:rsidRPr="00BF6D33">
      <w:pPr>
        <w:jc w:val="both"/>
      </w:pPr>
    </w:p>
    <w:p w:rsidRDefault="00800506" w:rsidP="009A68F4" w:rsidR="00C33637" w:rsidRPr="00BF6D33">
      <w:pPr>
        <w:jc w:val="both"/>
        <w:rPr>
          <w:color w:val="003366"/>
        </w:rPr>
      </w:pPr>
      <w:r w:rsidRPr="00BF6D33">
        <w:t>II</w:t>
      </w:r>
      <w:r w:rsidR="00A13D84" w:rsidRPr="00BF6D33">
        <w:t>I</w:t>
      </w:r>
      <w:r w:rsidRPr="00BF6D33">
        <w:tab/>
      </w:r>
      <w:r w:rsidR="00A13D84" w:rsidRPr="00BF6D33">
        <w:t xml:space="preserve">U sudski registar će se upisati Stečajna masa iza </w:t>
      </w:r>
      <w:r w:rsidR="00E432C8" w:rsidRPr="00BF6D33">
        <w:rPr>
          <w:bCs/>
        </w:rPr>
        <w:t>STINA</w:t>
      </w:r>
      <w:r w:rsidR="00E432C8" w:rsidRPr="00BF6D33">
        <w:t xml:space="preserve"> društvo s ograničenom odgovornošću za izgradnju i promet nekretninama </w:t>
      </w:r>
      <w:r w:rsidR="00196455" w:rsidRPr="00BF6D33">
        <w:t>koji</w:t>
      </w:r>
      <w:r w:rsidR="00C33637" w:rsidRPr="00BF6D33">
        <w:t xml:space="preserve"> je u sudskom registru bi</w:t>
      </w:r>
      <w:r w:rsidR="00196455" w:rsidRPr="00BF6D33">
        <w:t>o</w:t>
      </w:r>
      <w:r w:rsidR="00C33637" w:rsidRPr="00BF6D33">
        <w:t xml:space="preserve"> upisan s MBS </w:t>
      </w:r>
      <w:hyperlink r:id="rId13" w:history="true">
        <w:r w:rsidR="00F16164" w:rsidRPr="00BF6D33">
          <w:rPr>
            <w:rStyle w:val="Hiperveza"/>
            <w:color w:val="auto"/>
            <w:u w:val="none"/>
          </w:rPr>
          <w:t>040220334</w:t>
        </w:r>
      </w:hyperlink>
      <w:r w:rsidR="00C6327F" w:rsidRPr="00BF6D33">
        <w:rPr>
          <w:rFonts w:eastAsia="MS Mincho"/>
        </w:rPr>
        <w:t xml:space="preserve"> i stečajni upravitelj</w:t>
      </w:r>
      <w:r w:rsidR="00F87603" w:rsidRPr="00BF6D33">
        <w:rPr>
          <w:rFonts w:eastAsia="MS Mincho"/>
        </w:rPr>
        <w:t xml:space="preserve">, te </w:t>
      </w:r>
      <w:r w:rsidR="00F87603" w:rsidRPr="00BF6D33">
        <w:rPr>
          <w:color w:val="000000"/>
        </w:rPr>
        <w:t>će po upisu stečajne mase u sudski registar Ministarstvo financija – Porezna uprava po službenoj dužnosti odrediti i dodijeliti stečajnoj masi osobni identifikacijski broj.</w:t>
      </w:r>
    </w:p>
    <w:p w:rsidRDefault="006E1BF1" w:rsidP="006E1BF1" w:rsidR="006E1BF1" w:rsidRPr="00BF6D33">
      <w:pPr>
        <w:pStyle w:val="Bezproreda"/>
      </w:pPr>
    </w:p>
    <w:p w:rsidRDefault="006E1BF1" w:rsidP="00346693" w:rsidR="006E1BF1" w:rsidRPr="00BF6D33">
      <w:pPr>
        <w:pStyle w:val="Bezproreda"/>
        <w:jc w:val="both"/>
      </w:pPr>
      <w:r w:rsidRPr="00BF6D33">
        <w:t>I</w:t>
      </w:r>
      <w:r w:rsidR="00A13D84" w:rsidRPr="00BF6D33">
        <w:t>V</w:t>
      </w:r>
      <w:r w:rsidRPr="00BF6D33">
        <w:t xml:space="preserve"> </w:t>
      </w:r>
      <w:r w:rsidRPr="00BF6D33">
        <w:tab/>
        <w:t>Pozivaju se vjerovnici viših isplatnih redova da u roku od 30 dana od objave ovog rješenja o nastavku postupka na mrežnoj stranici e-Oglasna ploča sudova, prijave svoje tražbine stečajnom upravitelju u skladu s pravilima Stečajnog zakona i to u dva primjerka s ispravama iz kojih tražbina proizlazi, te prilože potvrdu o uplaćenoj sudskoj pristojbi na račun prihoda državnog proračuna Republike Hrvatske u iznosu od 2% od vrijednosti prijavljene tražbine, ali ne više od 500,00 kn, sve stečajno</w:t>
      </w:r>
      <w:r w:rsidR="00495C09" w:rsidRPr="00BF6D33">
        <w:t>m</w:t>
      </w:r>
      <w:r w:rsidRPr="00BF6D33">
        <w:t xml:space="preserve"> upravitelj</w:t>
      </w:r>
      <w:r w:rsidR="00495C09" w:rsidRPr="00BF6D33">
        <w:t>u na adresu:</w:t>
      </w:r>
      <w:r w:rsidR="00E432C8" w:rsidRPr="00BF6D33">
        <w:t xml:space="preserve"> </w:t>
      </w:r>
      <w:r w:rsidR="00F16164" w:rsidRPr="00BF6D33">
        <w:t xml:space="preserve">Boris Zadković, Sportska 2, </w:t>
      </w:r>
      <w:r w:rsidR="00F16164" w:rsidRPr="00BF6D33">
        <w:rPr>
          <w:rStyle w:val="Istaknuto"/>
          <w:bCs/>
          <w:i w:val="false"/>
          <w:iCs w:val="false"/>
          <w:shd w:fill="FFFFFF" w:color="auto" w:val="clear"/>
        </w:rPr>
        <w:t>52420</w:t>
      </w:r>
      <w:r w:rsidR="00F16164" w:rsidRPr="00BF6D33">
        <w:t xml:space="preserve"> Buzet</w:t>
      </w:r>
      <w:r w:rsidRPr="00BF6D33">
        <w:t>.</w:t>
      </w:r>
    </w:p>
    <w:p w:rsidRDefault="006E1BF1" w:rsidP="006E1BF1" w:rsidR="006E1BF1" w:rsidRPr="00BF6D33">
      <w:pPr>
        <w:ind w:firstLine="720"/>
        <w:jc w:val="both"/>
      </w:pPr>
      <w:r w:rsidRPr="00BF6D33">
        <w:t>U prijavi je potrebno navesti osnovu i visinu tražbine u kunama, te broj računa vjerovnika.</w:t>
      </w:r>
    </w:p>
    <w:p w:rsidRDefault="006E1BF1" w:rsidP="006E1BF1" w:rsidR="006E1BF1" w:rsidRPr="00BF6D33">
      <w:pPr>
        <w:jc w:val="both"/>
      </w:pPr>
      <w:r w:rsidRPr="00BF6D33"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2E4913" w:rsidP="002E4913" w:rsidR="002E4913" w:rsidRPr="00BF6D33">
      <w:pPr>
        <w:numPr>
          <w:ilvl w:val="12"/>
          <w:numId w:val="0"/>
        </w:numPr>
        <w:jc w:val="both"/>
      </w:pPr>
    </w:p>
    <w:p w:rsidRDefault="00C6327F" w:rsidP="00C6327F" w:rsidR="00C6327F" w:rsidRPr="00BF6D33">
      <w:pPr>
        <w:jc w:val="both"/>
      </w:pPr>
      <w:r w:rsidRPr="00BF6D33">
        <w:lastRenderedPageBreak/>
        <w:t>V</w:t>
      </w:r>
      <w:r w:rsidRPr="00BF6D33">
        <w:tab/>
        <w:t xml:space="preserve">Pozivaju se razlučni i izlučni vjerovnici da stečajnom upravitelju </w:t>
      </w:r>
      <w:r w:rsidR="00F16164" w:rsidRPr="00BF6D33">
        <w:t xml:space="preserve">Borisu Zadkoviću, Sportska 2, </w:t>
      </w:r>
      <w:r w:rsidR="00F16164" w:rsidRPr="00BF6D33">
        <w:rPr>
          <w:rStyle w:val="Istaknuto"/>
          <w:bCs/>
          <w:i w:val="false"/>
          <w:iCs w:val="false"/>
          <w:shd w:fill="FFFFFF" w:color="auto" w:val="clear"/>
        </w:rPr>
        <w:t>52420</w:t>
      </w:r>
      <w:r w:rsidR="00F16164" w:rsidRPr="00BF6D33">
        <w:t xml:space="preserve"> Buzet</w:t>
      </w:r>
      <w:r w:rsidRPr="00BF6D33">
        <w:t>,</w:t>
      </w:r>
      <w:r w:rsidRPr="00BF6D33">
        <w:rPr>
          <w:color w:val="FF0000"/>
        </w:rPr>
        <w:t xml:space="preserve"> </w:t>
      </w:r>
      <w:r w:rsidRPr="00BF6D33">
        <w:t xml:space="preserve">u roku od </w:t>
      </w:r>
      <w:r w:rsidR="00A754DD" w:rsidRPr="00BF6D33">
        <w:t>3</w:t>
      </w:r>
      <w:r w:rsidRPr="00BF6D33">
        <w:t xml:space="preserve">0 dana od dana objave ovog rješenja, podneskom obavijeste o svojim pravima u skladu s odredbama članka 258. Stečajnog zakona. </w:t>
      </w:r>
    </w:p>
    <w:p w:rsidRDefault="00C6327F" w:rsidP="002E4913" w:rsidR="00C6327F" w:rsidRPr="00BF6D33">
      <w:pPr>
        <w:numPr>
          <w:ilvl w:val="12"/>
          <w:numId w:val="0"/>
        </w:numPr>
        <w:jc w:val="both"/>
      </w:pPr>
    </w:p>
    <w:p w:rsidRDefault="002E4913" w:rsidP="002E4913" w:rsidR="002E4913" w:rsidRPr="00BF6D33">
      <w:pPr>
        <w:numPr>
          <w:ilvl w:val="12"/>
          <w:numId w:val="0"/>
        </w:numPr>
        <w:jc w:val="both"/>
      </w:pPr>
      <w:r w:rsidRPr="00BF6D33">
        <w:t>V</w:t>
      </w:r>
      <w:r w:rsidR="00446445" w:rsidRPr="00BF6D33">
        <w:t>I</w:t>
      </w:r>
      <w:r w:rsidRPr="00BF6D33">
        <w:tab/>
        <w:t xml:space="preserve">Određuje se ročište vjerovnika na kojem će se ispitati prijavljene tražbine (opće ispitno ročište) za dan   </w:t>
      </w:r>
    </w:p>
    <w:p w:rsidRDefault="00E432C8" w:rsidP="002E4913" w:rsidR="002E4913" w:rsidRPr="00BF6D33">
      <w:pPr>
        <w:numPr>
          <w:ilvl w:val="12"/>
          <w:numId w:val="0"/>
        </w:numPr>
        <w:ind w:hanging="1440" w:left="1440"/>
        <w:jc w:val="center"/>
      </w:pPr>
      <w:r w:rsidRPr="00BF6D33">
        <w:t>10</w:t>
      </w:r>
      <w:r w:rsidR="00A754DD" w:rsidRPr="00BF6D33">
        <w:t>. s</w:t>
      </w:r>
      <w:r w:rsidRPr="00BF6D33">
        <w:t xml:space="preserve">iječnja </w:t>
      </w:r>
      <w:r w:rsidR="00A754DD" w:rsidRPr="00BF6D33">
        <w:t>201</w:t>
      </w:r>
      <w:r w:rsidR="00F16164" w:rsidRPr="00BF6D33">
        <w:t>9</w:t>
      </w:r>
      <w:r w:rsidR="002E4913" w:rsidRPr="00BF6D33">
        <w:t xml:space="preserve">. u </w:t>
      </w:r>
      <w:r w:rsidR="00C6327F" w:rsidRPr="00BF6D33">
        <w:t xml:space="preserve"> </w:t>
      </w:r>
      <w:r w:rsidR="00A754DD" w:rsidRPr="00BF6D33">
        <w:t>10</w:t>
      </w:r>
      <w:r w:rsidR="002E4913" w:rsidRPr="00BF6D33">
        <w:t>,00 sati,</w:t>
      </w:r>
    </w:p>
    <w:p w:rsidRDefault="002E4913" w:rsidP="002E4913" w:rsidR="002E4913" w:rsidRPr="00BF6D33">
      <w:pPr>
        <w:numPr>
          <w:ilvl w:val="12"/>
          <w:numId w:val="0"/>
        </w:numPr>
        <w:ind w:hanging="1440"/>
        <w:jc w:val="center"/>
      </w:pPr>
      <w:r w:rsidRPr="00BF6D33">
        <w:t xml:space="preserve">                               kod ovog suda, Zadarska 1 i 3, sudnica broj 11</w:t>
      </w:r>
    </w:p>
    <w:p w:rsidRDefault="002E4913" w:rsidP="002E4913" w:rsidR="002E4913" w:rsidRPr="00BF6D33">
      <w:pPr>
        <w:numPr>
          <w:ilvl w:val="12"/>
          <w:numId w:val="0"/>
        </w:numPr>
        <w:ind w:hanging="1440"/>
        <w:jc w:val="center"/>
      </w:pPr>
    </w:p>
    <w:p w:rsidRDefault="00F96B9D" w:rsidP="002E4913" w:rsidR="002E4913" w:rsidRPr="00BF6D33">
      <w:pPr>
        <w:numPr>
          <w:ilvl w:val="12"/>
          <w:numId w:val="0"/>
        </w:numPr>
        <w:jc w:val="both"/>
      </w:pPr>
      <w:r w:rsidRPr="00BF6D33">
        <w:t>V</w:t>
      </w:r>
      <w:r w:rsidR="00A13D84" w:rsidRPr="00BF6D33">
        <w:t>I</w:t>
      </w:r>
      <w:r w:rsidR="00446445" w:rsidRPr="00BF6D33">
        <w:t>I</w:t>
      </w:r>
      <w:r w:rsidR="002E4913" w:rsidRPr="00BF6D33">
        <w:tab/>
        <w:t xml:space="preserve">Ročište vjerovnika na kojem će se na temelju izvješća stečajnog upravitelja odlučivati o daljnjem tijeku postupka (izvještajno ročište) određuje se za isti dan </w:t>
      </w:r>
    </w:p>
    <w:p w:rsidRDefault="002E4913" w:rsidP="002E4913" w:rsidR="002E4913" w:rsidRPr="00BF6D33">
      <w:pPr>
        <w:numPr>
          <w:ilvl w:val="12"/>
          <w:numId w:val="0"/>
        </w:numPr>
        <w:jc w:val="both"/>
      </w:pPr>
    </w:p>
    <w:p w:rsidRDefault="00E432C8" w:rsidP="002E4913" w:rsidR="002E4913" w:rsidRPr="00BF6D33">
      <w:pPr>
        <w:numPr>
          <w:ilvl w:val="12"/>
          <w:numId w:val="0"/>
        </w:numPr>
        <w:ind w:hanging="1440" w:left="1440"/>
        <w:jc w:val="center"/>
      </w:pPr>
      <w:r w:rsidRPr="00BF6D33">
        <w:t>10. siječnja 201</w:t>
      </w:r>
      <w:r w:rsidR="00F16164" w:rsidRPr="00BF6D33">
        <w:t>9</w:t>
      </w:r>
      <w:r w:rsidRPr="00BF6D33">
        <w:t xml:space="preserve">. </w:t>
      </w:r>
      <w:r w:rsidR="0006338D" w:rsidRPr="00BF6D33">
        <w:t>u  10,30 sati</w:t>
      </w:r>
      <w:r w:rsidR="002E4913" w:rsidRPr="00BF6D33">
        <w:t>,</w:t>
      </w:r>
    </w:p>
    <w:p w:rsidRDefault="002E4913" w:rsidP="002E4913" w:rsidR="002E4913" w:rsidRPr="00BF6D33">
      <w:pPr>
        <w:numPr>
          <w:ilvl w:val="12"/>
          <w:numId w:val="0"/>
        </w:numPr>
        <w:ind w:hanging="1440"/>
        <w:jc w:val="center"/>
      </w:pPr>
      <w:r w:rsidRPr="00BF6D33">
        <w:t xml:space="preserve">                               kod ovog suda, Zadarska 1 i 3, sudnica broj 11</w:t>
      </w:r>
    </w:p>
    <w:p w:rsidRDefault="00F96B9D" w:rsidP="00F60DB5" w:rsidR="00F60DB5" w:rsidRPr="00BF6D33">
      <w:pPr>
        <w:pStyle w:val="tekst"/>
        <w:jc w:val="both"/>
        <w:rPr>
          <w:color w:val="000000"/>
        </w:rPr>
      </w:pPr>
      <w:r w:rsidRPr="00BF6D33">
        <w:rPr>
          <w:color w:val="000000"/>
        </w:rPr>
        <w:t>V</w:t>
      </w:r>
      <w:r w:rsidR="00C33637" w:rsidRPr="00BF6D33">
        <w:rPr>
          <w:color w:val="000000"/>
        </w:rPr>
        <w:t>I</w:t>
      </w:r>
      <w:r w:rsidR="00A13D84" w:rsidRPr="00BF6D33">
        <w:rPr>
          <w:color w:val="000000"/>
        </w:rPr>
        <w:t>I</w:t>
      </w:r>
      <w:r w:rsidR="00446445" w:rsidRPr="00BF6D33">
        <w:rPr>
          <w:color w:val="000000"/>
        </w:rPr>
        <w:t>I</w:t>
      </w:r>
      <w:r w:rsidR="00F60DB5" w:rsidRPr="00BF6D33">
        <w:rPr>
          <w:color w:val="000000"/>
        </w:rPr>
        <w:t xml:space="preserve">  </w:t>
      </w:r>
      <w:r w:rsidR="00F60DB5" w:rsidRPr="00BF6D33">
        <w:rPr>
          <w:color w:val="000000"/>
        </w:rPr>
        <w:tab/>
        <w:t xml:space="preserve"> Ovo  rješenje objavit će se na </w:t>
      </w:r>
      <w:r w:rsidR="00D900C1" w:rsidRPr="00BF6D33">
        <w:rPr>
          <w:color w:val="000000"/>
        </w:rPr>
        <w:t>mrežnoj stranici e-</w:t>
      </w:r>
      <w:r w:rsidR="003E65EB" w:rsidRPr="00BF6D33">
        <w:rPr>
          <w:color w:val="000000"/>
        </w:rPr>
        <w:t>O</w:t>
      </w:r>
      <w:r w:rsidR="00D900C1" w:rsidRPr="00BF6D33">
        <w:rPr>
          <w:color w:val="000000"/>
        </w:rPr>
        <w:t>glasn</w:t>
      </w:r>
      <w:r w:rsidR="003E65EB" w:rsidRPr="00BF6D33">
        <w:rPr>
          <w:color w:val="000000"/>
        </w:rPr>
        <w:t>a</w:t>
      </w:r>
      <w:r w:rsidR="00D900C1" w:rsidRPr="00BF6D33">
        <w:rPr>
          <w:color w:val="000000"/>
        </w:rPr>
        <w:t xml:space="preserve"> ploč</w:t>
      </w:r>
      <w:r w:rsidR="003E65EB" w:rsidRPr="00BF6D33">
        <w:rPr>
          <w:color w:val="000000"/>
        </w:rPr>
        <w:t>a</w:t>
      </w:r>
      <w:r w:rsidR="00D900C1" w:rsidRPr="00BF6D33">
        <w:rPr>
          <w:color w:val="000000"/>
        </w:rPr>
        <w:t xml:space="preserve"> sud</w:t>
      </w:r>
      <w:r w:rsidR="003E65EB" w:rsidRPr="00BF6D33">
        <w:rPr>
          <w:color w:val="000000"/>
        </w:rPr>
        <w:t>ova</w:t>
      </w:r>
      <w:r w:rsidR="00D900C1" w:rsidRPr="00BF6D33">
        <w:rPr>
          <w:color w:val="000000"/>
        </w:rPr>
        <w:t xml:space="preserve">. </w:t>
      </w:r>
    </w:p>
    <w:p w:rsidRDefault="00F60DB5" w:rsidP="00F60DB5" w:rsidR="00F60DB5" w:rsidRPr="00BF6D33">
      <w:pPr>
        <w:jc w:val="center"/>
      </w:pPr>
    </w:p>
    <w:p w:rsidRDefault="00F60DB5" w:rsidP="00F60DB5" w:rsidR="00F60DB5" w:rsidRPr="00BF6D33">
      <w:pPr>
        <w:jc w:val="center"/>
      </w:pPr>
      <w:r w:rsidRPr="00BF6D33">
        <w:t>Obrazloženje</w:t>
      </w:r>
    </w:p>
    <w:p w:rsidRDefault="00F60DB5" w:rsidP="009A68F4" w:rsidR="00F60DB5" w:rsidRPr="00BF6D33">
      <w:pPr>
        <w:jc w:val="both"/>
      </w:pPr>
    </w:p>
    <w:p w:rsidRDefault="007F022F" w:rsidP="009A68F4" w:rsidR="007F022F" w:rsidRPr="00BF6D33">
      <w:pPr>
        <w:jc w:val="both"/>
      </w:pPr>
    </w:p>
    <w:p w:rsidRDefault="00446445" w:rsidP="004647D8" w:rsidR="00814296" w:rsidRPr="00BF6D33">
      <w:pPr>
        <w:pStyle w:val="Bezproreda"/>
        <w:ind w:firstLine="708"/>
        <w:jc w:val="both"/>
      </w:pPr>
      <w:r w:rsidRPr="00BF6D33">
        <w:rPr>
          <w:rFonts w:eastAsia="MS Mincho"/>
        </w:rPr>
        <w:t xml:space="preserve">Likvidator </w:t>
      </w:r>
      <w:r w:rsidR="00E432C8" w:rsidRPr="00BF6D33">
        <w:rPr>
          <w:rFonts w:eastAsia="MS Mincho"/>
        </w:rPr>
        <w:t>Tomislav Đuri</w:t>
      </w:r>
      <w:r w:rsidR="00D109CA" w:rsidRPr="00BF6D33">
        <w:rPr>
          <w:rFonts w:eastAsia="MS Mincho"/>
        </w:rPr>
        <w:t>č</w:t>
      </w:r>
      <w:r w:rsidR="00E432C8" w:rsidRPr="00BF6D33">
        <w:rPr>
          <w:rFonts w:eastAsia="MS Mincho"/>
        </w:rPr>
        <w:t>in, OIB 01733609458, Drav</w:t>
      </w:r>
      <w:r w:rsidR="00BF6D33">
        <w:rPr>
          <w:rFonts w:eastAsia="MS Mincho"/>
        </w:rPr>
        <w:t>s</w:t>
      </w:r>
      <w:r w:rsidR="00E432C8" w:rsidRPr="00BF6D33">
        <w:rPr>
          <w:rFonts w:eastAsia="MS Mincho"/>
        </w:rPr>
        <w:t>ka poljana 1, Varaždin</w:t>
      </w:r>
      <w:r w:rsidR="00DA5487" w:rsidRPr="00BF6D33">
        <w:t xml:space="preserve"> </w:t>
      </w:r>
      <w:r w:rsidRPr="00BF6D33">
        <w:t xml:space="preserve">podnio je prijedlog da se nad </w:t>
      </w:r>
      <w:r w:rsidR="008433D1" w:rsidRPr="00BF6D33">
        <w:t xml:space="preserve">imovinom </w:t>
      </w:r>
      <w:r w:rsidR="00435F09" w:rsidRPr="00BF6D33">
        <w:rPr>
          <w:rFonts w:eastAsia="MS Mincho"/>
        </w:rPr>
        <w:t xml:space="preserve">brisanog subjekta </w:t>
      </w:r>
      <w:r w:rsidR="00E432C8" w:rsidRPr="00BF6D33">
        <w:rPr>
          <w:bCs/>
        </w:rPr>
        <w:t>STINA</w:t>
      </w:r>
      <w:r w:rsidR="00E432C8" w:rsidRPr="00BF6D33">
        <w:t xml:space="preserve"> društvo s ograničenom odgovornošću za izgradnju i promet nekretninama Rijeka, Janeza Trdine 2</w:t>
      </w:r>
      <w:r w:rsidR="00BF6D33">
        <w:rPr>
          <w:rFonts w:eastAsia="MS Mincho"/>
        </w:rPr>
        <w:t xml:space="preserve"> (</w:t>
      </w:r>
      <w:r w:rsidR="00E432C8" w:rsidRPr="00BF6D33">
        <w:rPr>
          <w:rFonts w:eastAsia="MS Mincho"/>
        </w:rPr>
        <w:t xml:space="preserve">ranije MBS </w:t>
      </w:r>
      <w:hyperlink r:id="rId14" w:history="true">
        <w:r w:rsidR="00E432C8" w:rsidRPr="00BF6D33">
          <w:rPr>
            <w:rStyle w:val="Hiperveza"/>
            <w:color w:val="auto"/>
            <w:u w:val="none"/>
          </w:rPr>
          <w:t>040220334</w:t>
        </w:r>
      </w:hyperlink>
      <w:r w:rsidR="00E432C8" w:rsidRPr="00BF6D33">
        <w:rPr>
          <w:rFonts w:eastAsia="MS Mincho"/>
        </w:rPr>
        <w:t xml:space="preserve"> – OIB </w:t>
      </w:r>
      <w:r w:rsidR="00E432C8" w:rsidRPr="00BF6D33">
        <w:t>11824034047</w:t>
      </w:r>
      <w:r w:rsidR="00E432C8" w:rsidRPr="00BF6D33">
        <w:rPr>
          <w:rFonts w:eastAsia="MS Mincho"/>
        </w:rPr>
        <w:t>)</w:t>
      </w:r>
      <w:r w:rsidR="00435F09" w:rsidRPr="00BF6D33">
        <w:rPr>
          <w:rFonts w:eastAsia="MS Mincho"/>
        </w:rPr>
        <w:t xml:space="preserve"> </w:t>
      </w:r>
      <w:r w:rsidRPr="00BF6D33">
        <w:t xml:space="preserve">otvori stečajni postupak uz obrazloženje da je imovina dužnika </w:t>
      </w:r>
      <w:r w:rsidR="00435F09" w:rsidRPr="00BF6D33">
        <w:t xml:space="preserve">manja </w:t>
      </w:r>
      <w:r w:rsidRPr="00BF6D33">
        <w:t>od postojećih obveza i kao takva</w:t>
      </w:r>
      <w:r w:rsidR="00435F09" w:rsidRPr="00BF6D33">
        <w:t xml:space="preserve"> </w:t>
      </w:r>
      <w:r w:rsidRPr="00BF6D33">
        <w:t xml:space="preserve">nije dostatna za </w:t>
      </w:r>
      <w:r w:rsidR="00814296" w:rsidRPr="00BF6D33">
        <w:t>namirenje u likvidacijskom postupku prijavljenih</w:t>
      </w:r>
      <w:r w:rsidRPr="00BF6D33">
        <w:t xml:space="preserve"> tražbina</w:t>
      </w:r>
      <w:r w:rsidR="00814296" w:rsidRPr="00BF6D33">
        <w:t>.</w:t>
      </w:r>
    </w:p>
    <w:p w:rsidRDefault="00446445" w:rsidP="004647D8" w:rsidR="00446445" w:rsidRPr="00BF6D33">
      <w:pPr>
        <w:pStyle w:val="Bezproreda"/>
        <w:ind w:firstLine="708"/>
        <w:jc w:val="both"/>
        <w:rPr>
          <w:color w:val="000000"/>
        </w:rPr>
      </w:pPr>
      <w:r w:rsidRPr="00BF6D33">
        <w:t xml:space="preserve">Odrebom </w:t>
      </w:r>
      <w:r w:rsidRPr="00BF6D33">
        <w:rPr>
          <w:color w:val="000000"/>
        </w:rPr>
        <w:t xml:space="preserve">437. stavak 1. </w:t>
      </w:r>
      <w:r w:rsidRPr="00BF6D33">
        <w:t xml:space="preserve">Stečajnog zakona („Narodne novine“ br. </w:t>
      </w:r>
      <w:r w:rsidRPr="00BF6D33">
        <w:rPr>
          <w:bCs/>
          <w:color w:val="000000"/>
        </w:rPr>
        <w:t>71/15,</w:t>
      </w:r>
      <w:r w:rsidR="00A754DD" w:rsidRPr="00BF6D33">
        <w:rPr>
          <w:bCs/>
          <w:color w:val="000000"/>
        </w:rPr>
        <w:t xml:space="preserve"> 104/17,</w:t>
      </w:r>
      <w:r w:rsidRPr="00BF6D33">
        <w:rPr>
          <w:bCs/>
          <w:color w:val="000000"/>
        </w:rPr>
        <w:t xml:space="preserve"> u daljnjem tekstu SZ) propisano je da </w:t>
      </w:r>
      <w:r w:rsidR="004647D8" w:rsidRPr="00BF6D33">
        <w:rPr>
          <w:bCs/>
          <w:color w:val="000000"/>
        </w:rPr>
        <w:t>se s</w:t>
      </w:r>
      <w:r w:rsidRPr="00BF6D33">
        <w:rPr>
          <w:color w:val="000000"/>
        </w:rPr>
        <w:t>tečajni postupak nad imovinom pravne osobe koja je prestala postojati provodi kad likvidator u postupku likvidacije nad imovinom pravne osobe koja je brisana iz sudskoga registra na temelju prijavljenih tražbina utvrdi da imovina nije dovoljna za namirenje svih tražbina vjerovnika s kamatama.</w:t>
      </w:r>
    </w:p>
    <w:p w:rsidRDefault="004647D8" w:rsidP="004647D8" w:rsidR="004647D8" w:rsidRPr="00BF6D33">
      <w:pPr>
        <w:pStyle w:val="Bezproreda"/>
        <w:ind w:firstLine="708"/>
        <w:jc w:val="both"/>
      </w:pPr>
      <w:r w:rsidRPr="00BF6D33">
        <w:t xml:space="preserve">Uvidom u ovosudni spis </w:t>
      </w:r>
      <w:r w:rsidR="00E432C8" w:rsidRPr="00BF6D33">
        <w:t>8</w:t>
      </w:r>
      <w:r w:rsidRPr="00BF6D33">
        <w:t xml:space="preserve"> R1-</w:t>
      </w:r>
      <w:r w:rsidR="00E432C8" w:rsidRPr="00BF6D33">
        <w:t>21</w:t>
      </w:r>
      <w:r w:rsidRPr="00BF6D33">
        <w:t>/</w:t>
      </w:r>
      <w:r w:rsidR="00DF7B3F" w:rsidRPr="00BF6D33">
        <w:t>20</w:t>
      </w:r>
      <w:r w:rsidRPr="00BF6D33">
        <w:t>1</w:t>
      </w:r>
      <w:r w:rsidR="00E432C8" w:rsidRPr="00BF6D33">
        <w:t>6</w:t>
      </w:r>
      <w:r w:rsidRPr="00BF6D33">
        <w:t xml:space="preserve"> i prijedog likvidator</w:t>
      </w:r>
      <w:r w:rsidR="00435F09" w:rsidRPr="00BF6D33">
        <w:t>a</w:t>
      </w:r>
      <w:r w:rsidRPr="00BF6D33">
        <w:t xml:space="preserve"> </w:t>
      </w:r>
      <w:r w:rsidR="00D207AB" w:rsidRPr="00BF6D33">
        <w:t>ut</w:t>
      </w:r>
      <w:r w:rsidRPr="00BF6D33">
        <w:t xml:space="preserve">vrđeno je da u postupku </w:t>
      </w:r>
      <w:r w:rsidRPr="00BF6D33">
        <w:rPr>
          <w:color w:val="000000"/>
        </w:rPr>
        <w:t xml:space="preserve">likvidacije </w:t>
      </w:r>
      <w:r w:rsidR="00435F09" w:rsidRPr="00BF6D33">
        <w:rPr>
          <w:color w:val="000000"/>
        </w:rPr>
        <w:t xml:space="preserve">nad </w:t>
      </w:r>
      <w:r w:rsidRPr="00BF6D33">
        <w:rPr>
          <w:color w:val="000000"/>
        </w:rPr>
        <w:t xml:space="preserve">imovinom pravne osobe koja je brisana iz sudskoga registra </w:t>
      </w:r>
      <w:r w:rsidR="00D207AB" w:rsidRPr="00BF6D33">
        <w:rPr>
          <w:color w:val="000000"/>
        </w:rPr>
        <w:t>da</w:t>
      </w:r>
      <w:r w:rsidRPr="00BF6D33">
        <w:rPr>
          <w:color w:val="000000"/>
        </w:rPr>
        <w:t xml:space="preserve"> </w:t>
      </w:r>
      <w:r w:rsidR="00435F09" w:rsidRPr="00BF6D33">
        <w:rPr>
          <w:color w:val="000000"/>
        </w:rPr>
        <w:t xml:space="preserve">likvidacijska masa </w:t>
      </w:r>
      <w:r w:rsidR="00D207AB" w:rsidRPr="00BF6D33">
        <w:rPr>
          <w:color w:val="000000"/>
        </w:rPr>
        <w:t xml:space="preserve"> </w:t>
      </w:r>
      <w:r w:rsidRPr="00BF6D33">
        <w:rPr>
          <w:color w:val="000000"/>
        </w:rPr>
        <w:t xml:space="preserve">nije dovoljna za namirenje svih tražbina vjerovnika s kamatama. </w:t>
      </w:r>
    </w:p>
    <w:p w:rsidRDefault="008E117B" w:rsidP="004647D8" w:rsidR="004647D8" w:rsidRPr="00BF6D33">
      <w:pPr>
        <w:pStyle w:val="Bezproreda"/>
        <w:ind w:firstLine="708"/>
        <w:jc w:val="both"/>
        <w:rPr>
          <w:color w:val="000000"/>
        </w:rPr>
      </w:pPr>
      <w:r w:rsidRPr="00BF6D33">
        <w:rPr>
          <w:color w:val="000000"/>
        </w:rPr>
        <w:t>K</w:t>
      </w:r>
      <w:r w:rsidR="00F87603" w:rsidRPr="00BF6D33">
        <w:rPr>
          <w:color w:val="000000"/>
        </w:rPr>
        <w:t xml:space="preserve">ako je utvrđeno da </w:t>
      </w:r>
      <w:r w:rsidR="004647D8" w:rsidRPr="00BF6D33">
        <w:rPr>
          <w:color w:val="000000"/>
        </w:rPr>
        <w:t>je prijedlog likvidatora osnovan valjalo je na osnovu navede</w:t>
      </w:r>
      <w:r w:rsidR="00BF6D33">
        <w:rPr>
          <w:color w:val="000000"/>
        </w:rPr>
        <w:t>ne</w:t>
      </w:r>
      <w:r w:rsidR="004647D8" w:rsidRPr="00BF6D33">
        <w:rPr>
          <w:color w:val="000000"/>
        </w:rPr>
        <w:t xml:space="preserve"> odredb</w:t>
      </w:r>
      <w:r w:rsidR="00F87603" w:rsidRPr="00BF6D33">
        <w:rPr>
          <w:color w:val="000000"/>
        </w:rPr>
        <w:t xml:space="preserve">e </w:t>
      </w:r>
      <w:r w:rsidR="004647D8" w:rsidRPr="00BF6D33">
        <w:rPr>
          <w:color w:val="000000"/>
        </w:rPr>
        <w:t xml:space="preserve">članka 437. </w:t>
      </w:r>
      <w:r w:rsidR="00F87603" w:rsidRPr="00BF6D33">
        <w:rPr>
          <w:color w:val="000000"/>
        </w:rPr>
        <w:t xml:space="preserve">stavak 1. SZ </w:t>
      </w:r>
      <w:r w:rsidR="004647D8" w:rsidRPr="00BF6D33">
        <w:rPr>
          <w:color w:val="000000"/>
        </w:rPr>
        <w:t>odrediti kao pod točkom I izreke ovog rješenja.</w:t>
      </w:r>
    </w:p>
    <w:p w:rsidRDefault="00F87603" w:rsidP="004647D8" w:rsidR="008E117B" w:rsidRPr="00BF6D33">
      <w:pPr>
        <w:pStyle w:val="Bezproreda"/>
        <w:ind w:firstLine="708"/>
        <w:jc w:val="both"/>
        <w:rPr>
          <w:color w:val="000000"/>
        </w:rPr>
      </w:pPr>
      <w:r w:rsidRPr="00BF6D33">
        <w:rPr>
          <w:color w:val="000000"/>
        </w:rPr>
        <w:t xml:space="preserve">Odredbom stavka 2. istog članka propisano </w:t>
      </w:r>
      <w:r w:rsidR="00BF6D33">
        <w:rPr>
          <w:color w:val="000000"/>
        </w:rPr>
        <w:t xml:space="preserve">je </w:t>
      </w:r>
      <w:r w:rsidRPr="00BF6D33">
        <w:rPr>
          <w:color w:val="000000"/>
        </w:rPr>
        <w:t>da će se stečajna masa upisati u sudski registar, da će po upisu stečajne mase u sudski registar Ministarstvo financija – Porezna uprava po službenoj dužnosti odrediti i dodijeliti osobni identifikacijski broj stečajnoj masi, time da se na stečajnu masu na odgovarajući način primjenjuju odredbe tog Zakona o stečajnom dužniku i njegovim tijelima</w:t>
      </w:r>
      <w:r w:rsidR="008E117B" w:rsidRPr="00BF6D33">
        <w:rPr>
          <w:color w:val="000000"/>
        </w:rPr>
        <w:t xml:space="preserve">, u </w:t>
      </w:r>
      <w:r w:rsidR="00D207AB" w:rsidRPr="00BF6D33">
        <w:rPr>
          <w:color w:val="000000"/>
        </w:rPr>
        <w:t>stavku 3. tog članka propisano da se na stečajnu masu na odgovarajući način primjenjuju odredbe tog Zakona o stečajnom dužniku i njegovim tijelima. U ime i za račun te mase mogu se voditi sporovi, ako ovim Zakonom nije drukčije određeno. Stečajna masa nositelj je prava vlasništva i drugih prava, dok je u stavku 4. propisano da se na stečajni postupak nad imovinom pravne osobe koja je prestala postojati na odgovarajući način primjenjuju odredbe glave III. i VI. tog Zakona</w:t>
      </w:r>
      <w:r w:rsidR="008E117B" w:rsidRPr="00BF6D33">
        <w:rPr>
          <w:color w:val="000000"/>
        </w:rPr>
        <w:t>.</w:t>
      </w:r>
    </w:p>
    <w:p w:rsidRDefault="00435F09" w:rsidP="004647D8" w:rsidR="00435F09" w:rsidRPr="00BF6D33">
      <w:pPr>
        <w:pStyle w:val="Bezproreda"/>
        <w:ind w:firstLine="708"/>
        <w:jc w:val="both"/>
        <w:rPr>
          <w:color w:val="000000"/>
        </w:rPr>
      </w:pPr>
      <w:r w:rsidRPr="00BF6D33">
        <w:rPr>
          <w:color w:val="000000"/>
        </w:rPr>
        <w:lastRenderedPageBreak/>
        <w:t xml:space="preserve">Stečajni upravitelj imenovan je </w:t>
      </w:r>
      <w:r w:rsidR="005C27C6" w:rsidRPr="00BF6D33">
        <w:rPr>
          <w:color w:val="000000"/>
        </w:rPr>
        <w:t xml:space="preserve">na osnovu </w:t>
      </w:r>
      <w:r w:rsidRPr="00BF6D33">
        <w:rPr>
          <w:color w:val="000000"/>
        </w:rPr>
        <w:t>odredb</w:t>
      </w:r>
      <w:r w:rsidR="005C27C6" w:rsidRPr="00BF6D33">
        <w:rPr>
          <w:color w:val="000000"/>
        </w:rPr>
        <w:t>e</w:t>
      </w:r>
      <w:r w:rsidRPr="00BF6D33">
        <w:rPr>
          <w:color w:val="000000"/>
        </w:rPr>
        <w:t xml:space="preserve"> članka 85. stavak </w:t>
      </w:r>
      <w:r w:rsidR="005C27C6" w:rsidRPr="00BF6D33">
        <w:rPr>
          <w:color w:val="000000"/>
        </w:rPr>
        <w:t>1</w:t>
      </w:r>
      <w:r w:rsidRPr="00BF6D33">
        <w:rPr>
          <w:color w:val="000000"/>
        </w:rPr>
        <w:t xml:space="preserve">. SZ, metodom slučajnog odabira s liste A stečajnih upravitelja za područje ovog suda </w:t>
      </w:r>
      <w:r w:rsidR="005C27C6" w:rsidRPr="00BF6D33">
        <w:rPr>
          <w:color w:val="000000"/>
        </w:rPr>
        <w:t>sukladno o</w:t>
      </w:r>
      <w:r w:rsidRPr="00BF6D33">
        <w:rPr>
          <w:color w:val="000000"/>
        </w:rPr>
        <w:t>dredb</w:t>
      </w:r>
      <w:r w:rsidR="005C27C6" w:rsidRPr="00BF6D33">
        <w:rPr>
          <w:color w:val="000000"/>
        </w:rPr>
        <w:t xml:space="preserve">i </w:t>
      </w:r>
      <w:r w:rsidRPr="00BF6D33">
        <w:rPr>
          <w:color w:val="000000"/>
        </w:rPr>
        <w:t>članka 84. stavak 1. SZ, kao pod točkom II izreke ovog rješenja.</w:t>
      </w:r>
    </w:p>
    <w:p w:rsidRDefault="00435F09" w:rsidP="004647D8" w:rsidR="00D207AB" w:rsidRPr="00BF6D33">
      <w:pPr>
        <w:pStyle w:val="Bezproreda"/>
        <w:ind w:firstLine="708"/>
        <w:jc w:val="both"/>
        <w:rPr>
          <w:color w:val="000000"/>
        </w:rPr>
      </w:pPr>
      <w:r w:rsidRPr="00BF6D33">
        <w:rPr>
          <w:color w:val="000000"/>
        </w:rPr>
        <w:t>Na</w:t>
      </w:r>
      <w:r w:rsidR="008E117B" w:rsidRPr="00BF6D33">
        <w:rPr>
          <w:color w:val="000000"/>
        </w:rPr>
        <w:t xml:space="preserve"> osnovu navedenih odredbi članka 437. SZ </w:t>
      </w:r>
      <w:r w:rsidR="00D207AB" w:rsidRPr="00BF6D33">
        <w:rPr>
          <w:color w:val="000000"/>
        </w:rPr>
        <w:t>valj</w:t>
      </w:r>
      <w:r w:rsidR="008E117B" w:rsidRPr="00BF6D33">
        <w:rPr>
          <w:color w:val="000000"/>
        </w:rPr>
        <w:t>a</w:t>
      </w:r>
      <w:r w:rsidR="00D207AB" w:rsidRPr="00BF6D33">
        <w:rPr>
          <w:color w:val="000000"/>
        </w:rPr>
        <w:t xml:space="preserve">lo </w:t>
      </w:r>
      <w:r w:rsidR="008E117B" w:rsidRPr="00BF6D33">
        <w:rPr>
          <w:color w:val="000000"/>
        </w:rPr>
        <w:t xml:space="preserve">je </w:t>
      </w:r>
      <w:r w:rsidR="00D207AB" w:rsidRPr="00BF6D33">
        <w:rPr>
          <w:color w:val="000000"/>
        </w:rPr>
        <w:t xml:space="preserve">odlučiti kao pod točkom </w:t>
      </w:r>
      <w:r w:rsidRPr="00BF6D33">
        <w:rPr>
          <w:color w:val="000000"/>
        </w:rPr>
        <w:t>I</w:t>
      </w:r>
      <w:r w:rsidR="00D207AB" w:rsidRPr="00BF6D33">
        <w:rPr>
          <w:color w:val="000000"/>
        </w:rPr>
        <w:t>II do VIII izreke ovog rješenja.</w:t>
      </w:r>
    </w:p>
    <w:p w:rsidRDefault="00D207AB" w:rsidP="004647D8" w:rsidR="00D207AB" w:rsidRPr="00BF6D33">
      <w:pPr>
        <w:pStyle w:val="Bezproreda"/>
        <w:ind w:firstLine="708"/>
        <w:jc w:val="both"/>
        <w:rPr>
          <w:color w:val="000000"/>
        </w:rPr>
      </w:pPr>
    </w:p>
    <w:p w:rsidRDefault="00C50A45" w:rsidP="009E6FB6" w:rsidR="00C50A45" w:rsidRPr="00BF6D33">
      <w:pPr>
        <w:jc w:val="center"/>
      </w:pPr>
    </w:p>
    <w:p w:rsidRDefault="00C50A45" w:rsidP="009E6FB6" w:rsidR="00345D6C" w:rsidRPr="00BF6D33">
      <w:pPr>
        <w:jc w:val="center"/>
      </w:pPr>
      <w:r w:rsidRPr="00BF6D33">
        <w:t xml:space="preserve">U </w:t>
      </w:r>
      <w:r w:rsidR="00345D6C" w:rsidRPr="00BF6D33">
        <w:t xml:space="preserve">Rijeci, </w:t>
      </w:r>
      <w:r w:rsidRPr="00BF6D33">
        <w:rPr>
          <w:rFonts w:eastAsia="MS Mincho"/>
        </w:rPr>
        <w:t>11</w:t>
      </w:r>
      <w:r w:rsidRPr="00BF6D33">
        <w:t>.</w:t>
      </w:r>
      <w:r w:rsidRPr="00BF6D33">
        <w:rPr>
          <w:rFonts w:eastAsia="MS Mincho"/>
        </w:rPr>
        <w:t xml:space="preserve"> listopada 2018</w:t>
      </w:r>
      <w:r w:rsidR="00345D6C" w:rsidRPr="00BF6D33">
        <w:t xml:space="preserve">. </w:t>
      </w:r>
    </w:p>
    <w:p w:rsidRDefault="00910F64" w:rsidP="009E6FB6" w:rsidR="00910F64" w:rsidRPr="00BF6D33">
      <w:pPr>
        <w:jc w:val="center"/>
      </w:pPr>
    </w:p>
    <w:p w:rsidRDefault="00AA066C" w:rsidP="00910F64" w:rsidR="00345D6C" w:rsidRPr="00BF6D33">
      <w:pPr>
        <w:ind w:left="7788"/>
      </w:pPr>
      <w:r w:rsidRPr="00BF6D33">
        <w:t xml:space="preserve">    </w:t>
      </w:r>
      <w:r w:rsidR="00345D6C" w:rsidRPr="00BF6D33">
        <w:t xml:space="preserve">Sudac  </w:t>
      </w:r>
    </w:p>
    <w:p w:rsidRDefault="00345D6C" w:rsidP="00910F64" w:rsidR="00345D6C" w:rsidRPr="00BF6D33">
      <w:pPr>
        <w:ind w:left="7788"/>
      </w:pPr>
      <w:r w:rsidRPr="00BF6D33">
        <w:t>Liljana Ugrin</w:t>
      </w:r>
      <w:r w:rsidR="00BF6D33">
        <w:t>, v.r.</w:t>
      </w:r>
      <w:r w:rsidRPr="00BF6D33">
        <w:t xml:space="preserve">    </w:t>
      </w:r>
    </w:p>
    <w:p w:rsidRDefault="00345D6C" w:rsidP="00910F64" w:rsidR="00345D6C" w:rsidRPr="00BF6D33">
      <w:pPr>
        <w:ind w:left="7788"/>
        <w:rPr>
          <w:rFonts w:eastAsia="MS Mincho"/>
        </w:rPr>
      </w:pPr>
    </w:p>
    <w:p w:rsidRDefault="00345D6C" w:rsidP="00345D6C" w:rsidR="00345D6C">
      <w:pPr>
        <w:jc w:val="both"/>
        <w:rPr>
          <w:rFonts w:eastAsia="MS Mincho"/>
          <w:lang w:val="de-DE"/>
        </w:rPr>
      </w:pPr>
    </w:p>
    <w:p w:rsidRDefault="00BF6D33" w:rsidP="00345D6C" w:rsidR="00BF6D33">
      <w:pPr>
        <w:jc w:val="both"/>
        <w:rPr>
          <w:rFonts w:eastAsia="MS Mincho"/>
          <w:lang w:val="de-DE"/>
        </w:rPr>
      </w:pPr>
    </w:p>
    <w:p w:rsidRDefault="00BF6D33" w:rsidP="00345D6C" w:rsidR="00BF6D33" w:rsidRPr="00BF6D33">
      <w:pPr>
        <w:jc w:val="both"/>
        <w:rPr>
          <w:rFonts w:eastAsia="MS Mincho"/>
          <w:lang w:val="de-DE"/>
        </w:rPr>
      </w:pPr>
    </w:p>
    <w:p w:rsidRDefault="00346693" w:rsidP="00345D6C" w:rsidR="00346693" w:rsidRPr="00BF6D33">
      <w:pPr>
        <w:jc w:val="both"/>
        <w:rPr>
          <w:rFonts w:eastAsia="MS Mincho"/>
          <w:lang w:val="de-DE"/>
        </w:rPr>
      </w:pPr>
    </w:p>
    <w:p w:rsidRDefault="00345D6C" w:rsidP="00345D6C" w:rsidR="00345D6C" w:rsidRPr="00BF6D33">
      <w:pPr>
        <w:jc w:val="both"/>
        <w:rPr>
          <w:rFonts w:eastAsia="MS Mincho"/>
          <w:lang w:val="de-DE"/>
        </w:rPr>
      </w:pPr>
      <w:r w:rsidRPr="00BF6D33">
        <w:rPr>
          <w:rFonts w:eastAsia="MS Mincho"/>
          <w:lang w:val="de-DE"/>
        </w:rPr>
        <w:t xml:space="preserve">POUKA O PRAVOM LIJEKU </w:t>
      </w:r>
    </w:p>
    <w:p w:rsidRDefault="004A0442" w:rsidP="004A0442" w:rsidR="004A0442" w:rsidRPr="00BF6D33">
      <w:pPr>
        <w:jc w:val="both"/>
      </w:pPr>
      <w:r w:rsidRPr="00BF6D33">
        <w:t>Protiv ovog rješenja dopuštena je žalba. 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BF6D33">
      <w:pPr>
        <w:jc w:val="both"/>
        <w:rPr>
          <w:lang w:val="de-DE"/>
        </w:rPr>
      </w:pPr>
    </w:p>
    <w:p w:rsidRDefault="00BF6D33" w:rsidP="00BF6D33" w:rsidR="00BF6D33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BF6D33" w:rsidP="00BF6D33" w:rsidR="00BF6D33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BF6D33" w:rsidP="00BF6D33" w:rsidR="00BF6D33" w:rsidRPr="00A80164"/>
    <w:p w:rsidRDefault="00A63C11" w:rsidP="00EE5463" w:rsidR="00A63C11" w:rsidRPr="00BF6D33">
      <w:pPr>
        <w:jc w:val="both"/>
        <w:rPr>
          <w:bCs/>
        </w:rPr>
      </w:pPr>
    </w:p>
    <w:sectPr w:rsidSect="00BF6D33" w:rsidR="00A63C11" w:rsidRPr="00BF6D33">
      <w:headerReference w:type="default" r:id="rId15"/>
      <w:footerReference w:type="default" r:id="rId16"/>
      <w:pgSz w:h="15840" w:w="12240"/>
      <w:pgMar w:gutter="0" w:footer="720" w:header="720" w:left="1417" w:bottom="1079" w:right="1260" w:top="1079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F34" w:rsidR="005B4F34">
      <w:r>
        <w:separator/>
      </w:r>
    </w:p>
  </w:endnote>
  <w:endnote w:id="0" w:type="continuationSeparator">
    <w:p w:rsidRDefault="005B4F34" w:rsidR="005B4F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B16C24">
      <w:rPr>
        <w:rStyle w:val="Brojstranice"/>
        <w:rFonts w:cs="Arial" w:hAnsi="Arial" w:ascii="Arial"/>
        <w:noProof/>
      </w:rPr>
      <w:t>3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F34" w:rsidR="005B4F34">
      <w:r>
        <w:separator/>
      </w:r>
    </w:p>
  </w:footnote>
  <w:footnote w:id="0" w:type="continuationSeparator">
    <w:p w:rsidRDefault="005B4F34" w:rsidR="005B4F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33" w:rsidP="00BF6D33" w:rsidR="00BF6D33" w:rsidRPr="00925F8C">
    <w:pPr>
      <w:jc w:val="right"/>
    </w:pPr>
    <w:r w:rsidRPr="00925F8C">
      <w:t>Posl</w:t>
    </w:r>
    <w:r>
      <w:t xml:space="preserve">ovni </w:t>
    </w:r>
    <w:r w:rsidRPr="00925F8C">
      <w:t>br</w:t>
    </w:r>
    <w:r>
      <w:t xml:space="preserve">oj </w:t>
    </w:r>
    <w:r w:rsidRPr="00925F8C">
      <w:t>7 St-</w:t>
    </w:r>
    <w:r>
      <w:t>558</w:t>
    </w:r>
    <w:r w:rsidRPr="00925F8C">
      <w:t>/</w:t>
    </w:r>
    <w:r>
      <w:t>2018</w:t>
    </w:r>
    <w:r w:rsidRPr="00925F8C">
      <w:t>-</w:t>
    </w:r>
    <w:r>
      <w:t>2</w:t>
    </w:r>
  </w:p>
  <w:p w:rsidRDefault="00BF6D33" w:rsidR="00BF6D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0F"/>
    <w:rsid w:val="00033823"/>
    <w:rsid w:val="000602A0"/>
    <w:rsid w:val="0006338D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5FB1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176E0"/>
    <w:rsid w:val="00221491"/>
    <w:rsid w:val="00244EFF"/>
    <w:rsid w:val="0026256D"/>
    <w:rsid w:val="00266E4D"/>
    <w:rsid w:val="0027087D"/>
    <w:rsid w:val="00274598"/>
    <w:rsid w:val="002B13C6"/>
    <w:rsid w:val="002C327A"/>
    <w:rsid w:val="002C3F41"/>
    <w:rsid w:val="002C42F8"/>
    <w:rsid w:val="002D0978"/>
    <w:rsid w:val="002D7851"/>
    <w:rsid w:val="002E1678"/>
    <w:rsid w:val="002E4913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46693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403E86"/>
    <w:rsid w:val="0040410C"/>
    <w:rsid w:val="00406F01"/>
    <w:rsid w:val="00410AA4"/>
    <w:rsid w:val="00414E44"/>
    <w:rsid w:val="0042504B"/>
    <w:rsid w:val="00435F09"/>
    <w:rsid w:val="00437846"/>
    <w:rsid w:val="00442FCF"/>
    <w:rsid w:val="00444B66"/>
    <w:rsid w:val="00446445"/>
    <w:rsid w:val="00446871"/>
    <w:rsid w:val="00450777"/>
    <w:rsid w:val="00455F03"/>
    <w:rsid w:val="00457BD6"/>
    <w:rsid w:val="004647D8"/>
    <w:rsid w:val="00464D5D"/>
    <w:rsid w:val="00470FA1"/>
    <w:rsid w:val="00482237"/>
    <w:rsid w:val="00483355"/>
    <w:rsid w:val="0048346F"/>
    <w:rsid w:val="00495C09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4F34"/>
    <w:rsid w:val="005B564A"/>
    <w:rsid w:val="005B5E33"/>
    <w:rsid w:val="005C27C6"/>
    <w:rsid w:val="005D537E"/>
    <w:rsid w:val="005D7682"/>
    <w:rsid w:val="005E69BB"/>
    <w:rsid w:val="005F089E"/>
    <w:rsid w:val="005F6757"/>
    <w:rsid w:val="00603848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BCB"/>
    <w:rsid w:val="00675E4D"/>
    <w:rsid w:val="00692D8B"/>
    <w:rsid w:val="006953CD"/>
    <w:rsid w:val="006A250F"/>
    <w:rsid w:val="006A31F7"/>
    <w:rsid w:val="006A4C53"/>
    <w:rsid w:val="006C08A3"/>
    <w:rsid w:val="006C0EBC"/>
    <w:rsid w:val="006D09AC"/>
    <w:rsid w:val="006D6DDA"/>
    <w:rsid w:val="006E1BF1"/>
    <w:rsid w:val="006E22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0042"/>
    <w:rsid w:val="00793D97"/>
    <w:rsid w:val="007B6E0A"/>
    <w:rsid w:val="007B7998"/>
    <w:rsid w:val="007C1540"/>
    <w:rsid w:val="007C7008"/>
    <w:rsid w:val="007D222B"/>
    <w:rsid w:val="007D7399"/>
    <w:rsid w:val="007D7C42"/>
    <w:rsid w:val="007F022F"/>
    <w:rsid w:val="007F2E07"/>
    <w:rsid w:val="007F3470"/>
    <w:rsid w:val="007F68A5"/>
    <w:rsid w:val="00800506"/>
    <w:rsid w:val="0080070E"/>
    <w:rsid w:val="00805ABF"/>
    <w:rsid w:val="00814296"/>
    <w:rsid w:val="00825545"/>
    <w:rsid w:val="008339CC"/>
    <w:rsid w:val="00842AC2"/>
    <w:rsid w:val="008433D1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8E117B"/>
    <w:rsid w:val="00910F64"/>
    <w:rsid w:val="00920C69"/>
    <w:rsid w:val="00921DA5"/>
    <w:rsid w:val="00942BE5"/>
    <w:rsid w:val="009464C5"/>
    <w:rsid w:val="009539B8"/>
    <w:rsid w:val="00960749"/>
    <w:rsid w:val="009625D5"/>
    <w:rsid w:val="00965733"/>
    <w:rsid w:val="00965798"/>
    <w:rsid w:val="00971B66"/>
    <w:rsid w:val="00977EDD"/>
    <w:rsid w:val="00992AEA"/>
    <w:rsid w:val="009944ED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3D84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754DD"/>
    <w:rsid w:val="00A826E1"/>
    <w:rsid w:val="00A84928"/>
    <w:rsid w:val="00A85678"/>
    <w:rsid w:val="00A861DD"/>
    <w:rsid w:val="00A95D78"/>
    <w:rsid w:val="00A967D1"/>
    <w:rsid w:val="00AA066C"/>
    <w:rsid w:val="00AA1EF4"/>
    <w:rsid w:val="00AB1A84"/>
    <w:rsid w:val="00AB41D8"/>
    <w:rsid w:val="00AC4335"/>
    <w:rsid w:val="00AD3BA5"/>
    <w:rsid w:val="00AD46E2"/>
    <w:rsid w:val="00AE21F2"/>
    <w:rsid w:val="00AE60DF"/>
    <w:rsid w:val="00AF7529"/>
    <w:rsid w:val="00AF768C"/>
    <w:rsid w:val="00B03EF2"/>
    <w:rsid w:val="00B1280D"/>
    <w:rsid w:val="00B129B0"/>
    <w:rsid w:val="00B14E67"/>
    <w:rsid w:val="00B16C24"/>
    <w:rsid w:val="00B261C4"/>
    <w:rsid w:val="00B30616"/>
    <w:rsid w:val="00B42221"/>
    <w:rsid w:val="00B532FD"/>
    <w:rsid w:val="00B534D9"/>
    <w:rsid w:val="00B603AB"/>
    <w:rsid w:val="00B71269"/>
    <w:rsid w:val="00B77366"/>
    <w:rsid w:val="00B80C86"/>
    <w:rsid w:val="00B91417"/>
    <w:rsid w:val="00B91DCE"/>
    <w:rsid w:val="00B94F0F"/>
    <w:rsid w:val="00BA1D62"/>
    <w:rsid w:val="00BB0312"/>
    <w:rsid w:val="00BB2EC6"/>
    <w:rsid w:val="00BB3DFA"/>
    <w:rsid w:val="00BB4058"/>
    <w:rsid w:val="00BC04B3"/>
    <w:rsid w:val="00BC1A40"/>
    <w:rsid w:val="00BD3A61"/>
    <w:rsid w:val="00BE25AC"/>
    <w:rsid w:val="00BE3AAB"/>
    <w:rsid w:val="00BF6D33"/>
    <w:rsid w:val="00BF77F3"/>
    <w:rsid w:val="00BF7B5D"/>
    <w:rsid w:val="00C02937"/>
    <w:rsid w:val="00C1479F"/>
    <w:rsid w:val="00C24E65"/>
    <w:rsid w:val="00C33637"/>
    <w:rsid w:val="00C351C0"/>
    <w:rsid w:val="00C378AE"/>
    <w:rsid w:val="00C42A1C"/>
    <w:rsid w:val="00C50A45"/>
    <w:rsid w:val="00C516FE"/>
    <w:rsid w:val="00C54DF3"/>
    <w:rsid w:val="00C61E64"/>
    <w:rsid w:val="00C6327F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09CA"/>
    <w:rsid w:val="00D13022"/>
    <w:rsid w:val="00D14DC0"/>
    <w:rsid w:val="00D207AB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2A22"/>
    <w:rsid w:val="00DA5487"/>
    <w:rsid w:val="00DA766B"/>
    <w:rsid w:val="00DB0730"/>
    <w:rsid w:val="00DB2A71"/>
    <w:rsid w:val="00DE11F5"/>
    <w:rsid w:val="00DF7343"/>
    <w:rsid w:val="00DF7B3F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432C8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16164"/>
    <w:rsid w:val="00F2317D"/>
    <w:rsid w:val="00F243B9"/>
    <w:rsid w:val="00F30EAD"/>
    <w:rsid w:val="00F46C80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87603"/>
    <w:rsid w:val="00F96B9D"/>
    <w:rsid w:val="00FA04C8"/>
    <w:rsid w:val="00FB0A4E"/>
    <w:rsid w:val="00FB5198"/>
    <w:rsid w:val="00FB7801"/>
    <w:rsid w:val="00FC22D0"/>
    <w:rsid w:val="00FD04DC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customStyle="true" w:styleId="st1" w:type="character">
    <w:name w:val="st1"/>
    <w:basedOn w:val="Zadanifontodlomka"/>
    <w:rsid w:val="00495C09"/>
  </w:style>
  <w:style w:styleId="Hiperveza" w:type="character">
    <w:name w:val="Hyperlink"/>
    <w:basedOn w:val="Zadanifontodlomka"/>
    <w:uiPriority w:val="99"/>
    <w:unhideWhenUsed/>
    <w:rsid w:val="00E432C8"/>
    <w:rPr>
      <w:color w:val="000000"/>
      <w:u w:val="single"/>
    </w:rPr>
  </w:style>
  <w:style w:styleId="Istaknuto" w:type="character">
    <w:name w:val="Emphasis"/>
    <w:basedOn w:val="Zadanifontodlomka"/>
    <w:uiPriority w:val="20"/>
    <w:qFormat/>
    <w:rsid w:val="00F16164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B16C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C24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C24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C24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C24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customStyle="1" w:styleId="st1" w:type="character">
    <w:name w:val="st1"/>
    <w:basedOn w:val="Zadanifontodlomka"/>
    <w:rsid w:val="00495C09"/>
  </w:style>
  <w:style w:styleId="Hiperveza" w:type="character">
    <w:name w:val="Hyperlink"/>
    <w:basedOn w:val="Zadanifontodlomka"/>
    <w:uiPriority w:val="99"/>
    <w:unhideWhenUsed/>
    <w:rsid w:val="00E432C8"/>
    <w:rPr>
      <w:color w:val="000000"/>
      <w:u w:val="single"/>
    </w:rPr>
  </w:style>
  <w:style w:styleId="Istaknuto" w:type="character">
    <w:name w:val="Emphasis"/>
    <w:basedOn w:val="Zadanifontodlomka"/>
    <w:uiPriority w:val="20"/>
    <w:qFormat/>
    <w:rsid w:val="00F16164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B16C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C24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C24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C24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C24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sudreg.pravosudje.hr/registar/f?p=150:28:0::NO:28:P28_SBT_MBS:040220334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sudreg.pravosudje.hr/registar/f?p=150:28:0::NO:28:P28_SBT_MBS:040220334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dreg.pravosudje.hr/registar/f?p=150:28:0::NO:28:P28_SBT_MBS:040220334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sudreg.pravosudje.hr/registar/f?p=150:28:0::NO:28:P28_SBT_MBS:040220334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St-558/2018</izvorni_sadrzaj>
    <derivirana_varijabla naziv="DomainObject.Predmet.OznakaBroj_1">St-558/2018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8 R1-21/16</izvorni_sadrzaj>
    <derivirana_varijabla naziv="DomainObject.Predmet.PrimjedbaSuca_1">Veza 8 R1-21/16</derivirana_varijabla>
  </DomainObject.Predmet.PrimjedbaSuca>
  <DomainObject.Predmet.ProtustrankaFormated>
    <izvorni_sadrzaj>  Likvidacijska masa iza STINA d.o.o.</izvorni_sadrzaj>
    <derivirana_varijabla naziv="DomainObject.Predmet.ProtustrankaFormated_1">  Likvidacijska masa iza STINA d.o.o.</derivirana_varijabla>
  </DomainObject.Predmet.ProtustrankaFormated>
  <DomainObject.Predmet.ProtustrankaFormatedOIB>
    <izvorni_sadrzaj>  Likvidacijska masa iza STINA d.o.o., OIB 11824034047</izvorni_sadrzaj>
    <derivirana_varijabla naziv="DomainObject.Predmet.ProtustrankaFormatedOIB_1">  Likvidacijska masa iza STINA d.o.o., OIB 11824034047</derivirana_varijabla>
  </DomainObject.Predmet.ProtustrankaFormatedOIB>
  <DomainObject.Predmet.ProtustrankaFormatedWithAdress>
    <izvorni_sadrzaj> Likvidacijska masa iza STINA d.o.o., Janeza Trdine 2, 51000 Rijeka</izvorni_sadrzaj>
    <derivirana_varijabla naziv="DomainObject.Predmet.ProtustrankaFormatedWithAdress_1"> Likvidacijska masa iza STINA d.o.o., Janeza Trdine 2, 51000 Rijeka</derivirana_varijabla>
  </DomainObject.Predmet.ProtustrankaFormatedWithAdress>
  <DomainObject.Predmet.ProtustrankaFormatedWithAdressOIB>
    <izvorni_sadrzaj> Likvidacijska masa iza STINA d.o.o., OIB 11824034047, Janeza Trdine 2, 51000 Rijeka</izvorni_sadrzaj>
    <derivirana_varijabla naziv="DomainObject.Predmet.ProtustrankaFormatedWithAdressOIB_1"> Likvidacijska masa iza STINA d.o.o., OIB 11824034047, Janeza Trdine 2, 51000 Rijeka</derivirana_varijabla>
  </DomainObject.Predmet.ProtustrankaFormatedWithAdressOIB>
  <DomainObject.Predmet.ProtustrankaWithAdress>
    <izvorni_sadrzaj>Likvidacijska masa iza STINA d.o.o. Janeza Trdine 2, 51000 Rijeka</izvorni_sadrzaj>
    <derivirana_varijabla naziv="DomainObject.Predmet.ProtustrankaWithAdress_1">Likvidacijska masa iza STINA d.o.o. Janeza Trdine 2, 51000 Rijeka</derivirana_varijabla>
  </DomainObject.Predmet.ProtustrankaWithAdress>
  <DomainObject.Predmet.ProtustrankaWithAdressOIB>
    <izvorni_sadrzaj>Likvidacijska masa iza STINA d.o.o., OIB 11824034047, Janeza Trdine 2, 51000 Rijeka</izvorni_sadrzaj>
    <derivirana_varijabla naziv="DomainObject.Predmet.ProtustrankaWithAdressOIB_1">Likvidacijska masa iza STINA d.o.o., OIB 11824034047, Janeza Trdine 2, 51000 Rijeka</derivirana_varijabla>
  </DomainObject.Predmet.ProtustrankaWithAdressOIB>
  <DomainObject.Predmet.ProtustrankaNazivFormated>
    <izvorni_sadrzaj>Likvidacijska masa iza STINA d.o.o.</izvorni_sadrzaj>
    <derivirana_varijabla naziv="DomainObject.Predmet.ProtustrankaNazivFormated_1">Likvidacijska masa iza STINA d.o.o.</derivirana_varijabla>
  </DomainObject.Predmet.ProtustrankaNazivFormated>
  <DomainObject.Predmet.ProtustrankaNazivFormatedOIB>
    <izvorni_sadrzaj>Likvidacijska masa iza STINA d.o.o., OIB 11824034047</izvorni_sadrzaj>
    <derivirana_varijabla naziv="DomainObject.Predmet.ProtustrankaNazivFormatedOIB_1">Likvidacijska masa iza STINA d.o.o., OIB 11824034047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ĐURIČIN likvidator</izvorni_sadrzaj>
    <derivirana_varijabla naziv="DomainObject.Predmet.StrankaFormated_1">  TOMISLAV ĐURIČIN likvidator</derivirana_varijabla>
  </DomainObject.Predmet.StrankaFormated>
  <DomainObject.Predmet.StrankaFormatedOIB>
    <izvorni_sadrzaj>  TOMISLAV ĐURIČIN likvidator, OIB 01733609458</izvorni_sadrzaj>
    <derivirana_varijabla naziv="DomainObject.Predmet.StrankaFormatedOIB_1">  TOMISLAV ĐURIČIN likvidator, OIB 01733609458</derivirana_varijabla>
  </DomainObject.Predmet.StrankaFormatedOIB>
  <DomainObject.Predmet.StrankaFormatedWithAdress>
    <izvorni_sadrzaj> TOMISLAV ĐURIČIN likvidator, Dravska poljana 1, 42000 Varaždin</izvorni_sadrzaj>
    <derivirana_varijabla naziv="DomainObject.Predmet.StrankaFormatedWithAdress_1"> TOMISLAV ĐURIČIN likvidator, Dravska poljana 1, 42000 Varaždin</derivirana_varijabla>
  </DomainObject.Predmet.StrankaFormatedWithAdress>
  <DomainObject.Predmet.StrankaFormatedWithAdressOIB>
    <izvorni_sadrzaj> TOMISLAV ĐURIČIN likvidator, OIB 01733609458, Dravska poljana 1, 42000 Varaždin</izvorni_sadrzaj>
    <derivirana_varijabla naziv="DomainObject.Predmet.StrankaFormatedWithAdressOIB_1"> TOMISLAV ĐURIČIN likvidator, OIB 01733609458, Dravska poljana 1, 42000 Varaždin</derivirana_varijabla>
  </DomainObject.Predmet.StrankaFormatedWithAdressOIB>
  <DomainObject.Predmet.StrankaWithAdress>
    <izvorni_sadrzaj>TOMISLAV ĐURIČIN likvidator Dravska poljana 1,42000 Varaždin</izvorni_sadrzaj>
    <derivirana_varijabla naziv="DomainObject.Predmet.StrankaWithAdress_1">TOMISLAV ĐURIČIN likvidator Dravska poljana 1,42000 Varaždin</derivirana_varijabla>
  </DomainObject.Predmet.StrankaWithAdress>
  <DomainObject.Predmet.StrankaWithAdressOIB>
    <izvorni_sadrzaj>TOMISLAV ĐURIČIN likvidator, OIB 01733609458, Dravska poljana 1,42000 Varaždin</izvorni_sadrzaj>
    <derivirana_varijabla naziv="DomainObject.Predmet.StrankaWithAdressOIB_1">TOMISLAV ĐURIČIN likvidator, OIB 01733609458, Dravska poljana 1,42000 Varaždin</derivirana_varijabla>
  </DomainObject.Predmet.StrankaWithAdressOIB>
  <DomainObject.Predmet.StrankaNazivFormated>
    <izvorni_sadrzaj>TOMISLAV ĐURIČIN likvidator</izvorni_sadrzaj>
    <derivirana_varijabla naziv="DomainObject.Predmet.StrankaNazivFormated_1">TOMISLAV ĐURIČIN likvidator</derivirana_varijabla>
  </DomainObject.Predmet.StrankaNazivFormated>
  <DomainObject.Predmet.StrankaNazivFormatedOIB>
    <izvorni_sadrzaj>TOMISLAV ĐURIČIN likvidator, OIB 01733609458</izvorni_sadrzaj>
    <derivirana_varijabla naziv="DomainObject.Predmet.StrankaNazivFormatedOIB_1">TOMISLAV ĐURIČIN likvidator, OIB 01733609458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TOMISLAV ĐURIČIN likvidator</item>
    </izvorni_sadrzaj>
    <derivirana_varijabla naziv="DomainObject.Predmet.StrankaListFormated_1">
      <item>TOMISLAV ĐURIČIN likvidator</item>
    </derivirana_varijabla>
  </DomainObject.Predmet.StrankaListFormated>
  <DomainObject.Predmet.StrankaListFormatedOIB>
    <izvorni_sadrzaj>
      <item>TOMISLAV ĐURIČIN likvidator, OIB 01733609458</item>
    </izvorni_sadrzaj>
    <derivirana_varijabla naziv="DomainObject.Predmet.StrankaListFormatedOIB_1">
      <item>TOMISLAV ĐURIČIN likvidator, OIB 01733609458</item>
    </derivirana_varijabla>
  </DomainObject.Predmet.StrankaListFormatedOIB>
  <DomainObject.Predmet.StrankaListFormatedWithAdress>
    <izvorni_sadrzaj>
      <item>TOMISLAV ĐURIČIN likvidator, Dravska poljana 1, 42000 Varaždin</item>
    </izvorni_sadrzaj>
    <derivirana_varijabla naziv="DomainObject.Predmet.StrankaListFormatedWithAdress_1">
      <item>TOMISLAV ĐURIČIN likvidator, Dravska poljana 1, 42000 Varaždin</item>
    </derivirana_varijabla>
  </DomainObject.Predmet.StrankaListFormatedWithAdress>
  <DomainObject.Predmet.StrankaListFormatedWithAdressOIB>
    <izvorni_sadrzaj>
      <item>TOMISLAV ĐURIČIN likvidator, OIB 01733609458, Dravska poljana 1, 42000 Varaždin</item>
    </izvorni_sadrzaj>
    <derivirana_varijabla naziv="DomainObject.Predmet.StrankaListFormatedWithAdressOIB_1">
      <item>TOMISLAV ĐURIČIN likvidator, OIB 01733609458, Dravska poljana 1, 42000 Varaždin</item>
    </derivirana_varijabla>
  </DomainObject.Predmet.StrankaListFormatedWithAdressOIB>
  <DomainObject.Predmet.StrankaListNazivFormated>
    <izvorni_sadrzaj>
      <item>TOMISLAV ĐURIČIN likvidator</item>
    </izvorni_sadrzaj>
    <derivirana_varijabla naziv="DomainObject.Predmet.StrankaListNazivFormated_1">
      <item>TOMISLAV ĐURIČIN likvidator</item>
    </derivirana_varijabla>
  </DomainObject.Predmet.StrankaListNazivFormated>
  <DomainObject.Predmet.StrankaListNazivFormatedOIB>
    <izvorni_sadrzaj>
      <item>TOMISLAV ĐURIČIN likvidator, OIB 01733609458</item>
    </izvorni_sadrzaj>
    <derivirana_varijabla naziv="DomainObject.Predmet.StrankaListNazivFormatedOIB_1">
      <item>TOMISLAV ĐURIČIN likvidator, OIB 01733609458</item>
    </derivirana_varijabla>
  </DomainObject.Predmet.StrankaListNazivFormatedOIB>
  <DomainObject.Predmet.ProtuStrankaListFormated>
    <izvorni_sadrzaj>
      <item>Likvidacijska masa iza STINA d.o.o.</item>
    </izvorni_sadrzaj>
    <derivirana_varijabla naziv="DomainObject.Predmet.ProtuStrankaListFormated_1">
      <item>Likvidacijska masa iza STINA d.o.o.</item>
    </derivirana_varijabla>
  </DomainObject.Predmet.ProtuStrankaListFormated>
  <DomainObject.Predmet.ProtuStrankaListFormatedOIB>
    <izvorni_sadrzaj>
      <item>Likvidacijska masa iza STINA d.o.o., OIB 11824034047</item>
    </izvorni_sadrzaj>
    <derivirana_varijabla naziv="DomainObject.Predmet.ProtuStrankaListFormatedOIB_1">
      <item>Likvidacijska masa iza STINA d.o.o., OIB 11824034047</item>
    </derivirana_varijabla>
  </DomainObject.Predmet.ProtuStrankaListFormatedOIB>
  <DomainObject.Predmet.ProtuStrankaListFormatedWithAdress>
    <izvorni_sadrzaj>
      <item>Likvidacijska masa iza STINA d.o.o., Janeza Trdine 2, 51000 Rijeka</item>
    </izvorni_sadrzaj>
    <derivirana_varijabla naziv="DomainObject.Predmet.ProtuStrankaListFormatedWithAdress_1">
      <item>Likvidacijska masa iza STINA d.o.o., Janeza Trdine 2, 51000 Rijeka</item>
    </derivirana_varijabla>
  </DomainObject.Predmet.ProtuStrankaListFormatedWithAdress>
  <DomainObject.Predmet.ProtuStrankaListFormatedWithAdressOIB>
    <izvorni_sadrzaj>
      <item>Likvidacijska masa iza STINA d.o.o., OIB 11824034047, Janeza Trdine 2, 51000 Rijeka</item>
    </izvorni_sadrzaj>
    <derivirana_varijabla naziv="DomainObject.Predmet.ProtuStrankaListFormatedWithAdressOIB_1">
      <item>Likvidacijska masa iza STINA d.o.o., OIB 11824034047, Janeza Trdine 2, 51000 Rijeka</item>
    </derivirana_varijabla>
  </DomainObject.Predmet.ProtuStrankaListFormatedWithAdressOIB>
  <DomainObject.Predmet.ProtuStrankaListNazivFormated>
    <izvorni_sadrzaj>
      <item>Likvidacijska masa iza STINA d.o.o.</item>
    </izvorni_sadrzaj>
    <derivirana_varijabla naziv="DomainObject.Predmet.ProtuStrankaListNazivFormated_1">
      <item>Likvidacijska masa iza STINA d.o.o.</item>
    </derivirana_varijabla>
  </DomainObject.Predmet.ProtuStrankaListNazivFormated>
  <DomainObject.Predmet.ProtuStrankaListNazivFormatedOIB>
    <izvorni_sadrzaj>
      <item>Likvidacijska masa iza STINA d.o.o., OIB 11824034047</item>
    </izvorni_sadrzaj>
    <derivirana_varijabla naziv="DomainObject.Predmet.ProtuStrankaListNazivFormatedOIB_1">
      <item>Likvidacijska masa iza STINA d.o.o., OIB 11824034047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ĐURIČIN likvidator</izvorni_sadrzaj>
    <derivirana_varijabla naziv="DomainObject.Predmet.StrankaIDrugi_1">TOMISLAV ĐURIČIN likvidator</derivirana_varijabla>
  </DomainObject.Predmet.StrankaIDrugi>
  <DomainObject.Predmet.ProtustrankaIDrugi>
    <izvorni_sadrzaj>Likvidacijska masa iza STINA d.o.o.</izvorni_sadrzaj>
    <derivirana_varijabla naziv="DomainObject.Predmet.ProtustrankaIDrugi_1">Likvidacijska masa iza STINA d.o.o.</derivirana_varijabla>
  </DomainObject.Predmet.ProtustrankaIDrugi>
  <DomainObject.Predmet.StrankaIDrugiAdressOIB>
    <izvorni_sadrzaj>TOMISLAV ĐURIČIN likvidator, OIB 01733609458, Dravska poljana 1, 42000 Varaždin</izvorni_sadrzaj>
    <derivirana_varijabla naziv="DomainObject.Predmet.StrankaIDrugiAdressOIB_1">TOMISLAV ĐURIČIN likvidator, OIB 01733609458, Dravska poljana 1, 42000 Varaždin</derivirana_varijabla>
  </DomainObject.Predmet.StrankaIDrugiAdressOIB>
  <DomainObject.Predmet.ProtustrankaIDrugiAdressOIB>
    <izvorni_sadrzaj>Likvidacijska masa iza STINA d.o.o., OIB 11824034047, Janeza Trdine 2, 51000 Rijeka</izvorni_sadrzaj>
    <derivirana_varijabla naziv="DomainObject.Predmet.ProtustrankaIDrugiAdressOIB_1">Likvidacijska masa iza STINA d.o.o., OIB 11824034047, Janeza Trdine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ĐURIČIN likvidator</item>
      <item>Likvidacijska masa iza STINA d.o.o.</item>
    </izvorni_sadrzaj>
    <derivirana_varijabla naziv="DomainObject.Predmet.SudioniciListNaziv_1">
      <item>TOMISLAV ĐURIČIN likvidator</item>
      <item>Likvidacijska masa iza STINA d.o.o.</item>
    </derivirana_varijabla>
  </DomainObject.Predmet.SudioniciListNaziv>
  <DomainObject.Predmet.SudioniciListAdressOIB>
    <izvorni_sadrzaj>
      <item>TOMISLAV ĐURIČIN likvidator, OIB 01733609458, Dravska poljana 1,42000 Varaždin</item>
      <item>Likvidacijska masa iza STINA d.o.o., OIB 11824034047, Janeza Trdine 2,51000 Rijeka</item>
    </izvorni_sadrzaj>
    <derivirana_varijabla naziv="DomainObject.Predmet.SudioniciListAdressOIB_1">
      <item>TOMISLAV ĐURIČIN likvidator, OIB 01733609458, Dravska poljana 1,42000 Varaždin</item>
      <item>Likvidacijska masa iza STINA d.o.o., OIB 11824034047, Janeza Trdine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01733609458</item>
      <item>, OIB 11824034047</item>
    </izvorni_sadrzaj>
    <derivirana_varijabla naziv="DomainObject.Predmet.SudioniciListNazivOIB_1">
      <item>, OIB 01733609458</item>
      <item>, OIB 11824034047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00BC7A-D989-40E4-83B8-B5030E1EA8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895</properties:Words>
  <properties:Characters>4794</properties:Characters>
  <properties:Lines>114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5810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2018-10-11T10:44:00Z</dcterms:created>
  <dc:creator>Korisnik</dc:creator>
  <cp:lastModifiedBy>Elizabet Jovanović</cp:lastModifiedBy>
  <cp:lastPrinted>2018-10-11T10:43:00Z</cp:lastPrinted>
  <dcterms:modified xmlns:xsi="http://www.w3.org/2001/XMLSchema-instance" xsi:type="dcterms:W3CDTF">2018-10-11T10:45:00Z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(558 18 rješenje stečaj imovine brisanog subjekta.docx)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