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9309" w14:paraId="d149309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="00E8119A" w:rsidRPr="00156FA9">
        <w:rPr>
          <w:bCs/>
          <w:lang w:val="hr-HR"/>
        </w:rPr>
        <w:t xml:space="preserve"> St-</w:t>
      </w:r>
      <w:r w:rsidR="00FE4039">
        <w:rPr>
          <w:bCs/>
          <w:lang w:val="hr-HR"/>
        </w:rPr>
        <w:t>4749/16</w:t>
      </w:r>
      <w:r w:rsidR="00DD62AE">
        <w:rPr>
          <w:bCs/>
          <w:lang w:val="hr-HR"/>
        </w:rPr>
        <w:t>-46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FE1421" w:rsidP="006C4C3A" w:rsidR="00FE1421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544932">
        <w:t>FRUGIS BENE d.o.o. za preradu voća i povrća u stečaju, Sisak, Lađarska 28d, OIB: 63650024811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544932" w:rsidRPr="00544932">
        <w:rPr>
          <w:lang w:val="hr-HR"/>
        </w:rPr>
        <w:t>18</w:t>
      </w:r>
      <w:r w:rsidR="00B617DE" w:rsidRPr="00544932">
        <w:rPr>
          <w:lang w:val="hr-HR"/>
        </w:rPr>
        <w:t xml:space="preserve">. </w:t>
      </w:r>
      <w:r w:rsidR="00632BA2" w:rsidRPr="00544932">
        <w:rPr>
          <w:lang w:val="hr-HR"/>
        </w:rPr>
        <w:t xml:space="preserve">siječnja </w:t>
      </w:r>
      <w:r w:rsidR="00632BA2" w:rsidRPr="00EA3884">
        <w:rPr>
          <w:lang w:val="hr-HR"/>
        </w:rPr>
        <w:t>2019</w:t>
      </w:r>
      <w:r w:rsidR="00B617DE" w:rsidRPr="00EA3884">
        <w:rPr>
          <w:lang w:val="hr-HR"/>
        </w:rPr>
        <w:t>.</w:t>
      </w:r>
      <w:r w:rsidR="003E66FD" w:rsidRPr="00EA3884">
        <w:rPr>
          <w:lang w:val="hr-HR"/>
        </w:rPr>
        <w:t xml:space="preserve"> godine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544932">
        <w:t>FRUGIS BENE d.o.o. za preradu voća i povrća u stečaju, Sisak, Lađarska 28d, OIB: 63650024811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544932" w:rsidP="00544932" w:rsidR="00374ED3" w:rsidRPr="00544932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="00156FA9" w:rsidRPr="00544932">
        <w:rPr>
          <w:lang w:val="hr-HR"/>
        </w:rPr>
        <w:t xml:space="preserve">nekretnina upisana </w:t>
      </w:r>
      <w:r w:rsidR="003E66FD" w:rsidRPr="00544932">
        <w:rPr>
          <w:lang w:val="hr-HR"/>
        </w:rPr>
        <w:t xml:space="preserve">u </w:t>
      </w:r>
      <w:r w:rsidR="007B69DE" w:rsidRPr="00544932">
        <w:rPr>
          <w:lang w:val="hr-HR"/>
        </w:rPr>
        <w:t>Općinski</w:t>
      </w:r>
      <w:r w:rsidR="003E66FD" w:rsidRPr="00544932">
        <w:rPr>
          <w:lang w:val="hr-HR"/>
        </w:rPr>
        <w:t xml:space="preserve"> sud u </w:t>
      </w:r>
      <w:r w:rsidRPr="00544932">
        <w:rPr>
          <w:lang w:val="hr-HR"/>
        </w:rPr>
        <w:t>Sisku</w:t>
      </w:r>
      <w:r w:rsidR="003E66FD" w:rsidRPr="00544932">
        <w:rPr>
          <w:lang w:val="hr-HR"/>
        </w:rPr>
        <w:t xml:space="preserve">, zemljišnoknjižni odjel </w:t>
      </w:r>
      <w:r>
        <w:rPr>
          <w:lang w:val="hr-HR"/>
        </w:rPr>
        <w:t>Sisak</w:t>
      </w:r>
      <w:r w:rsidR="00930E49" w:rsidRPr="00544932">
        <w:rPr>
          <w:lang w:val="hr-HR"/>
        </w:rPr>
        <w:t>,</w:t>
      </w:r>
      <w:r w:rsidR="00156FA9" w:rsidRPr="00544932">
        <w:rPr>
          <w:lang w:val="hr-HR"/>
        </w:rPr>
        <w:t xml:space="preserve"> zk.ul. </w:t>
      </w:r>
      <w:r>
        <w:rPr>
          <w:lang w:val="hr-HR"/>
        </w:rPr>
        <w:t>558</w:t>
      </w:r>
      <w:r w:rsidR="00156FA9" w:rsidRPr="00544932">
        <w:rPr>
          <w:lang w:val="hr-HR"/>
        </w:rPr>
        <w:t>,</w:t>
      </w:r>
      <w:r w:rsidR="00372091" w:rsidRPr="00544932">
        <w:rPr>
          <w:lang w:val="hr-HR"/>
        </w:rPr>
        <w:t xml:space="preserve"> </w:t>
      </w:r>
      <w:r w:rsidR="00156FA9" w:rsidRPr="00544932">
        <w:rPr>
          <w:lang w:val="hr-HR"/>
        </w:rPr>
        <w:t xml:space="preserve">k.o. </w:t>
      </w:r>
      <w:r>
        <w:rPr>
          <w:lang w:val="hr-HR"/>
        </w:rPr>
        <w:t>Novi Sisak</w:t>
      </w:r>
      <w:r w:rsidR="00124416" w:rsidRPr="00544932">
        <w:rPr>
          <w:lang w:val="hr-HR"/>
        </w:rPr>
        <w:t xml:space="preserve">, </w:t>
      </w:r>
      <w:r w:rsidR="00632BA2" w:rsidRPr="00544932">
        <w:rPr>
          <w:lang w:val="hr-HR"/>
        </w:rPr>
        <w:t>zkč</w:t>
      </w:r>
      <w:r w:rsidR="0077568A">
        <w:rPr>
          <w:lang w:val="hr-HR"/>
        </w:rPr>
        <w:t xml:space="preserve"> 678/1 (broj D.L. 85) – ULICA IVANA MAŽURANIĆA, NEPLODNO ZEMLJIŠTE površine 307 m2, LIVADA površine 859 m2, odnosno ukupne površine 1166 m2.</w:t>
      </w:r>
    </w:p>
    <w:p w:rsidRDefault="003B1035" w:rsidP="00E95190" w:rsidR="003B1035">
      <w:pPr>
        <w:spacing w:lineRule="auto" w:line="244"/>
        <w:ind w:left="720"/>
        <w:jc w:val="both"/>
      </w:pPr>
      <w:r>
        <w:rPr>
          <w:lang w:val="hr-HR"/>
        </w:rPr>
        <w:t>Na navedenoj nekretnini upisana su razlučna prava u korist razlučnih</w:t>
      </w:r>
      <w:r w:rsidR="00C4668A">
        <w:rPr>
          <w:lang w:val="hr-HR"/>
        </w:rPr>
        <w:t xml:space="preserve"> vjerovnika</w:t>
      </w:r>
      <w:r w:rsidR="00124416">
        <w:rPr>
          <w:bCs/>
          <w:lang w:val="hr-HR"/>
        </w:rPr>
        <w:t xml:space="preserve"> </w:t>
      </w:r>
      <w:r>
        <w:t>:</w:t>
      </w:r>
    </w:p>
    <w:p w:rsidRDefault="003B1035" w:rsidP="0077568A" w:rsidR="008C1E5A">
      <w:pPr>
        <w:spacing w:lineRule="auto" w:line="244"/>
        <w:ind w:left="720"/>
        <w:jc w:val="both"/>
        <w:rPr>
          <w:bCs/>
          <w:lang w:val="hr-HR"/>
        </w:rPr>
      </w:pPr>
      <w:r>
        <w:t>-</w:t>
      </w:r>
      <w:r w:rsidR="0077568A" w:rsidRPr="0077568A">
        <w:rPr>
          <w:bCs/>
          <w:lang w:val="hr-HR"/>
        </w:rPr>
        <w:t>VENETO BANCA SOCIETA´ PER AZIONI IN LIQUIDAZIONE COATTA AMMINISTRATIVA, OIB: 84716410423, PIAZZA G.B. DALL´ARMI 1, MONTEBELLUNA (31044-TV), ITALIJA</w:t>
      </w:r>
      <w:r w:rsidR="004F532D">
        <w:rPr>
          <w:bCs/>
          <w:lang w:val="hr-HR"/>
        </w:rPr>
        <w:t>, a nakon provedenog pripajanja-  PRIVREDNA BANKA ZAGREB d.d.</w:t>
      </w:r>
      <w:r w:rsidR="000E4D07">
        <w:rPr>
          <w:bCs/>
          <w:lang w:val="hr-HR"/>
        </w:rPr>
        <w:t>,</w:t>
      </w:r>
      <w:r w:rsidR="004F532D">
        <w:rPr>
          <w:bCs/>
          <w:lang w:val="hr-HR"/>
        </w:rPr>
        <w:t xml:space="preserve"> Zagreb, Radnička cesta br. 50, OIB </w:t>
      </w:r>
      <w:r w:rsidR="00A91251">
        <w:rPr>
          <w:bCs/>
          <w:lang w:val="hr-HR"/>
        </w:rPr>
        <w:t>02535697732</w:t>
      </w:r>
    </w:p>
    <w:p w:rsidRDefault="0077568A" w:rsidP="0077568A" w:rsidR="0077568A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77568A">
        <w:rPr>
          <w:bCs/>
          <w:lang w:val="hr-HR"/>
        </w:rPr>
        <w:t>REPUBLIKA HRVATSKA</w:t>
      </w:r>
    </w:p>
    <w:p w:rsidRDefault="0077568A" w:rsidP="0077568A" w:rsidR="0077568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3B2C24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3B2C24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D515E3">
        <w:rPr>
          <w:bCs/>
          <w:lang w:val="hr-HR"/>
        </w:rPr>
        <w:t>Sisku</w:t>
      </w:r>
      <w:r w:rsidR="00D132EB" w:rsidRPr="00156FA9">
        <w:rPr>
          <w:bCs/>
          <w:lang w:val="hr-HR"/>
        </w:rPr>
        <w:t>, zemljišnoknjižni odjel</w:t>
      </w:r>
      <w:r w:rsidR="00D515E3">
        <w:rPr>
          <w:bCs/>
          <w:lang w:val="hr-HR"/>
        </w:rPr>
        <w:t xml:space="preserve"> Sisak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 xml:space="preserve">Rješenjem ovog suda </w:t>
      </w:r>
      <w:r w:rsidR="00EA3884">
        <w:rPr>
          <w:bCs/>
          <w:lang w:val="hr-HR"/>
        </w:rPr>
        <w:t xml:space="preserve">pod posl. br. </w:t>
      </w:r>
      <w:r w:rsidR="00124416" w:rsidRPr="00156FA9">
        <w:rPr>
          <w:bCs/>
          <w:lang w:val="hr-HR"/>
        </w:rPr>
        <w:t xml:space="preserve"> St-</w:t>
      </w:r>
      <w:r w:rsidR="006B3384">
        <w:rPr>
          <w:bCs/>
          <w:lang w:val="hr-HR"/>
        </w:rPr>
        <w:t>4749/16</w:t>
      </w:r>
      <w:r w:rsidR="00124416" w:rsidRPr="00156FA9">
        <w:rPr>
          <w:bCs/>
          <w:lang w:val="hr-HR"/>
        </w:rPr>
        <w:t xml:space="preserve"> od </w:t>
      </w:r>
      <w:r w:rsidR="006B3384">
        <w:rPr>
          <w:bCs/>
          <w:lang w:val="hr-HR"/>
        </w:rPr>
        <w:t>23</w:t>
      </w:r>
      <w:r w:rsidR="00124416">
        <w:rPr>
          <w:bCs/>
          <w:lang w:val="hr-HR"/>
        </w:rPr>
        <w:t xml:space="preserve">. </w:t>
      </w:r>
      <w:r w:rsidR="006B3384">
        <w:rPr>
          <w:bCs/>
          <w:lang w:val="hr-HR"/>
        </w:rPr>
        <w:t>travnja 2018</w:t>
      </w:r>
      <w:r w:rsidR="00124416" w:rsidRPr="00156FA9">
        <w:rPr>
          <w:bCs/>
          <w:lang w:val="hr-HR"/>
        </w:rPr>
        <w:t>.</w:t>
      </w:r>
      <w:r w:rsidR="006B3384">
        <w:rPr>
          <w:bCs/>
          <w:lang w:val="hr-HR"/>
        </w:rPr>
        <w:t xml:space="preserve"> godine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6B3384">
        <w:t>FRUGIS BENE d.o.o. za preradu voća i povrća u stečaju, Sisak, Lađarska 28d, OIB: 63650024811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FD19EC">
        <w:rPr>
          <w:bCs/>
          <w:lang w:val="hr-HR"/>
        </w:rPr>
        <w:t>i</w:t>
      </w:r>
      <w:r w:rsidR="00124416" w:rsidRPr="00156FA9">
        <w:rPr>
          <w:bCs/>
          <w:lang w:val="hr-HR"/>
        </w:rPr>
        <w:t xml:space="preserve"> nekretnin</w:t>
      </w:r>
      <w:r w:rsidR="00FD19EC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koj</w:t>
      </w:r>
      <w:r w:rsidR="00FD19EC">
        <w:rPr>
          <w:bCs/>
          <w:lang w:val="hr-HR"/>
        </w:rPr>
        <w:t>a je</w:t>
      </w:r>
      <w:r w:rsidR="00124416" w:rsidRPr="00156FA9">
        <w:rPr>
          <w:bCs/>
          <w:lang w:val="hr-HR"/>
        </w:rPr>
        <w:t xml:space="preserve"> predmet ove prodaje, a kako </w:t>
      </w:r>
      <w:r w:rsidR="00FD19EC">
        <w:rPr>
          <w:bCs/>
          <w:lang w:val="hr-HR"/>
        </w:rPr>
        <w:t>je ista</w:t>
      </w:r>
      <w:r w:rsidR="00124416" w:rsidRPr="00156FA9">
        <w:rPr>
          <w:bCs/>
          <w:lang w:val="hr-HR"/>
        </w:rPr>
        <w:t xml:space="preserve"> naveden</w:t>
      </w:r>
      <w:r w:rsidR="00FD19EC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i opisan</w:t>
      </w:r>
      <w:r w:rsidR="00FD19EC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6B3384" w:rsidP="00124416" w:rsidR="006B3384">
      <w:pPr>
        <w:jc w:val="both"/>
        <w:rPr>
          <w:bCs/>
          <w:lang w:val="hr-HR"/>
        </w:rPr>
      </w:pPr>
    </w:p>
    <w:p w:rsidRDefault="00124416" w:rsidP="005C3CF8" w:rsidR="005C3CF8" w:rsidRPr="005C3CF8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 w:rsidR="00A25BB3">
        <w:rPr>
          <w:bCs/>
          <w:lang w:val="hr-HR"/>
        </w:rPr>
        <w:t>kojoj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Pr="00156FA9">
        <w:rPr>
          <w:bCs/>
          <w:lang w:val="hr-HR"/>
        </w:rPr>
        <w:t xml:space="preserve"> </w:t>
      </w:r>
      <w:r w:rsidR="005C3CF8" w:rsidRPr="005C3CF8">
        <w:rPr>
          <w:bCs/>
          <w:lang w:val="hr-HR"/>
        </w:rPr>
        <w:t>VENETO BANCA SOCIETA´ PER AZIONI IN LIQUIDAZIONE COATTA AMMINISTRATIVA, OIB: 84716410423, PIAZZA G.B. DALL´ARMI 1, MONTEBELLUNA (31044-TV), ITALIJA</w:t>
      </w:r>
    </w:p>
    <w:p w:rsidRDefault="005C3CF8" w:rsidP="00A25BB3" w:rsidR="00124416" w:rsidRPr="00A25BB3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i </w:t>
      </w:r>
      <w:r w:rsidRPr="005C3CF8">
        <w:rPr>
          <w:bCs/>
          <w:lang w:val="hr-HR"/>
        </w:rPr>
        <w:t>REPUBLIKA HRVATSKA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5C3CF8" w:rsidP="00E8119A" w:rsidR="00E8119A" w:rsidRPr="00156FA9">
      <w:pPr>
        <w:jc w:val="center"/>
        <w:rPr>
          <w:bCs/>
          <w:lang w:val="hr-HR"/>
        </w:rPr>
      </w:pPr>
      <w:r>
        <w:rPr>
          <w:bCs/>
          <w:lang w:val="hr-HR"/>
        </w:rPr>
        <w:t>U Zagrebu, 18</w:t>
      </w:r>
      <w:r w:rsidR="00904164">
        <w:rPr>
          <w:bCs/>
          <w:lang w:val="hr-HR"/>
        </w:rPr>
        <w:t xml:space="preserve">. </w:t>
      </w:r>
      <w:r w:rsidR="00A25BB3">
        <w:rPr>
          <w:bCs/>
          <w:lang w:val="hr-HR"/>
        </w:rPr>
        <w:t>siječnja 2019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682979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682979" w:rsidP="00692346" w:rsidR="00682979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682979" w:rsidP="00C662EE" w:rsidR="00682979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B43733" w:rsidP="004F532D" w:rsidR="00B43733" w:rsidRPr="00A20E41">
      <w:pPr>
        <w:pStyle w:val="Odlomakpopisa"/>
        <w:spacing w:lineRule="auto" w:line="244"/>
        <w:jc w:val="both"/>
        <w:rPr>
          <w:lang w:val="hr-HR"/>
        </w:rPr>
      </w:pPr>
    </w:p>
    <w:sectPr w:rsidSect="001F52F1" w:rsidR="00B43733" w:rsidRPr="00A20E41">
      <w:headerReference w:type="even" r:id="rId10"/>
      <w:headerReference w:type="default" r:id="rId11"/>
      <w:pgSz w:h="15840" w:w="12240"/>
      <w:pgMar w:gutter="0" w:footer="709" w:header="709" w:left="1531" w:bottom="1135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9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66FD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  <w:r w:rsidRPr="00FA699B">
      <w:rPr>
        <w:lang w:val="hr-HR"/>
      </w:rPr>
      <w:t>20 St-</w:t>
    </w:r>
    <w:r w:rsidR="005C3CF8">
      <w:rPr>
        <w:lang w:val="hr-HR"/>
      </w:rPr>
      <w:t>4749/16</w:t>
    </w: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37553"/>
    <w:rsid w:val="000A2C2E"/>
    <w:rsid w:val="000C6A17"/>
    <w:rsid w:val="000E4D07"/>
    <w:rsid w:val="000F764F"/>
    <w:rsid w:val="00124416"/>
    <w:rsid w:val="00156FA9"/>
    <w:rsid w:val="001615CA"/>
    <w:rsid w:val="001756BF"/>
    <w:rsid w:val="001D5442"/>
    <w:rsid w:val="001F52F1"/>
    <w:rsid w:val="001F6B2D"/>
    <w:rsid w:val="0022378E"/>
    <w:rsid w:val="00261D1A"/>
    <w:rsid w:val="00284F18"/>
    <w:rsid w:val="002D2C50"/>
    <w:rsid w:val="00327503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402D99"/>
    <w:rsid w:val="0043486B"/>
    <w:rsid w:val="004358B8"/>
    <w:rsid w:val="004631ED"/>
    <w:rsid w:val="00476A95"/>
    <w:rsid w:val="004C07EC"/>
    <w:rsid w:val="004F532D"/>
    <w:rsid w:val="00544932"/>
    <w:rsid w:val="00550C55"/>
    <w:rsid w:val="00556EA5"/>
    <w:rsid w:val="005833DA"/>
    <w:rsid w:val="005C199F"/>
    <w:rsid w:val="005C3CF8"/>
    <w:rsid w:val="006141C8"/>
    <w:rsid w:val="00616B0B"/>
    <w:rsid w:val="00632BA2"/>
    <w:rsid w:val="00636E23"/>
    <w:rsid w:val="00676049"/>
    <w:rsid w:val="00682979"/>
    <w:rsid w:val="006B3384"/>
    <w:rsid w:val="006C4C3A"/>
    <w:rsid w:val="007246F0"/>
    <w:rsid w:val="0077568A"/>
    <w:rsid w:val="007A6EB3"/>
    <w:rsid w:val="007B69DE"/>
    <w:rsid w:val="007D74E1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30E49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25BB3"/>
    <w:rsid w:val="00A840C5"/>
    <w:rsid w:val="00A85A0D"/>
    <w:rsid w:val="00A91251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BF3283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075C7"/>
    <w:rsid w:val="00D132EB"/>
    <w:rsid w:val="00D21026"/>
    <w:rsid w:val="00D25C00"/>
    <w:rsid w:val="00D47B12"/>
    <w:rsid w:val="00D515E3"/>
    <w:rsid w:val="00D73ACE"/>
    <w:rsid w:val="00D75622"/>
    <w:rsid w:val="00DB38EB"/>
    <w:rsid w:val="00DD62AE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A3884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19EC"/>
    <w:rsid w:val="00FD6577"/>
    <w:rsid w:val="00FE0C1D"/>
    <w:rsid w:val="00FE1421"/>
    <w:rsid w:val="00FE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2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2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2A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2A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2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2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2A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2A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0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9960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St-4749/2016-46</izvorni_sadrzaj>
    <derivirana_varijabla naziv="DomainObject.Oznaka_1">St-4749/2016-46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FRUGIS BENE d.o.o.</izvorni_sadrzaj>
    <derivirana_varijabla naziv="DomainObject.Predmet.ProtustrankaFormated_1">  FRUGIS BENE d.o.o.</derivirana_varijabla>
  </DomainObject.Predmet.ProtustrankaFormated>
  <DomainObject.Predmet.ProtustrankaFormatedOIB>
    <izvorni_sadrzaj>  FRUGIS BENE d.o.o., OIB 63650024811</izvorni_sadrzaj>
    <derivirana_varijabla naziv="DomainObject.Predmet.ProtustrankaFormatedOIB_1">  FRUGIS BENE d.o.o., OIB 63650024811</derivirana_varijabla>
  </DomainObject.Predmet.ProtustrankaFormatedOIB>
  <DomainObject.Predmet.ProtustrankaFormatedWithAdress>
    <izvorni_sadrzaj> FRUGIS BENE d.o.o., Lađarska 28 d, 44000 Sisak</izvorni_sadrzaj>
    <derivirana_varijabla naziv="DomainObject.Predmet.ProtustrankaFormatedWithAdress_1"> FRUGIS BENE d.o.o., Lađarska 28 d, 44000 Sisak</derivirana_varijabla>
  </DomainObject.Predmet.ProtustrankaFormatedWithAdress>
  <DomainObject.Predmet.ProtustrankaFormatedWithAdressOIB>
    <izvorni_sadrzaj> FRUGIS BENE d.o.o., OIB 63650024811, Lađarska 28 d, 44000 Sisak</izvorni_sadrzaj>
    <derivirana_varijabla naziv="DomainObject.Predmet.ProtustrankaFormatedWithAdressOIB_1"> FRUGIS BENE d.o.o., OIB 63650024811, Lađarska 28 d, 44000 Sisak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</item>
    </izvorni_sadrzaj>
    <derivirana_varijabla naziv="DomainObject.Predmet.ProtuStrankaListFormated_1">
      <item>FRUGIS BENE d.o.o.</item>
    </derivirana_varijabla>
  </DomainObject.Predmet.ProtuStrankaListFormated>
  <DomainObject.Predmet.ProtuStrankaListFormatedOIB>
    <izvorni_sadrzaj>
      <item>FRUGIS BENE d.o.o., OIB 63650024811</item>
    </izvorni_sadrzaj>
    <derivirana_varijabla naziv="DomainObject.Predmet.ProtuStrankaListFormatedOIB_1">
      <item>FRUGIS BENE d.o.o., OIB 63650024811</item>
    </derivirana_varijabla>
  </DomainObject.Predmet.ProtuStrankaListFormatedOIB>
  <DomainObject.Predmet.ProtuStrankaListFormatedWithAdress>
    <izvorni_sadrzaj>
      <item>FRUGIS BENE d.o.o., Lađarska 28 d, 44000 Sisak</item>
    </izvorni_sadrzaj>
    <derivirana_varijabla naziv="DomainObject.Predmet.ProtuStrankaListFormatedWithAdress_1">
      <item>FRUGIS BENE d.o.o., Lađarska 28 d, 44000 Sisak</item>
    </derivirana_varijabla>
  </DomainObject.Predmet.ProtuStrankaListFormatedWithAdress>
  <DomainObject.Predmet.ProtuStrankaListFormatedWithAdressOIB>
    <izvorni_sadrzaj>
      <item>FRUGIS BENE d.o.o., OIB 63650024811, Lađarska 28 d, 44000 Sisak</item>
    </izvorni_sadrzaj>
    <derivirana_varijabla naziv="DomainObject.Predmet.ProtuStrankaListFormatedWithAdressOIB_1">
      <item>FRUGIS BENE d.o.o., OIB 63650024811, Lađarska 28 d, 44000 Sisak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</item>
    </izvorni_sadrzaj>
    <derivirana_varijabla naziv="DomainObject.Predmet.OstaliListFormated_1">
      <item>Zoran Stanojević</item>
    </derivirana_varijabla>
  </DomainObject.Predmet.OstaliListFormated>
  <DomainObject.Predmet.OstaliListFormatedOIB>
    <izvorni_sadrzaj>
      <item>Zoran Stanojević, OIB 51092215373</item>
    </izvorni_sadrzaj>
    <derivirana_varijabla naziv="DomainObject.Predmet.OstaliListFormatedOIB_1">
      <item>Zoran Stanojević, OIB 51092215373</item>
    </derivirana_varijabla>
  </DomainObject.Predmet.OstaliListFormatedOIB>
  <DomainObject.Predmet.OstaliListFormatedWithAdress>
    <izvorni_sadrzaj>
      <item>Zoran Stanojević, Hrvatskog Narodnog Preporoda 7, 44000 Sisak</item>
    </izvorni_sadrzaj>
    <derivirana_varijabla naziv="DomainObject.Predmet.OstaliListFormatedWithAdress_1">
      <item>Zoran Stanojević, Hrvatskog Narodnog Preporoda 7, 44000 Sisak</item>
    </derivirana_varijabla>
  </DomainObject.Predmet.OstaliListFormatedWithAdress>
  <DomainObject.Predmet.OstaliListFormatedWithAdressOIB>
    <izvorni_sadrzaj>
      <item>Zoran Stanojević, OIB 51092215373, Hrvatskog Narodnog Preporoda 7, 44000 Sisak</item>
    </izvorni_sadrzaj>
    <derivirana_varijabla naziv="DomainObject.Predmet.OstaliListFormatedWithAdressOIB_1">
      <item>Zoran Stanojević, OIB 51092215373, Hrvatskog Narodnog Preporoda 7, 44000 Sisak</item>
    </derivirana_varijabla>
  </DomainObject.Predmet.OstaliListFormatedWithAdressOIB>
  <DomainObject.Predmet.OstaliListNazivFormated>
    <izvorni_sadrzaj>
      <item>Zoran Stanojević</item>
    </izvorni_sadrzaj>
    <derivirana_varijabla naziv="DomainObject.Predmet.OstaliListNazivFormated_1">
      <item>Zoran Stanojević</item>
    </derivirana_varijabla>
  </DomainObject.Predmet.OstaliListNazivFormated>
  <DomainObject.Predmet.OstaliListNazivFormatedOIB>
    <izvorni_sadrzaj>
      <item>Zoran Stanojević, OIB 51092215373</item>
    </izvorni_sadrzaj>
    <derivirana_varijabla naziv="DomainObject.Predmet.OstaliListNazivFormatedOIB_1">
      <item>Zoran Stanojević, OIB 51092215373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St-4749/2016-46</izvorni_sadrzaj>
    <derivirana_varijabla naziv="DomainObject.PoslovniBrojDokumenta_1">St-4749/2016-46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</izvorni_sadrzaj>
    <derivirana_varijabla naziv="DomainObject.Predmet.SudioniciListNaziv_1">
      <item>FINA Regionalni centar Zagreb</item>
      <item>FRUGIS BENE d.o.o.</item>
      <item>Zoran Stanojević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</izvorni_sadrzaj>
    <derivirana_varijabla naziv="DomainObject.Predmet.SudioniciListNazivOIB_1">
      <item>, OIB 85821130368</item>
      <item>, OIB 63650024811</item>
      <item>, OIB 51092215373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St-4749/2016-38</izvorni_sadrzaj>
    <derivirana_varijabla naziv="DomainObject.PredzadnjaOdlukaIzPredmeta.Oznaka_1">St-4749/2016-38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464</properties:Words>
  <properties:Characters>2467</properties:Characters>
  <properties:Lines>69</properties:Lines>
  <properties:Paragraphs>29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2018-06-15T09:49:00Z</cp:lastPrinted>
  <dcterms:modified xmlns:xsi="http://www.w3.org/2001/XMLSchema-instance" xsi:type="dcterms:W3CDTF">2019-01-18T13:53:00Z</dcterms:modified>
  <cp:revision>26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St-4749/2016-46 / Odluka - Rješenje - prodaja (RJEŠENJE_O_PRODAJI.docx)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