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dc4b" w14:paraId="ba2dc4b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stečajnoj sutkinji Ani Golub Gruić, u stečajnom postupku nad stečajnim dužnikom </w:t>
      </w:r>
      <w:r w:rsidR="00A93003" w:rsidRPr="00A93003">
        <w:t>VETERINARSKA AMBULANTA PHAROS d.o.o. u stečaju, OIB: 14646019235, Stari Grad</w:t>
      </w:r>
      <w:r w:rsidR="00153A32">
        <w:t>,</w:t>
      </w:r>
      <w:r w:rsidRPr="007836B6">
        <w:t xml:space="preserve"> dana </w:t>
      </w:r>
      <w:r w:rsidR="00A93003">
        <w:t>22. svibnja</w:t>
      </w:r>
      <w:r w:rsidR="00573052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153A32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</w:t>
      </w:r>
      <w:r w:rsidR="006C663B">
        <w:rPr>
          <w:bCs/>
        </w:rPr>
        <w:t xml:space="preserve">sti </w:t>
      </w:r>
      <w:r w:rsidR="00153A32" w:rsidRPr="00153A32">
        <w:rPr>
          <w:bCs/>
        </w:rPr>
        <w:t>nekretnine</w:t>
      </w:r>
      <w:r w:rsidR="00A32A74">
        <w:rPr>
          <w:bCs/>
        </w:rPr>
        <w:t xml:space="preserve"> </w:t>
      </w:r>
      <w:r w:rsidR="00153A32" w:rsidRPr="00153A32">
        <w:rPr>
          <w:bCs/>
        </w:rPr>
        <w:t>označene kao</w:t>
      </w:r>
      <w:r w:rsidR="00A93003">
        <w:rPr>
          <w:bCs/>
        </w:rPr>
        <w:t xml:space="preserve"> kat. čest. 7248/1 i 7248/2 Z.U. 5212 K.O. Stari Grad</w:t>
      </w:r>
      <w:r w:rsidR="00937889">
        <w:rPr>
          <w:bCs/>
        </w:rPr>
        <w:t>,</w:t>
      </w:r>
      <w:r w:rsidR="007B4175">
        <w:rPr>
          <w:bCs/>
        </w:rPr>
        <w:t xml:space="preserve"> uknjiženog prava vlasništva</w:t>
      </w:r>
      <w:r w:rsidR="006B1577">
        <w:rPr>
          <w:bCs/>
        </w:rPr>
        <w:t xml:space="preserve"> stečajnog</w:t>
      </w:r>
      <w:r w:rsidR="00A93003">
        <w:rPr>
          <w:bCs/>
        </w:rPr>
        <w:t xml:space="preserve"> dužnika za 4/12 dijela</w:t>
      </w:r>
      <w:r w:rsidR="00A32A74">
        <w:rPr>
          <w:bCs/>
        </w:rPr>
        <w:t xml:space="preserve">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A32A74">
        <w:rPr>
          <w:bCs/>
        </w:rPr>
        <w:t>dan</w:t>
      </w:r>
    </w:p>
    <w:p w:rsidRDefault="00A93003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5. srpnja</w:t>
      </w:r>
      <w:r w:rsidR="00573052">
        <w:rPr>
          <w:bCs/>
        </w:rPr>
        <w:t xml:space="preserve"> 2017</w:t>
      </w:r>
      <w:r w:rsidR="00CD0F20" w:rsidRPr="00CD0F20">
        <w:rPr>
          <w:bCs/>
        </w:rPr>
        <w:t xml:space="preserve">. godine u </w:t>
      </w:r>
      <w:r w:rsidR="00A32A74">
        <w:rPr>
          <w:bCs/>
        </w:rPr>
        <w:t>09:00</w:t>
      </w:r>
      <w:r w:rsidR="00CD0F20" w:rsidRPr="00CD0F20">
        <w:rPr>
          <w:bCs/>
        </w:rPr>
        <w:t xml:space="preserve"> sati,</w:t>
      </w: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u sudnici br. 20</w:t>
      </w:r>
      <w:r w:rsidR="007B4175">
        <w:rPr>
          <w:bCs/>
        </w:rPr>
        <w:t>4</w:t>
      </w:r>
      <w:r>
        <w:rPr>
          <w:bCs/>
        </w:rPr>
        <w:t>/II</w:t>
      </w:r>
      <w:r w:rsidRPr="00262E40">
        <w:rPr>
          <w:bCs/>
        </w:rPr>
        <w:t xml:space="preserve">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A93003">
        <w:t>22. svibnja</w:t>
      </w:r>
      <w:r w:rsidR="00573052">
        <w:t xml:space="preserve"> 2017.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BE3146">
      <w:r w:rsidRPr="00BE3146">
        <w:t>DNA:</w:t>
      </w:r>
    </w:p>
    <w:p w:rsidRDefault="00A93003" w:rsidP="00773DFE" w:rsidR="00773DFE">
      <w:pPr>
        <w:pStyle w:val="Odlomakpopisa"/>
        <w:numPr>
          <w:ilvl w:val="0"/>
          <w:numId w:val="4"/>
        </w:numPr>
      </w:pPr>
      <w:r>
        <w:t>stečajnoj upraviteljici</w:t>
      </w:r>
    </w:p>
    <w:p w:rsidRDefault="00A93003" w:rsidP="007C1574" w:rsidR="007C1574">
      <w:pPr>
        <w:pStyle w:val="Odlomakpopisa"/>
        <w:numPr>
          <w:ilvl w:val="0"/>
          <w:numId w:val="4"/>
        </w:numPr>
      </w:pPr>
      <w:r>
        <w:t>Hrvatska poštanska banka d.d. Zagreb</w:t>
      </w:r>
    </w:p>
    <w:p w:rsidRDefault="00262E40" w:rsidP="007C1574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67708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DD1" w:rsidP="0067708B" w:rsidR="00454DD1">
      <w:r>
        <w:separator/>
      </w:r>
    </w:p>
  </w:endnote>
  <w:endnote w:id="0" w:type="continuationSeparator">
    <w:p w:rsidRDefault="00454DD1" w:rsidP="0067708B" w:rsidR="00454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DD1" w:rsidP="0067708B" w:rsidR="00454DD1">
      <w:r>
        <w:separator/>
      </w:r>
    </w:p>
  </w:footnote>
  <w:footnote w:id="0" w:type="continuationSeparator">
    <w:p w:rsidRDefault="00454DD1" w:rsidP="0067708B" w:rsidR="00454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32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St-109</w:t>
    </w:r>
    <w:r w:rsidR="00C160B7"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 xml:space="preserve">11. </w:t>
    </w:r>
    <w:r w:rsidR="00937889">
      <w:t>St-</w:t>
    </w:r>
    <w:r w:rsidR="00A93003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D5089"/>
    <w:rsid w:val="00404D35"/>
    <w:rsid w:val="00411741"/>
    <w:rsid w:val="00423E4A"/>
    <w:rsid w:val="00454DD1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6F75F3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93003"/>
    <w:rsid w:val="00AA2F91"/>
    <w:rsid w:val="00AF4930"/>
    <w:rsid w:val="00AF7FB4"/>
    <w:rsid w:val="00B865AC"/>
    <w:rsid w:val="00BB0AD1"/>
    <w:rsid w:val="00BB2DEB"/>
    <w:rsid w:val="00BD3ECE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C2B13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2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2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FCAEC-227C-4344-B7A7-7B58ACDE0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163</properties:Words>
  <properties:Characters>736</properties:Characters>
  <properties:Lines>38</properties:Lines>
  <properties:Paragraphs>20</properties:Paragraphs>
  <properties:TotalTime>3</properties:TotalTime>
  <properties:ScaleCrop>false</properties:ScaleCrop>
  <properties:HeadingPairs>
    <vt:vector size="8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4" baseType="lpstr">
      <vt:lpstr/>
      <vt:lpstr>Z A K L J U Č A K</vt:lpstr>
      <vt:lpstr/>
      <vt:lpstr>Z A K L J U Č A K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2017-05-22T06:38:00Z</dcterms:created>
  <dc:creator>admin</dc:creator>
  <cp:lastModifiedBy>Ana Golub Gruić</cp:lastModifiedBy>
  <cp:lastPrinted>2017-05-22T06:43:00Z</cp:lastPrinted>
  <dcterms:modified xmlns:xsi="http://www.w3.org/2001/XMLSchema-instance" xsi:type="dcterms:W3CDTF">2017-05-22T09:44:00Z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