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e8f3" w14:paraId="c49e8f3" w:rsidRDefault="00A65867" w:rsidP="00910611" w:rsidR="00A65867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867" w:rsidP="00910611" w:rsidR="00A65867" w:rsidRPr="001A3A66">
      <w:r w:rsidRPr="001A3A66">
        <w:rPr>
          <w:rFonts w:eastAsia="MS Mincho"/>
          <w:szCs w:val="24"/>
        </w:rPr>
        <w:t>REPUBLIKA HRVATSKA</w:t>
      </w:r>
    </w:p>
    <w:p w:rsidRDefault="00A65867" w:rsidP="00910611" w:rsidR="00A65867" w:rsidRPr="001A3A66">
      <w:r w:rsidRPr="001A3A66">
        <w:rPr>
          <w:rFonts w:eastAsia="MS Mincho"/>
          <w:szCs w:val="24"/>
        </w:rPr>
        <w:t>TRGOVAČKI SUD U RIJECI</w:t>
      </w:r>
    </w:p>
    <w:p w:rsidRDefault="00A65867" w:rsidR="00A65867" w:rsidRPr="001A3A66">
      <w:pPr>
        <w:rPr>
          <w:rFonts w:eastAsia="MS Mincho"/>
          <w:szCs w:val="24"/>
        </w:rPr>
      </w:pPr>
      <w:r w:rsidRPr="001A3A66">
        <w:rPr>
          <w:rFonts w:eastAsia="MS Mincho"/>
          <w:szCs w:val="24"/>
        </w:rPr>
        <w:t>Rijeka, Zadarska 1 i 3</w:t>
      </w:r>
    </w:p>
    <w:p w:rsidRDefault="00677726" w:rsidP="0011750E" w:rsidR="00677726" w:rsidRPr="00DB5996">
      <w:pPr>
        <w:rPr>
          <w:rFonts w:hAnsi="Times New Roman" w:ascii="Times New Roman"/>
        </w:rPr>
      </w:pPr>
    </w:p>
    <w:p w:rsidRDefault="00677726" w:rsidP="0011750E" w:rsidR="00677726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E23AB8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J</w:t>
      </w:r>
      <w:r w:rsidR="0011750E" w:rsidRPr="00DB5996">
        <w:rPr>
          <w:rFonts w:hAnsi="Times New Roman" w:ascii="Times New Roman"/>
        </w:rPr>
        <w:t xml:space="preserve"> E Š E N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005E77" w:rsidP="00CA121E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Trgovački sud u Rijeci, po sudskoj savjetnici Mirti Dremil Štefančić, u stečajnom predmetu povodom zahtjeva FINANCIJSKE AGENCIJE za provedbu skraćenog stečajnog postupka nad dužnikom</w:t>
      </w:r>
      <w:r w:rsidR="00CA121E">
        <w:rPr>
          <w:rFonts w:hAnsi="Times New Roman" w:ascii="Times New Roman"/>
        </w:rPr>
        <w:t xml:space="preserve"> ROPE j.</w:t>
      </w:r>
      <w:r w:rsidR="00483BDE">
        <w:rPr>
          <w:rFonts w:hAnsi="Times New Roman" w:ascii="Times New Roman"/>
        </w:rPr>
        <w:t xml:space="preserve">d.o.o. </w:t>
      </w:r>
      <w:r w:rsidR="00CA121E">
        <w:rPr>
          <w:rFonts w:hAnsi="Times New Roman" w:ascii="Times New Roman"/>
        </w:rPr>
        <w:t>Rijeka, Ivana Zajca 24/a</w:t>
      </w:r>
      <w:r w:rsidR="0098195F">
        <w:rPr>
          <w:rFonts w:hAnsi="Times New Roman" w:ascii="Times New Roman"/>
        </w:rPr>
        <w:t xml:space="preserve"> </w:t>
      </w:r>
      <w:r w:rsidR="00483BDE">
        <w:rPr>
          <w:rFonts w:hAnsi="Times New Roman" w:ascii="Times New Roman"/>
        </w:rPr>
        <w:t xml:space="preserve">(OIB </w:t>
      </w:r>
      <w:r w:rsidR="00CA121E">
        <w:rPr>
          <w:rFonts w:hAnsi="Times New Roman" w:ascii="Times New Roman"/>
        </w:rPr>
        <w:t>88007458159</w:t>
      </w:r>
      <w:r w:rsidR="0098195F">
        <w:rPr>
          <w:rFonts w:hAnsi="Times New Roman" w:ascii="Times New Roman"/>
        </w:rPr>
        <w:t>; MBS 040</w:t>
      </w:r>
      <w:r w:rsidR="00CA121E">
        <w:rPr>
          <w:rFonts w:hAnsi="Times New Roman" w:ascii="Times New Roman"/>
        </w:rPr>
        <w:t>377616)</w:t>
      </w:r>
      <w:r w:rsidRPr="00DB5996">
        <w:rPr>
          <w:rFonts w:hAnsi="Times New Roman" w:ascii="Times New Roman"/>
        </w:rPr>
        <w:t>,</w:t>
      </w:r>
      <w:r w:rsidR="00483BDE">
        <w:rPr>
          <w:rFonts w:hAnsi="Times New Roman" w:ascii="Times New Roman"/>
        </w:rPr>
        <w:t xml:space="preserve"> </w:t>
      </w:r>
      <w:r w:rsidR="0011750E" w:rsidRPr="00DB5996">
        <w:rPr>
          <w:rFonts w:hAnsi="Times New Roman" w:ascii="Times New Roman"/>
        </w:rPr>
        <w:t xml:space="preserve">dana </w:t>
      </w:r>
      <w:r w:rsidR="00483BDE">
        <w:rPr>
          <w:rFonts w:hAnsi="Times New Roman" w:ascii="Times New Roman"/>
        </w:rPr>
        <w:t>1</w:t>
      </w:r>
      <w:r w:rsidR="00EA5AB1">
        <w:rPr>
          <w:rFonts w:hAnsi="Times New Roman" w:ascii="Times New Roman"/>
        </w:rPr>
        <w:t>4</w:t>
      </w:r>
      <w:r w:rsidR="0011750E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veljače </w:t>
      </w:r>
      <w:r w:rsidR="0011750E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="0011750E" w:rsidRPr="00DB5996">
        <w:rPr>
          <w:rFonts w:hAnsi="Times New Roman" w:ascii="Times New Roman"/>
        </w:rPr>
        <w:t xml:space="preserve">. 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i j e š i o   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C7821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I.</w:t>
      </w:r>
      <w:r w:rsidRPr="00DB5996">
        <w:rPr>
          <w:rFonts w:hAnsi="Times New Roman" w:ascii="Times New Roman"/>
        </w:rPr>
        <w:tab/>
        <w:t xml:space="preserve">Otvara se stečajni postupak nad dužnikom </w:t>
      </w:r>
      <w:r w:rsidR="00CA121E" w:rsidRPr="00CA121E">
        <w:rPr>
          <w:rFonts w:hAnsi="Times New Roman" w:ascii="Times New Roman"/>
        </w:rPr>
        <w:t>ROPE j.d.o.o. Rijeka, Ivana Zajca 24/a (OIB 88007458159; MBS 040377616)</w:t>
      </w:r>
      <w:r w:rsidR="00D233BE" w:rsidRPr="00DB5996">
        <w:rPr>
          <w:rFonts w:hAnsi="Times New Roman" w:ascii="Times New Roman"/>
        </w:rPr>
        <w:t>.</w:t>
      </w:r>
    </w:p>
    <w:p w:rsidRDefault="00D233BE" w:rsidP="00BF5B21" w:rsidR="00D233BE" w:rsidRPr="00DB5996">
      <w:pPr>
        <w:jc w:val="both"/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II.</w:t>
      </w:r>
      <w:r w:rsidRPr="00DB5996">
        <w:rPr>
          <w:rFonts w:hAnsi="Times New Roman" w:ascii="Times New Roman"/>
        </w:rPr>
        <w:tab/>
        <w:t>Stečajni postupak otvoren je dana</w:t>
      </w:r>
      <w:r w:rsidR="0098195F">
        <w:rPr>
          <w:rFonts w:hAnsi="Times New Roman" w:ascii="Times New Roman"/>
        </w:rPr>
        <w:t xml:space="preserve"> 1</w:t>
      </w:r>
      <w:r w:rsidR="00EA5AB1">
        <w:rPr>
          <w:rFonts w:hAnsi="Times New Roman" w:ascii="Times New Roman"/>
        </w:rPr>
        <w:t>4</w:t>
      </w:r>
      <w:r w:rsidR="0098195F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>veljače</w:t>
      </w:r>
      <w:r w:rsidR="00C26429" w:rsidRPr="00DB5996">
        <w:rPr>
          <w:rFonts w:hAnsi="Times New Roman" w:ascii="Times New Roman"/>
        </w:rPr>
        <w:t xml:space="preserve"> </w:t>
      </w:r>
      <w:r w:rsidR="00370161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Pr="00DB5996">
        <w:rPr>
          <w:rFonts w:hAnsi="Times New Roman" w:ascii="Times New Roman"/>
        </w:rPr>
        <w:t>. u</w:t>
      </w:r>
      <w:r w:rsidR="00DB5996" w:rsidRPr="00DB5996">
        <w:rPr>
          <w:rFonts w:hAnsi="Times New Roman" w:ascii="Times New Roman"/>
        </w:rPr>
        <w:t xml:space="preserve"> </w:t>
      </w:r>
      <w:r w:rsidR="00A65867">
        <w:rPr>
          <w:rFonts w:hAnsi="Times New Roman" w:ascii="Times New Roman"/>
        </w:rPr>
        <w:t xml:space="preserve">13,15 </w:t>
      </w:r>
      <w:r w:rsidR="000B3715" w:rsidRPr="00DB5996">
        <w:rPr>
          <w:rFonts w:hAnsi="Times New Roman" w:ascii="Times New Roman"/>
        </w:rPr>
        <w:t>sati</w:t>
      </w:r>
      <w:r w:rsidR="00C26429" w:rsidRPr="00DB5996">
        <w:rPr>
          <w:rFonts w:hAnsi="Times New Roman" w:ascii="Times New Roman"/>
        </w:rPr>
        <w:t xml:space="preserve">, kada je </w:t>
      </w:r>
      <w:r w:rsidRPr="00DB5996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EA5AB1" w:rsidR="005C2400" w:rsidRPr="00483BDE">
      <w:pPr>
        <w:jc w:val="both"/>
        <w:rPr>
          <w:rFonts w:hAnsi="Times New Roman" w:ascii="Times New Roman"/>
          <w:b/>
        </w:rPr>
      </w:pPr>
      <w:r w:rsidRPr="00DB5996">
        <w:rPr>
          <w:rFonts w:hAnsi="Times New Roman" w:ascii="Times New Roman"/>
        </w:rPr>
        <w:tab/>
        <w:t>III.</w:t>
      </w:r>
      <w:r w:rsidRPr="00DB5996">
        <w:rPr>
          <w:rFonts w:hAnsi="Times New Roman" w:ascii="Times New Roman"/>
        </w:rPr>
        <w:tab/>
        <w:t>Za stečajnog upravitelja imenuje se</w:t>
      </w:r>
      <w:r w:rsidR="002D45EC" w:rsidRPr="00DB5996">
        <w:rPr>
          <w:rFonts w:hAnsi="Times New Roman" w:ascii="Times New Roman"/>
        </w:rPr>
        <w:t xml:space="preserve"> </w:t>
      </w:r>
      <w:r w:rsidR="00EA5AB1">
        <w:rPr>
          <w:rFonts w:hAnsi="Times New Roman" w:ascii="Times New Roman"/>
        </w:rPr>
        <w:t>Slaven Gavrić iz Rijeke, Zagrebačka 18, OIB 20372135016.</w:t>
      </w:r>
    </w:p>
    <w:p w:rsidRDefault="004D39C1" w:rsidP="004D39C1" w:rsidR="004D39C1" w:rsidRPr="00DB5996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IV.</w:t>
      </w:r>
      <w:r w:rsidRPr="00DB5996">
        <w:rPr>
          <w:rFonts w:hAnsi="Times New Roman" w:ascii="Times New Roman"/>
        </w:rPr>
        <w:tab/>
        <w:t xml:space="preserve">Zaključuje se stečajni postupak nad dužnikom </w:t>
      </w:r>
      <w:r w:rsidR="00CA121E" w:rsidRPr="00CA121E">
        <w:rPr>
          <w:rFonts w:hAnsi="Times New Roman" w:ascii="Times New Roman"/>
        </w:rPr>
        <w:t>ROPE j.d.o.o. Rijeka, Ivana Zajca 24/a (OIB 88007458159; MBS 040377616)</w:t>
      </w:r>
      <w:r w:rsidR="00702609" w:rsidRPr="00DB5996">
        <w:rPr>
          <w:rFonts w:hAnsi="Times New Roman" w:ascii="Times New Roman"/>
        </w:rPr>
        <w:t>.</w:t>
      </w:r>
    </w:p>
    <w:p w:rsidRDefault="0092173A" w:rsidP="00BF5B21" w:rsidR="0092173A" w:rsidRPr="00DB5996">
      <w:pPr>
        <w:jc w:val="both"/>
        <w:rPr>
          <w:rFonts w:hAnsi="Times New Roman" w:ascii="Times New Roman"/>
        </w:rPr>
      </w:pPr>
    </w:p>
    <w:p w:rsidRDefault="0011750E" w:rsidP="000B6C31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V.</w:t>
      </w:r>
      <w:r w:rsidRPr="00DB5996">
        <w:rPr>
          <w:rFonts w:hAnsi="Times New Roman" w:ascii="Times New Roman"/>
        </w:rPr>
        <w:tab/>
        <w:t xml:space="preserve">Nakon pravomoćnosti ovoga rješenja, dužnik će se brisati iz </w:t>
      </w:r>
      <w:r w:rsidR="001F52F6" w:rsidRPr="00DB5996">
        <w:rPr>
          <w:rFonts w:hAnsi="Times New Roman" w:ascii="Times New Roman"/>
        </w:rPr>
        <w:t xml:space="preserve">sudskog </w:t>
      </w:r>
      <w:r w:rsidRPr="00DB5996">
        <w:rPr>
          <w:rFonts w:hAnsi="Times New Roman" w:ascii="Times New Roman"/>
        </w:rPr>
        <w:t>registra.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Obrazloženje</w:t>
      </w:r>
    </w:p>
    <w:p w:rsidRDefault="00BF5B21" w:rsidP="00BF5B21" w:rsidR="00BF5B21" w:rsidRPr="00DB5996">
      <w:pPr>
        <w:jc w:val="both"/>
        <w:rPr>
          <w:rFonts w:hAnsi="Times New Roman" w:ascii="Times New Roman"/>
        </w:rPr>
      </w:pPr>
    </w:p>
    <w:p w:rsidRDefault="0011750E" w:rsidP="00834E29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</w:t>
      </w:r>
      <w:r w:rsidRPr="00DB5996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98195F">
        <w:rPr>
          <w:rFonts w:hAnsi="Times New Roman" w:ascii="Times New Roman"/>
        </w:rPr>
        <w:t xml:space="preserve">2. </w:t>
      </w:r>
      <w:r w:rsidR="00CA121E">
        <w:rPr>
          <w:rFonts w:hAnsi="Times New Roman" w:ascii="Times New Roman"/>
        </w:rPr>
        <w:t xml:space="preserve">listopada </w:t>
      </w:r>
      <w:r w:rsidR="008251E4" w:rsidRPr="00DB5996">
        <w:rPr>
          <w:rFonts w:hAnsi="Times New Roman" w:ascii="Times New Roman"/>
        </w:rPr>
        <w:t>201</w:t>
      </w:r>
      <w:r w:rsidR="00D347AD" w:rsidRPr="00DB5996">
        <w:rPr>
          <w:rFonts w:hAnsi="Times New Roman" w:ascii="Times New Roman"/>
        </w:rPr>
        <w:t>8</w:t>
      </w:r>
      <w:r w:rsidR="008251E4" w:rsidRPr="00DB5996">
        <w:rPr>
          <w:rFonts w:hAnsi="Times New Roman" w:ascii="Times New Roman"/>
        </w:rPr>
        <w:t xml:space="preserve">. </w:t>
      </w:r>
      <w:r w:rsidRPr="00DB5996">
        <w:rPr>
          <w:rFonts w:hAnsi="Times New Roman" w:ascii="Times New Roman"/>
        </w:rPr>
        <w:t xml:space="preserve">zahtjev za provedbu skraćenog stečajnog postupka nad dužnikom </w:t>
      </w:r>
      <w:r w:rsidR="00CA121E" w:rsidRPr="00CA121E">
        <w:rPr>
          <w:rFonts w:hAnsi="Times New Roman" w:ascii="Times New Roman"/>
        </w:rPr>
        <w:t>ROPE j.d.o.o. Rijeka, Ivana Zajca 24/a (OIB 88007458159; MBS 040377616)</w:t>
      </w:r>
      <w:r w:rsidR="00481E05" w:rsidRPr="00DB5996">
        <w:rPr>
          <w:rFonts w:hAnsi="Times New Roman" w:ascii="Times New Roman"/>
        </w:rPr>
        <w:t>,</w:t>
      </w:r>
      <w:r w:rsidRPr="00DB5996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Nakon uvida u </w:t>
      </w:r>
      <w:r w:rsidR="001D18F4" w:rsidRPr="00DB5996">
        <w:rPr>
          <w:rFonts w:hAnsi="Times New Roman" w:ascii="Times New Roman"/>
        </w:rPr>
        <w:t xml:space="preserve">sudski </w:t>
      </w:r>
      <w:r w:rsidRPr="00DB5996">
        <w:rPr>
          <w:rFonts w:hAnsi="Times New Roman" w:ascii="Times New Roman"/>
        </w:rPr>
        <w:t xml:space="preserve">registar, sud je na mrežnoj stranici e-Oglasne ploče suda </w:t>
      </w:r>
      <w:r w:rsidR="00483BDE">
        <w:rPr>
          <w:rFonts w:hAnsi="Times New Roman" w:ascii="Times New Roman"/>
        </w:rPr>
        <w:t>2</w:t>
      </w:r>
      <w:r w:rsidR="00CA121E">
        <w:rPr>
          <w:rFonts w:hAnsi="Times New Roman" w:ascii="Times New Roman"/>
        </w:rPr>
        <w:t>9</w:t>
      </w:r>
      <w:r w:rsidR="00E04D90" w:rsidRPr="00DB5996">
        <w:rPr>
          <w:rFonts w:hAnsi="Times New Roman" w:ascii="Times New Roman"/>
        </w:rPr>
        <w:t xml:space="preserve">. </w:t>
      </w:r>
      <w:r w:rsidR="0022673B" w:rsidRPr="00DB5996">
        <w:rPr>
          <w:rFonts w:hAnsi="Times New Roman" w:ascii="Times New Roman"/>
        </w:rPr>
        <w:t>li</w:t>
      </w:r>
      <w:r w:rsidR="00483BDE">
        <w:rPr>
          <w:rFonts w:hAnsi="Times New Roman" w:ascii="Times New Roman"/>
        </w:rPr>
        <w:t>sto</w:t>
      </w:r>
      <w:r w:rsidR="0022673B" w:rsidRPr="00DB5996">
        <w:rPr>
          <w:rFonts w:hAnsi="Times New Roman" w:ascii="Times New Roman"/>
        </w:rPr>
        <w:t>pa</w:t>
      </w:r>
      <w:r w:rsidR="00483BDE">
        <w:rPr>
          <w:rFonts w:hAnsi="Times New Roman" w:ascii="Times New Roman"/>
        </w:rPr>
        <w:t>da</w:t>
      </w:r>
      <w:r w:rsidR="0022673B" w:rsidRPr="00DB5996">
        <w:rPr>
          <w:rFonts w:hAnsi="Times New Roman" w:ascii="Times New Roman"/>
        </w:rPr>
        <w:t xml:space="preserve"> </w:t>
      </w:r>
      <w:r w:rsidRPr="00DB5996">
        <w:rPr>
          <w:rFonts w:hAnsi="Times New Roman" w:ascii="Times New Roman"/>
        </w:rPr>
        <w:t>201</w:t>
      </w:r>
      <w:r w:rsidR="00C26429" w:rsidRPr="00DB5996">
        <w:rPr>
          <w:rFonts w:hAnsi="Times New Roman" w:ascii="Times New Roman"/>
        </w:rPr>
        <w:t>8</w:t>
      </w:r>
      <w:r w:rsidRPr="00DB5996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Zastupnik dužnika po zakonu nije u zakonskom roku od objave oglasa podnio sudu javnobilježnički ovjerovljen popis imovine i obveza na propisanom obrascu. Niti </w:t>
      </w:r>
      <w:r w:rsidRPr="00DB5996">
        <w:rPr>
          <w:rFonts w:hAnsi="Times New Roman" w:ascii="Times New Roman"/>
        </w:rPr>
        <w:lastRenderedPageBreak/>
        <w:t>jedan od vjerovnika nije u ostavljenom roku podnio prijedlog za otvaranje redovnog stečajnog postupka.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DB5996">
      <w:pPr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</w:r>
    </w:p>
    <w:p w:rsidRDefault="0011750E" w:rsidP="00C26429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Rijeka, </w:t>
      </w:r>
      <w:r w:rsidR="00483BDE">
        <w:rPr>
          <w:rFonts w:hAnsi="Times New Roman" w:ascii="Times New Roman"/>
        </w:rPr>
        <w:t>1</w:t>
      </w:r>
      <w:r w:rsidR="00EA5AB1">
        <w:rPr>
          <w:rFonts w:hAnsi="Times New Roman" w:ascii="Times New Roman"/>
        </w:rPr>
        <w:t>4</w:t>
      </w:r>
      <w:r w:rsidR="00C26429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veljače </w:t>
      </w:r>
      <w:r w:rsidR="00C26429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="00C26429" w:rsidRPr="00DB5996">
        <w:rPr>
          <w:rFonts w:hAnsi="Times New Roman" w:ascii="Times New Roman"/>
        </w:rPr>
        <w:t>.</w:t>
      </w:r>
    </w:p>
    <w:p w:rsidRDefault="00C26429" w:rsidP="00C26429" w:rsidR="00C26429" w:rsidRPr="00DB5996">
      <w:pPr>
        <w:jc w:val="center"/>
        <w:rPr>
          <w:rFonts w:hAnsi="Times New Roman" w:ascii="Times New Roman"/>
        </w:rPr>
      </w:pPr>
    </w:p>
    <w:p w:rsidRDefault="00BF5B21" w:rsidP="00C94748" w:rsidR="00370161" w:rsidRPr="00DB5996">
      <w:pPr>
        <w:ind w:firstLine="720" w:left="5760"/>
        <w:rPr>
          <w:rFonts w:hAnsi="Times New Roman" w:ascii="Times New Roman"/>
        </w:rPr>
      </w:pPr>
      <w:r w:rsidRPr="00DB5996">
        <w:rPr>
          <w:rFonts w:hAnsi="Times New Roman" w:ascii="Times New Roman"/>
        </w:rPr>
        <w:t>S</w:t>
      </w:r>
      <w:r w:rsidR="00370161" w:rsidRPr="00DB5996">
        <w:rPr>
          <w:rFonts w:hAnsi="Times New Roman" w:ascii="Times New Roman"/>
        </w:rPr>
        <w:t>udsk</w:t>
      </w:r>
      <w:r w:rsidR="00C94748" w:rsidRPr="00DB5996">
        <w:rPr>
          <w:rFonts w:hAnsi="Times New Roman" w:ascii="Times New Roman"/>
        </w:rPr>
        <w:t>a</w:t>
      </w:r>
      <w:r w:rsidR="00370161" w:rsidRPr="00DB5996">
        <w:rPr>
          <w:rFonts w:hAnsi="Times New Roman" w:ascii="Times New Roman"/>
        </w:rPr>
        <w:t xml:space="preserve"> savjetnic</w:t>
      </w:r>
      <w:r w:rsidR="00C94748" w:rsidRPr="00DB5996">
        <w:rPr>
          <w:rFonts w:hAnsi="Times New Roman" w:ascii="Times New Roman"/>
        </w:rPr>
        <w:t>a</w:t>
      </w:r>
    </w:p>
    <w:p w:rsidRDefault="00370161" w:rsidP="00370161" w:rsidR="00370161" w:rsidRPr="00DB5996">
      <w:pPr>
        <w:ind w:left="5040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        </w:t>
      </w:r>
      <w:r w:rsidR="00C94748" w:rsidRPr="00DB5996">
        <w:rPr>
          <w:rFonts w:hAnsi="Times New Roman" w:ascii="Times New Roman"/>
        </w:rPr>
        <w:t xml:space="preserve">       </w:t>
      </w:r>
      <w:r w:rsidRPr="00DB5996">
        <w:rPr>
          <w:rFonts w:hAnsi="Times New Roman" w:ascii="Times New Roman"/>
        </w:rPr>
        <w:t>Mirt</w:t>
      </w:r>
      <w:r w:rsidR="00C94748" w:rsidRPr="00DB5996">
        <w:rPr>
          <w:rFonts w:hAnsi="Times New Roman" w:ascii="Times New Roman"/>
        </w:rPr>
        <w:t>a</w:t>
      </w:r>
      <w:r w:rsidRPr="00DB5996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370161" w:rsidR="0011750E" w:rsidRPr="00DB5996">
      <w:pPr>
        <w:tabs>
          <w:tab w:pos="6615" w:val="left"/>
        </w:tabs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UPUTA O PRAVNOM LIJEKU:</w:t>
      </w:r>
      <w:r w:rsidR="00370161" w:rsidRPr="00DB5996">
        <w:rPr>
          <w:rFonts w:hAnsi="Times New Roman" w:ascii="Times New Roman"/>
        </w:rPr>
        <w:tab/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sectPr w:rsidR="00F6607E" w:rsidRPr="00DB5996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F9E" w:rsidR="00D62F9E">
      <w:r>
        <w:separator/>
      </w:r>
    </w:p>
  </w:endnote>
  <w:endnote w:id="0" w:type="continuationSeparator">
    <w:p w:rsidRDefault="00D62F9E" w:rsidR="00D62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207E32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F9E" w:rsidR="00D62F9E">
      <w:r>
        <w:separator/>
      </w:r>
    </w:p>
  </w:footnote>
  <w:footnote w:id="0" w:type="continuationSeparator">
    <w:p w:rsidRDefault="00D62F9E" w:rsidR="00D62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83BDE">
      <w:rPr>
        <w:rFonts w:hAnsi="Times New Roman" w:ascii="Times New Roman"/>
      </w:rPr>
      <w:t>5</w:t>
    </w:r>
    <w:r w:rsidR="00CA121E">
      <w:rPr>
        <w:rFonts w:hAnsi="Times New Roman" w:ascii="Times New Roman"/>
      </w:rPr>
      <w:t>64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98195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A6F9C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07E32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35403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465C3"/>
    <w:rsid w:val="0046068F"/>
    <w:rsid w:val="00464190"/>
    <w:rsid w:val="004654E9"/>
    <w:rsid w:val="00472267"/>
    <w:rsid w:val="0047389F"/>
    <w:rsid w:val="00474AF2"/>
    <w:rsid w:val="00481E05"/>
    <w:rsid w:val="00483BDE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8195F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1E5B"/>
    <w:rsid w:val="00A64C48"/>
    <w:rsid w:val="00A65867"/>
    <w:rsid w:val="00A67DCD"/>
    <w:rsid w:val="00A714FC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A121E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62F9E"/>
    <w:rsid w:val="00D942B4"/>
    <w:rsid w:val="00D956B5"/>
    <w:rsid w:val="00DB31EB"/>
    <w:rsid w:val="00DB5996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5AB1"/>
    <w:rsid w:val="00EA6C75"/>
    <w:rsid w:val="00EE7C73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E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E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E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E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St-564/2018</izvorni_sadrzaj>
    <derivirana_varijabla naziv="DomainObject.Predmet.OznakaBroj_1">St-564/2018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ROPE j.d.o.o.</izvorni_sadrzaj>
    <derivirana_varijabla naziv="DomainObject.Predmet.ProtustrankaFormated_1">  ROPE j.d.o.o.</derivirana_varijabla>
  </DomainObject.Predmet.ProtustrankaFormated>
  <DomainObject.Predmet.ProtustrankaFormatedOIB>
    <izvorni_sadrzaj>  ROPE j.d.o.o., OIB 88007458159</izvorni_sadrzaj>
    <derivirana_varijabla naziv="DomainObject.Predmet.ProtustrankaFormatedOIB_1">  ROPE j.d.o.o., OIB 88007458159</derivirana_varijabla>
  </DomainObject.Predmet.ProtustrankaFormatedOIB>
  <DomainObject.Predmet.ProtustrankaFormatedWithAdress>
    <izvorni_sadrzaj> ROPE j.d.o.o., Ivana Zajca 24a, 51000 Rijeka</izvorni_sadrzaj>
    <derivirana_varijabla naziv="DomainObject.Predmet.ProtustrankaFormatedWithAdress_1"> ROPE j.d.o.o., Ivana Zajca 24a, 51000 Rijeka</derivirana_varijabla>
  </DomainObject.Predmet.ProtustrankaFormatedWithAdress>
  <DomainObject.Predmet.ProtustrankaFormatedWithAdressOIB>
    <izvorni_sadrzaj> ROPE j.d.o.o., OIB 88007458159, Ivana Zajca 24a, 51000 Rijeka</izvorni_sadrzaj>
    <derivirana_varijabla naziv="DomainObject.Predmet.ProtustrankaFormatedWithAdressOIB_1"> ROPE j.d.o.o., OIB 88007458159, Ivana Zajca 24a, 51000 Rijeka</derivirana_varijabla>
  </DomainObject.Predmet.ProtustrankaFormatedWithAdressOIB>
  <DomainObject.Predmet.ProtustrankaWithAdress>
    <izvorni_sadrzaj>ROPE j.d.o.o. Ivana Zajca 24a, 51000 Rijeka</izvorni_sadrzaj>
    <derivirana_varijabla naziv="DomainObject.Predmet.ProtustrankaWithAdress_1">ROPE j.d.o.o. Ivana Zajca 24a, 51000 Rijeka</derivirana_varijabla>
  </DomainObject.Predmet.ProtustrankaWithAdress>
  <DomainObject.Predmet.ProtustrankaWithAdressOIB>
    <izvorni_sadrzaj>ROPE j.d.o.o., OIB 88007458159, Ivana Zajca 24a, 51000 Rijeka</izvorni_sadrzaj>
    <derivirana_varijabla naziv="DomainObject.Predmet.ProtustrankaWithAdressOIB_1">ROPE j.d.o.o., OIB 88007458159, Ivana Zajca 24a, 51000 Rijeka</derivirana_varijabla>
  </DomainObject.Predmet.ProtustrankaWithAdressOIB>
  <DomainObject.Predmet.ProtustrankaNazivFormated>
    <izvorni_sadrzaj>ROPE j.d.o.o.</izvorni_sadrzaj>
    <derivirana_varijabla naziv="DomainObject.Predmet.ProtustrankaNazivFormated_1">ROPE j.d.o.o.</derivirana_varijabla>
  </DomainObject.Predmet.ProtustrankaNazivFormated>
  <DomainObject.Predmet.ProtustrankaNazivFormatedOIB>
    <izvorni_sadrzaj>ROPE j.d.o.o., OIB 88007458159</izvorni_sadrzaj>
    <derivirana_varijabla naziv="DomainObject.Predmet.ProtustrankaNazivFormatedOIB_1">ROPE j.d.o.o., OIB 88007458159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ROPE j.d.o.o.</item>
    </izvorni_sadrzaj>
    <derivirana_varijabla naziv="DomainObject.Predmet.ProtuStrankaListFormated_1">
      <item>ROPE j.d.o.o.</item>
    </derivirana_varijabla>
  </DomainObject.Predmet.ProtuStrankaListFormated>
  <DomainObject.Predmet.ProtuStrankaListFormatedOIB>
    <izvorni_sadrzaj>
      <item>ROPE j.d.o.o., OIB 88007458159</item>
    </izvorni_sadrzaj>
    <derivirana_varijabla naziv="DomainObject.Predmet.ProtuStrankaListFormatedOIB_1">
      <item>ROPE j.d.o.o., OIB 88007458159</item>
    </derivirana_varijabla>
  </DomainObject.Predmet.ProtuStrankaListFormatedOIB>
  <DomainObject.Predmet.ProtuStrankaListFormatedWithAdress>
    <izvorni_sadrzaj>
      <item>ROPE j.d.o.o., Ivana Zajca 24a, 51000 Rijeka</item>
    </izvorni_sadrzaj>
    <derivirana_varijabla naziv="DomainObject.Predmet.ProtuStrankaListFormatedWithAdress_1">
      <item>ROPE j.d.o.o., Ivana Zajca 24a, 51000 Rijeka</item>
    </derivirana_varijabla>
  </DomainObject.Predmet.ProtuStrankaListFormatedWithAdress>
  <DomainObject.Predmet.ProtuStrankaListFormatedWithAdressOIB>
    <izvorni_sadrzaj>
      <item>ROPE j.d.o.o., OIB 88007458159, Ivana Zajca 24a, 51000 Rijeka</item>
    </izvorni_sadrzaj>
    <derivirana_varijabla naziv="DomainObject.Predmet.ProtuStrankaListFormatedWithAdressOIB_1">
      <item>ROPE j.d.o.o., OIB 88007458159, Ivana Zajca 24a, 51000 Rijeka</item>
    </derivirana_varijabla>
  </DomainObject.Predmet.ProtuStrankaListFormatedWithAdressOIB>
  <DomainObject.Predmet.ProtuStrankaListNazivFormated>
    <izvorni_sadrzaj>
      <item>ROPE j.d.o.o.</item>
    </izvorni_sadrzaj>
    <derivirana_varijabla naziv="DomainObject.Predmet.ProtuStrankaListNazivFormated_1">
      <item>ROPE j.d.o.o.</item>
    </derivirana_varijabla>
  </DomainObject.Predmet.ProtuStrankaListNazivFormated>
  <DomainObject.Predmet.ProtuStrankaListNazivFormatedOIB>
    <izvorni_sadrzaj>
      <item>ROPE j.d.o.o., OIB 88007458159</item>
    </izvorni_sadrzaj>
    <derivirana_varijabla naziv="DomainObject.Predmet.ProtuStrankaListNazivFormatedOIB_1">
      <item>ROPE j.d.o.o., OIB 88007458159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ROPE j.d.o.o.</izvorni_sadrzaj>
    <derivirana_varijabla naziv="DomainObject.Predmet.ProtustrankaIDrugi_1">ROPE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ROPE j.d.o.o., OIB 88007458159, Ivana Zajca 24a, 51000 Rijeka</izvorni_sadrzaj>
    <derivirana_varijabla naziv="DomainObject.Predmet.ProtustrankaIDrugiAdressOIB_1">ROPE j.d.o.o., OIB 88007458159, Ivana Zajca 24a,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ROPE j.d.o.o.</item>
    </izvorni_sadrzaj>
    <derivirana_varijabla naziv="DomainObject.Predmet.SudioniciListNaziv_1">
      <item>FINA  Rijeka</item>
      <item>ROPE j.d.o.o.</item>
    </derivirana_varijabla>
  </DomainObject.Predmet.SudioniciListNaziv>
  <DomainObject.Predmet.SudioniciListAdressOIB>
    <izvorni_sadrzaj>
      <item>FINA  Rijeka, OIB 85821130368, Frana Kurelca 8,51000 Rijeka</item>
      <item>ROPE j.d.o.o., OIB 88007458159, Ivana Zajca 24a,51000 Rijeka</item>
    </izvorni_sadrzaj>
    <derivirana_varijabla naziv="DomainObject.Predmet.SudioniciListAdressOIB_1">
      <item>FINA  Rijeka, OIB 85821130368, Frana Kurelca 8,51000 Rijeka</item>
      <item>ROPE j.d.o.o., OIB 88007458159, Ivana Zajca 24a,51000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88007458159</item>
    </izvorni_sadrzaj>
    <derivirana_varijabla naziv="DomainObject.Predmet.SudioniciListNazivOIB_1">
      <item>, OIB 85821130368</item>
      <item>, OIB 88007458159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St-564/2018-3</izvorni_sadrzaj>
    <derivirana_varijabla naziv="DomainObject.PredzadnjaOdlukaIzPredmeta.Oznaka_1">St-564/2018-3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90807-879F-4C55-80C6-A0AC26EA7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2416</properties:Characters>
  <properties:Lines>93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2019-02-14T12:05:00Z</dcterms:created>
  <dc:creator>mbalenovic</dc:creator>
  <cp:lastModifiedBy>Miljenka Balenović</cp:lastModifiedBy>
  <cp:lastPrinted>2019-02-14T12:04:00Z</cp:lastPrinted>
  <dcterms:modified xmlns:xsi="http://www.w3.org/2001/XMLSchema-instance" xsi:type="dcterms:W3CDTF">2019-02-14T12:05:00Z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(564,18 OTV I ZAKLJ STECAJA.docx)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